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embeddings/oleObject58.bin" ContentType="application/vnd.openxmlformats-officedocument.oleObject"/>
  <Override PartName="/word/embeddings/oleObject57.bin" ContentType="application/vnd.openxmlformats-officedocument.oleObject"/>
  <Override PartName="/word/embeddings/oleObject56.bin" ContentType="application/vnd.openxmlformats-officedocument.oleObject"/>
  <Override PartName="/word/embeddings/oleObject55.bin" ContentType="application/vnd.openxmlformats-officedocument.oleObject"/>
  <Override PartName="/word/embeddings/oleObject54.bin" ContentType="application/vnd.openxmlformats-officedocument.oleObject"/>
  <Override PartName="/word/embeddings/oleObject53.bin" ContentType="application/vnd.openxmlformats-officedocument.oleObject"/>
  <Override PartName="/word/embeddings/oleObject52.bin" ContentType="application/vnd.openxmlformats-officedocument.oleObject"/>
  <Override PartName="/word/embeddings/oleObject51.bin" ContentType="application/vnd.openxmlformats-officedocument.oleObject"/>
  <Override PartName="/word/embeddings/oleObject50.bin" ContentType="application/vnd.openxmlformats-officedocument.oleObject"/>
  <Override PartName="/word/embeddings/oleObject49.bin" ContentType="application/vnd.openxmlformats-officedocument.oleObject"/>
  <Override PartName="/word/embeddings/oleObject48.bin" ContentType="application/vnd.openxmlformats-officedocument.oleObject"/>
  <Override PartName="/word/embeddings/oleObject47.bin" ContentType="application/vnd.openxmlformats-officedocument.oleObject"/>
  <Override PartName="/word/embeddings/oleObject46.bin" ContentType="application/vnd.openxmlformats-officedocument.oleObject"/>
  <Override PartName="/word/embeddings/oleObject45.bin" ContentType="application/vnd.openxmlformats-officedocument.oleObject"/>
  <Override PartName="/word/embeddings/oleObject44.bin" ContentType="application/vnd.openxmlformats-officedocument.oleObject"/>
  <Override PartName="/word/embeddings/oleObject43.bin" ContentType="application/vnd.openxmlformats-officedocument.oleObject"/>
  <Override PartName="/word/embeddings/oleObject42.bin" ContentType="application/vnd.openxmlformats-officedocument.oleObject"/>
  <Override PartName="/word/embeddings/oleObject19.bin" ContentType="application/vnd.openxmlformats-officedocument.oleObject"/>
  <Override PartName="/word/embeddings/oleObject41.bin" ContentType="application/vnd.openxmlformats-officedocument.oleObject"/>
  <Override PartName="/word/embeddings/oleObject18.bin" ContentType="application/vnd.openxmlformats-officedocument.oleObject"/>
  <Override PartName="/word/embeddings/oleObject40.bin" ContentType="application/vnd.openxmlformats-officedocument.oleObject"/>
  <Override PartName="/word/embeddings/oleObject17.bin" ContentType="application/vnd.openxmlformats-officedocument.oleObject"/>
  <Override PartName="/word/embeddings/oleObject35.bin" ContentType="application/vnd.openxmlformats-officedocument.oleObject"/>
  <Override PartName="/word/embeddings/oleObject7.bin" ContentType="application/vnd.openxmlformats-officedocument.oleObject"/>
  <Override PartName="/word/embeddings/oleObject34.bin" ContentType="application/vnd.openxmlformats-officedocument.oleObject"/>
  <Override PartName="/word/embeddings/oleObject6.bin" ContentType="application/vnd.openxmlformats-officedocument.oleObject"/>
  <Override PartName="/word/embeddings/oleObject33.bin" ContentType="application/vnd.openxmlformats-officedocument.oleObject"/>
  <Override PartName="/word/embeddings/oleObject5.bin" ContentType="application/vnd.openxmlformats-officedocument.oleObject"/>
  <Override PartName="/word/embeddings/oleObject32.bin" ContentType="application/vnd.openxmlformats-officedocument.oleObject"/>
  <Override PartName="/word/embeddings/oleObject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37.bin" ContentType="application/vnd.openxmlformats-officedocument.oleObject"/>
  <Override PartName="/word/embeddings/oleObject11.bin" ContentType="application/vnd.openxmlformats-officedocument.oleObject"/>
  <Override PartName="/word/embeddings/oleObject8.bin" ContentType="application/vnd.openxmlformats-officedocument.oleObject"/>
  <Override PartName="/word/embeddings/oleObject36.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31.bin" ContentType="application/vnd.openxmlformats-officedocument.oleObject"/>
  <Override PartName="/word/embeddings/oleObject3.bin" ContentType="application/vnd.openxmlformats-officedocument.oleObject"/>
  <Override PartName="/word/embeddings/oleObject39.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38.bin" ContentType="application/vnd.openxmlformats-officedocument.oleObject"/>
  <Override PartName="/word/embeddings/oleObject16.bin" ContentType="application/vnd.openxmlformats-officedocument.oleObject"/>
  <Override PartName="/word/embeddings/oleObject1.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59.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71.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76.bin" ContentType="application/vnd.openxmlformats-officedocument.oleObject"/>
  <Override PartName="/word/embeddings/oleObject111.bin" ContentType="application/vnd.openxmlformats-officedocument.oleObject"/>
  <Override PartName="/word/embeddings/oleObject109.bin" ContentType="application/vnd.openxmlformats-officedocument.oleObject"/>
  <Override PartName="/word/embeddings/oleObject95.bin" ContentType="application/vnd.openxmlformats-officedocument.oleObject"/>
  <Override PartName="/word/embeddings/oleObject99.bin" ContentType="application/vnd.openxmlformats-officedocument.oleObject"/>
  <Override PartName="/word/embeddings/oleObject62.bin" ContentType="application/vnd.openxmlformats-officedocument.oleObject"/>
  <Override PartName="/word/embeddings/oleObject87.bin" ContentType="application/vnd.openxmlformats-officedocument.oleObject"/>
  <Override PartName="/word/embeddings/oleObject75.bin" ContentType="application/vnd.openxmlformats-officedocument.oleObject"/>
  <Override PartName="/word/embeddings/oleObject110.bin" ContentType="application/vnd.openxmlformats-officedocument.oleObject"/>
  <Override PartName="/word/embeddings/oleObject108.bin" ContentType="application/vnd.openxmlformats-officedocument.oleObject"/>
  <Override PartName="/word/embeddings/oleObject29.bin" ContentType="application/vnd.openxmlformats-officedocument.oleObject"/>
  <Override PartName="/word/embeddings/oleObject94.bin" ContentType="application/vnd.openxmlformats-officedocument.oleObject"/>
  <Override PartName="/word/embeddings/oleObject98.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74.bin" ContentType="application/vnd.openxmlformats-officedocument.oleObject"/>
  <Override PartName="/word/embeddings/oleObject107.bin" ContentType="application/vnd.openxmlformats-officedocument.oleObject"/>
  <Override PartName="/word/embeddings/oleObject97.bin" ContentType="application/vnd.openxmlformats-officedocument.oleObject"/>
  <Override PartName="/word/embeddings/oleObject60.bin" ContentType="application/vnd.openxmlformats-officedocument.oleObject"/>
  <Override PartName="/word/embeddings/oleObject73.bin" ContentType="application/vnd.openxmlformats-officedocument.oleObject"/>
  <Override PartName="/word/embeddings/oleObject106.bin" ContentType="application/vnd.openxmlformats-officedocument.oleObject"/>
  <Override PartName="/word/embeddings/oleObject96.bin" ContentType="application/vnd.openxmlformats-officedocument.oleObject"/>
  <Override PartName="/word/embeddings/oleObject72.bin" ContentType="application/vnd.openxmlformats-officedocument.oleObject"/>
  <Override PartName="/word/embeddings/oleObject105.bin" ContentType="application/vnd.openxmlformats-officedocument.oleObject"/>
  <Override PartName="/word/embeddings/oleObject88.bin" ContentType="application/vnd.openxmlformats-officedocument.oleObject"/>
  <Override PartName="/word/embeddings/oleObject70.bin" ContentType="application/vnd.openxmlformats-officedocument.oleObject"/>
  <Override PartName="/word/embeddings/oleObject93.bin" ContentType="application/vnd.openxmlformats-officedocument.oleObject"/>
  <Override PartName="/word/embeddings/oleObject28.bin" ContentType="application/vnd.openxmlformats-officedocument.oleObject"/>
  <Override PartName="/word/embeddings/oleObject21.bin" ContentType="application/vnd.openxmlformats-officedocument.oleObject"/>
  <Override PartName="/word/embeddings/oleObject104.bin" ContentType="application/vnd.openxmlformats-officedocument.oleObject"/>
  <Override PartName="/word/embeddings/oleObject69.bin" ContentType="application/vnd.openxmlformats-officedocument.oleObject"/>
  <Override PartName="/word/embeddings/oleObject103.bin" ContentType="application/vnd.openxmlformats-officedocument.oleObject"/>
  <Override PartName="/word/embeddings/oleObject68.bin" ContentType="application/vnd.openxmlformats-officedocument.oleObject"/>
  <Override PartName="/word/embeddings/oleObject102.bin" ContentType="application/vnd.openxmlformats-officedocument.oleObject"/>
  <Override PartName="/word/embeddings/oleObject67.bin" ContentType="application/vnd.openxmlformats-officedocument.oleObject"/>
  <Override PartName="/word/embeddings/oleObject101.bin" ContentType="application/vnd.openxmlformats-officedocument.oleObject"/>
  <Override PartName="/word/embeddings/oleObject66.bin" ContentType="application/vnd.openxmlformats-officedocument.oleObject"/>
  <Override PartName="/word/embeddings/oleObject100.bin" ContentType="application/vnd.openxmlformats-officedocument.oleObject"/>
  <Override PartName="/word/embeddings/oleObject65.bin" ContentType="application/vnd.openxmlformats-officedocument.oleObject"/>
  <Override PartName="/word/embeddings/oleObject64.bin" ContentType="application/vnd.openxmlformats-officedocument.oleObject"/>
  <Override PartName="/word/embeddings/oleObject63.bin" ContentType="application/vnd.openxmlformats-officedocument.oleObject"/>
  <Override PartName="/word/embeddings/oleObject92.bin" ContentType="application/vnd.openxmlformats-officedocument.oleObject"/>
  <Override PartName="/word/embeddings/oleObject27.bin" ContentType="application/vnd.openxmlformats-officedocument.oleObject"/>
  <Override PartName="/word/embeddings/oleObject20.bin" ContentType="application/vnd.openxmlformats-officedocument.oleObject"/>
  <Override PartName="/word/embeddings/oleObject89.bin" ContentType="application/vnd.openxmlformats-officedocument.oleObject"/>
  <Override PartName="/word/embeddings/oleObject91.bin" ContentType="application/vnd.openxmlformats-officedocument.oleObject"/>
  <Override PartName="/word/embeddings/oleObject26.bin" ContentType="application/vnd.openxmlformats-officedocument.oleObject"/>
  <Override PartName="/word/embeddings/oleObject90.bin" ContentType="application/vnd.openxmlformats-officedocument.oleObject"/>
  <Override PartName="/word/embeddings/oleObject25.bin" ContentType="application/vnd.openxmlformats-officedocument.oleObject"/>
  <Override PartName="/word/embeddings/oleObject24.bin" ContentType="application/vnd.openxmlformats-officedocument.oleObject"/>
  <Override PartName="/word/media/image119.png" ContentType="image/png"/>
  <Override PartName="/word/media/image187.png" ContentType="image/png"/>
  <Override PartName="/word/media/image106.wmf" ContentType="image/x-wmf"/>
  <Override PartName="/word/media/image105.wmf" ContentType="image/x-wmf"/>
  <Override PartName="/word/media/image104.wmf" ContentType="image/x-wmf"/>
  <Override PartName="/word/media/image103.wmf" ContentType="image/x-wmf"/>
  <Override PartName="/word/media/image102.wmf" ContentType="image/x-wmf"/>
  <Override PartName="/word/media/image101.wmf" ContentType="image/x-wmf"/>
  <Override PartName="/word/media/image99.wmf" ContentType="image/x-wmf"/>
  <Override PartName="/word/media/image127.png" ContentType="image/png"/>
  <Override PartName="/word/media/image98.wmf" ContentType="image/x-wmf"/>
  <Override PartName="/word/media/image126.png" ContentType="image/png"/>
  <Override PartName="/word/media/image97.wmf" ContentType="image/x-wmf"/>
  <Override PartName="/word/media/image29.wmf" ContentType="image/x-wmf"/>
  <Override PartName="/word/media/image125.png" ContentType="image/png"/>
  <Override PartName="/word/media/image96.wmf" ContentType="image/x-wmf"/>
  <Override PartName="/word/media/image28.wmf" ContentType="image/x-wmf"/>
  <Override PartName="/word/media/image124.png" ContentType="image/png"/>
  <Override PartName="/word/media/image95.wmf" ContentType="image/x-wmf"/>
  <Override PartName="/word/media/image27.wmf" ContentType="image/x-wmf"/>
  <Override PartName="/word/media/image118.png" ContentType="image/png"/>
  <Override PartName="/word/media/image186.png" ContentType="image/png"/>
  <Override PartName="/word/media/image89.wmf" ContentType="image/x-wmf"/>
  <Override PartName="/word/media/image117.png" ContentType="image/png"/>
  <Override PartName="/word/media/image185.png" ContentType="image/png"/>
  <Override PartName="/word/media/image88.wmf" ContentType="image/x-wmf"/>
  <Override PartName="/word/media/image116.png" ContentType="image/png"/>
  <Override PartName="/word/media/image87.wmf" ContentType="image/x-wmf"/>
  <Override PartName="/word/media/image19.wmf" ContentType="image/x-wmf"/>
  <Override PartName="/word/media/image79.wmf" ContentType="image/x-wmf"/>
  <Override PartName="/word/media/image78.wmf" ContentType="image/x-wmf"/>
  <Override PartName="/word/media/image77.wmf" ContentType="image/x-wmf"/>
  <Override PartName="/word/media/image76.wmf" ContentType="image/x-wmf"/>
  <Override PartName="/word/media/image75.wmf" ContentType="image/x-wmf"/>
  <Override PartName="/word/media/image74.wmf" ContentType="image/x-wmf"/>
  <Override PartName="/word/media/image73.wmf" ContentType="image/x-wmf"/>
  <Override PartName="/word/media/image72.wmf" ContentType="image/x-wmf"/>
  <Override PartName="/word/media/image71.wmf" ContentType="image/x-wmf"/>
  <Override PartName="/word/media/image70.wmf" ContentType="image/x-wmf"/>
  <Override PartName="/word/media/image69.wmf" ContentType="image/x-wmf"/>
  <Override PartName="/word/media/hdphoto4.wdp" ContentType="image/vnd.ms-photo"/>
  <Override PartName="/word/media/image189.jpeg" ContentType="image/jpeg"/>
  <Override PartName="/word/media/image68.wmf" ContentType="image/x-wmf"/>
  <Override PartName="/word/media/hdphoto3.wdp" ContentType="image/vnd.ms-photo"/>
  <Override PartName="/word/media/image67.wmf" ContentType="image/x-wmf"/>
  <Override PartName="/word/media/hdphoto2.wdp" ContentType="image/vnd.ms-photo"/>
  <Override PartName="/word/media/image66.wmf" ContentType="image/x-wmf"/>
  <Override PartName="/word/media/hdphoto1.wdp" ContentType="image/vnd.ms-photo"/>
  <Override PartName="/word/media/image65.wmf" ContentType="image/x-wmf"/>
  <Override PartName="/word/media/image64.wmf" ContentType="image/x-wmf"/>
  <Override PartName="/word/media/image63.wmf" ContentType="image/x-wmf"/>
  <Override PartName="/word/media/image62.wmf" ContentType="image/x-wmf"/>
  <Override PartName="/word/media/image61.wmf" ContentType="image/x-wmf"/>
  <Override PartName="/word/media/image60.wmf" ContentType="image/x-wmf"/>
  <Override PartName="/word/media/image23.wmf" ContentType="image/x-wmf"/>
  <Override PartName="/word/media/image91.wmf" ContentType="image/x-wmf"/>
  <Override PartName="/word/media/image22.wmf" ContentType="image/x-wmf"/>
  <Override PartName="/word/media/image90.wmf" ContentType="image/x-wmf"/>
  <Override PartName="/word/media/image59.wmf" ContentType="image/x-wmf"/>
  <Override PartName="/word/media/image21.wmf" ContentType="image/x-wmf"/>
  <Override PartName="/word/media/image58.wmf" ContentType="image/x-wmf"/>
  <Override PartName="/word/media/image20.wmf" ContentType="image/x-wmf"/>
  <Override PartName="/word/media/image57.wmf" ContentType="image/x-wmf"/>
  <Override PartName="/word/media/image24.wmf" ContentType="image/x-wmf"/>
  <Override PartName="/word/media/image92.wmf" ContentType="image/x-wmf"/>
  <Override PartName="/word/media/image31.wmf" ContentType="image/x-wmf"/>
  <Override PartName="/word/media/image9.wmf" ContentType="image/x-wmf"/>
  <Override PartName="/word/media/image133.png" ContentType="image/png"/>
  <Override PartName="/word/media/image39.wmf" ContentType="image/x-wmf"/>
  <Override PartName="/word/media/image134.png" ContentType="image/png"/>
  <Override PartName="/word/media/image52.wmf" ContentType="image/x-wmf"/>
  <Override PartName="/word/media/image135.png" ContentType="image/png"/>
  <Override PartName="/word/media/image53.wmf" ContentType="image/x-wmf"/>
  <Override PartName="/word/media/image136.png" ContentType="image/png"/>
  <Override PartName="/word/media/image54.wmf" ContentType="image/x-wmf"/>
  <Override PartName="/word/media/image137.png" ContentType="image/png"/>
  <Override PartName="/word/media/image55.wmf" ContentType="image/x-wmf"/>
  <Override PartName="/word/media/image138.png" ContentType="image/png"/>
  <Override PartName="/word/media/image142.png" ContentType="image/png"/>
  <Override PartName="/word/media/image48.wmf" ContentType="image/x-wmf"/>
  <Override PartName="/word/media/image143.png" ContentType="image/png"/>
  <Override PartName="/word/media/image49.wmf" ContentType="image/x-wmf"/>
  <Override PartName="/word/media/image100.wmf" ContentType="image/x-wmf"/>
  <Override PartName="/word/media/image145.png" ContentType="image/png"/>
  <Override PartName="/word/media/image147.png" ContentType="image/png"/>
  <Override PartName="/word/media/image148.png" ContentType="image/png"/>
  <Override PartName="/word/media/image149.png" ContentType="image/png"/>
  <Override PartName="/word/media/image150.png" ContentType="image/png"/>
  <Override PartName="/word/media/image56.wmf" ContentType="image/x-wmf"/>
  <Override PartName="/word/media/image152.png" ContentType="image/png"/>
  <Override PartName="/word/media/image132.png" ContentType="image/png"/>
  <Override PartName="/word/media/image38.wmf" ContentType="image/x-wmf"/>
  <Override PartName="/word/media/image169.png" ContentType="image/png"/>
  <Override PartName="/word/media/image129.png" ContentType="image/png"/>
  <Override PartName="/word/media/image171.png" ContentType="image/png"/>
  <Override PartName="/word/media/image146.png" ContentType="image/png"/>
  <Override PartName="/word/media/image128.png" ContentType="image/png"/>
  <Override PartName="/word/media/image170.png" ContentType="image/png"/>
  <Override PartName="/word/media/image131.png" ContentType="image/png"/>
  <Override PartName="/word/media/image37.wmf" ContentType="image/x-wmf"/>
  <Override PartName="/word/media/image168.png" ContentType="image/png"/>
  <Override PartName="/word/media/image174.png" ContentType="image/png"/>
  <Override PartName="/word/media/image175.png" ContentType="image/png"/>
  <Override PartName="/word/media/image151.png" ContentType="image/png"/>
  <Override PartName="/word/media/image172.jpeg" ContentType="image/jpeg"/>
  <Override PartName="/word/media/image188.png" ContentType="image/png"/>
  <Override PartName="/word/media/image153.png" ContentType="image/png"/>
  <Override PartName="/word/media/image176.png" ContentType="image/png"/>
  <Override PartName="/word/media/image140.png" ContentType="image/png"/>
  <Override PartName="/word/media/image46.wmf" ContentType="image/x-wmf"/>
  <Override PartName="/word/media/image177.png" ContentType="image/png"/>
  <Override PartName="/word/media/image141.png" ContentType="image/png"/>
  <Override PartName="/word/media/image47.wmf" ContentType="image/x-wmf"/>
  <Override PartName="/word/media/image178.png" ContentType="image/png"/>
  <Override PartName="/word/media/image139.png" ContentType="image/png"/>
  <Override PartName="/word/media/image179.wmf" ContentType="image/x-wmf"/>
  <Override PartName="/word/media/image5.wmf" ContentType="image/x-wmf"/>
  <Override PartName="/word/media/image111.png" ContentType="image/png"/>
  <Override PartName="/word/media/image161.png" ContentType="image/png"/>
  <Override PartName="/word/media/image159.png" ContentType="image/png"/>
  <Override PartName="/word/media/image173.png" ContentType="image/png"/>
  <Override PartName="/word/media/image144.png" ContentType="image/png"/>
  <Override PartName="/word/media/image184.wmf" ContentType="image/x-wmf"/>
  <Override PartName="/word/media/image164.png" ContentType="image/png"/>
  <Override PartName="/word/media/image130.png" ContentType="image/png"/>
  <Override PartName="/word/media/image36.wmf" ContentType="image/x-wmf"/>
  <Override PartName="/word/media/image167.png" ContentType="image/png"/>
  <Override PartName="/word/media/image166.png" ContentType="image/png"/>
  <Override PartName="/word/media/image165.png" ContentType="image/png"/>
  <Override PartName="/word/media/image163.png" ContentType="image/png"/>
  <Override PartName="/word/media/image162.png" ContentType="image/png"/>
  <Override PartName="/word/media/image160.png" ContentType="image/png"/>
  <Override PartName="/word/media/image158.png" ContentType="image/png"/>
  <Override PartName="/word/media/image157.png" ContentType="image/png"/>
  <Override PartName="/word/media/image156.png" ContentType="image/png"/>
  <Override PartName="/word/media/image155.png" ContentType="image/png"/>
  <Override PartName="/word/media/image154.png" ContentType="image/png"/>
  <Override PartName="/word/media/image51.wmf" ContentType="image/x-wmf"/>
  <Override PartName="/word/media/image50.wmf" ContentType="image/x-wmf"/>
  <Override PartName="/word/media/image45.wmf" ContentType="image/x-wmf"/>
  <Override PartName="/word/media/image44.wmf" ContentType="image/x-wmf"/>
  <Override PartName="/word/media/image43.wmf" ContentType="image/x-wmf"/>
  <Override PartName="/word/media/image42.wmf" ContentType="image/x-wmf"/>
  <Override PartName="/word/media/image41.wmf" ContentType="image/x-wmf"/>
  <Override PartName="/word/media/image40.wmf" ContentType="image/x-wmf"/>
  <Override PartName="/word/media/image183.png" ContentType="image/png"/>
  <Override PartName="/word/media/image115.png" ContentType="image/png"/>
  <Override PartName="/word/media/image1.wmf" ContentType="image/x-wmf"/>
  <Override PartName="/word/media/image30.wmf" ContentType="image/x-wmf"/>
  <Override PartName="/word/media/image8.wmf" ContentType="image/x-wmf"/>
  <Override PartName="/word/media/image17.wmf" ContentType="image/x-wmf"/>
  <Override PartName="/word/media/image85.wmf" ContentType="image/x-wmf"/>
  <Override PartName="/word/media/image114.png" ContentType="image/png"/>
  <Override PartName="/word/media/image182.png" ContentType="image/png"/>
  <Override PartName="/word/media/image109.wmf" ContentType="image/x-wmf"/>
  <Override PartName="/word/media/image7.wmf" ContentType="image/x-wmf"/>
  <Override PartName="/word/media/image113.png" ContentType="image/png"/>
  <Override PartName="/word/media/image181.png" ContentType="image/png"/>
  <Override PartName="/word/media/image11.wmf" ContentType="image/x-wmf"/>
  <Override PartName="/word/media/image108.wmf" ContentType="image/x-wmf"/>
  <Override PartName="/word/media/image6.wmf" ContentType="image/x-wmf"/>
  <Override PartName="/word/media/image86.wmf" ContentType="image/x-wmf"/>
  <Override PartName="/word/media/image18.wmf" ContentType="image/x-wmf"/>
  <Override PartName="/word/media/image180.png" ContentType="image/png"/>
  <Override PartName="/word/media/image112.png" ContentType="image/png"/>
  <Override PartName="/word/media/image123.png" ContentType="image/png"/>
  <Override PartName="/word/media/image10.wmf" ContentType="image/x-wmf"/>
  <Override PartName="/word/media/image107.wmf" ContentType="image/x-wmf"/>
  <Override PartName="/word/media/image35.wmf" ContentType="image/x-wmf"/>
  <Override PartName="/word/media/image190.png" ContentType="image/png"/>
  <Override PartName="/word/media/image122.png" ContentType="image/png"/>
  <Override PartName="/word/media/image34.wmf" ContentType="image/x-wmf"/>
  <Override PartName="/word/media/image4.wmf" ContentType="image/x-wmf"/>
  <Override PartName="/word/media/image84.wmf" ContentType="image/x-wmf"/>
  <Override PartName="/word/media/image16.wmf" ContentType="image/x-wmf"/>
  <Override PartName="/word/media/image13.wmf" ContentType="image/x-wmf"/>
  <Override PartName="/word/media/image81.wmf" ContentType="image/x-wmf"/>
  <Override PartName="/word/media/image110.png" ContentType="image/png"/>
  <Override PartName="/word/media/image121.png" ContentType="image/png"/>
  <Override PartName="/word/media/image33.wmf" ContentType="image/x-wmf"/>
  <Override PartName="/word/media/image3.wmf" ContentType="image/x-wmf"/>
  <Override PartName="/word/media/image83.wmf" ContentType="image/x-wmf"/>
  <Override PartName="/word/media/image15.wmf" ContentType="image/x-wmf"/>
  <Override PartName="/word/media/image12.wmf" ContentType="image/x-wmf"/>
  <Override PartName="/word/media/image80.wmf" ContentType="image/x-wmf"/>
  <Override PartName="/word/media/image94.wmf" ContentType="image/x-wmf"/>
  <Override PartName="/word/media/image26.wmf" ContentType="image/x-wmf"/>
  <Override PartName="/word/media/image120.png" ContentType="image/png"/>
  <Override PartName="/word/media/image32.wmf" ContentType="image/x-wmf"/>
  <Override PartName="/word/media/image2.wmf" ContentType="image/x-wmf"/>
  <Override PartName="/word/media/image82.wmf" ContentType="image/x-wmf"/>
  <Override PartName="/word/media/image14.wmf" ContentType="image/x-wmf"/>
  <Override PartName="/word/media/image93.wmf" ContentType="image/x-wmf"/>
  <Override PartName="/word/media/image25.wmf" ContentType="image/x-wmf"/>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DOI: 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240" w:after="60"/>
        <w:jc w:val="left"/>
        <w:rPr>
          <w:rFonts w:ascii="Minion Pro" w:hAnsi="Minion Pro"/>
          <w:b/>
          <w:b/>
          <w:color w:val="000000" w:themeColor="text1"/>
          <w:kern w:val="2"/>
          <w:sz w:val="28"/>
          <w:szCs w:val="28"/>
        </w:rPr>
      </w:pPr>
      <w:bookmarkStart w:id="0" w:name="OLE_LINK10"/>
      <w:r>
        <w:rPr>
          <w:rFonts w:ascii="Minion Pro" w:hAnsi="Minion Pro"/>
          <w:b/>
          <w:color w:val="000000" w:themeColor="text1"/>
          <w:kern w:val="2"/>
          <w:sz w:val="28"/>
          <w:szCs w:val="28"/>
        </w:rPr>
        <w:t>Study of the ballistic impact behavior of protective multi-layer</w:t>
      </w:r>
      <w:bookmarkEnd w:id="0"/>
      <w:r>
        <w:rPr>
          <w:rFonts w:ascii="Minion Pro" w:hAnsi="Minion Pro"/>
          <w:b/>
          <w:color w:val="000000" w:themeColor="text1"/>
          <w:kern w:val="2"/>
          <w:sz w:val="28"/>
          <w:szCs w:val="28"/>
        </w:rPr>
        <w:t xml:space="preserve"> composite armor</w:t>
      </w:r>
      <w:bookmarkStart w:id="1" w:name="_Hlk54099856"/>
      <w:bookmarkEnd w:id="1"/>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Dongsheng Jia, Yingjie Xu</w:t>
      </w:r>
      <w:r>
        <w:rPr>
          <w:rFonts w:ascii="Minion Pro" w:hAnsi="Minion Pro"/>
          <w:i w:val="false"/>
          <w:color w:val="000000" w:themeColor="text1"/>
          <w:sz w:val="22"/>
          <w:szCs w:val="22"/>
          <w:vertAlign w:val="superscript"/>
        </w:rPr>
        <w:t>*</w:t>
      </w:r>
      <w:r>
        <w:rPr>
          <w:rFonts w:ascii="Minion Pro" w:hAnsi="Minion Pro"/>
          <w:i w:val="false"/>
          <w:color w:val="000000" w:themeColor="text1"/>
          <w:sz w:val="22"/>
          <w:szCs w:val="22"/>
        </w:rPr>
        <w:t>, Liangdi Wang, Jihong Zhu, Weihong Zhang</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t>State IJR Center of Aerospace Design and Additive Manufacturing, Northwestern Polytechnical University, Xi'an, 710072, China</w:t>
      </w:r>
    </w:p>
    <w:p>
      <w:pPr>
        <w:pStyle w:val="Normal"/>
        <w:widowControl w:val="false"/>
        <w:snapToGrid w:val="false"/>
        <w:jc w:val="left"/>
        <w:rPr>
          <w:rStyle w:val="InternetLink"/>
          <w:rFonts w:ascii="Minion Pro" w:hAnsi="Minion Pro"/>
          <w:color w:val="000000" w:themeColor="text1"/>
          <w:sz w:val="18"/>
          <w:szCs w:val="18"/>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Yingjie Xu. Email: xu.yingjie@nwpu.edu.cn</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11 October 2023   Accepted: 09 January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0CCD1C86">
                <wp:extent cx="5538470" cy="3279775"/>
                <wp:effectExtent l="0" t="0" r="6350" b="0"/>
                <wp:docPr id="1" name="Shape1"/>
                <a:graphic xmlns:a="http://schemas.openxmlformats.org/drawingml/2006/main">
                  <a:graphicData uri="http://schemas.microsoft.com/office/word/2010/wordprocessingShape">
                    <wps:wsp>
                      <wps:cNvSpPr/>
                      <wps:spPr>
                        <a:xfrm>
                          <a:off x="0" y="0"/>
                          <a:ext cx="5537880" cy="327924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color w:val="000000" w:themeColor="text1"/>
                                <w:sz w:val="20"/>
                              </w:rPr>
                            </w:pPr>
                            <w:r>
                              <w:rPr>
                                <w:rFonts w:ascii="Minion Pro" w:hAnsi="Minion Pro"/>
                                <w:b/>
                                <w:bCs/>
                                <w:color w:val="000000" w:themeColor="text1"/>
                                <w:sz w:val="20"/>
                              </w:rPr>
                              <w:t>ABSTRACT</w:t>
                            </w:r>
                          </w:p>
                          <w:p>
                            <w:pPr>
                              <w:pStyle w:val="FrameContents"/>
                              <w:widowControl w:val="false"/>
                              <w:snapToGrid w:val="false"/>
                              <w:spacing w:before="312" w:after="60"/>
                              <w:rPr>
                                <w:rFonts w:ascii="Minion Pro" w:hAnsi="Minion Pro"/>
                                <w:color w:val="000000" w:themeColor="text1"/>
                                <w:spacing w:val="-3"/>
                                <w:sz w:val="20"/>
                              </w:rPr>
                            </w:pPr>
                            <w:r>
                              <w:rPr>
                                <w:rFonts w:ascii="Minion Pro" w:hAnsi="Minion Pro"/>
                                <w:color w:val="000000" w:themeColor="text1"/>
                                <w:spacing w:val="-3"/>
                                <w:sz w:val="20"/>
                              </w:rPr>
                              <w:t>The abalone shell, a composite material whose cross-section is composed of inorganic and organic layers, has high strength and toughness. Inspired by the abalone shell, several multi-layer composite plates with different layer sequences and thicknesses are studied as bullet-proof material in this paper. To investigate the ballistic performance of this multi-layer structure, the complete characterization model and related material parameters of large deformation, failure and fracture of Al</w:t>
                            </w:r>
                            <w:r>
                              <w:rPr>
                                <w:rFonts w:ascii="Minion Pro" w:hAnsi="Minion Pro"/>
                                <w:color w:val="000000" w:themeColor="text1"/>
                                <w:spacing w:val="-3"/>
                                <w:sz w:val="20"/>
                                <w:vertAlign w:val="subscript"/>
                              </w:rPr>
                              <w:t>2</w:t>
                            </w:r>
                            <w:r>
                              <w:rPr>
                                <w:rFonts w:ascii="Minion Pro" w:hAnsi="Minion Pro"/>
                                <w:color w:val="000000" w:themeColor="text1"/>
                                <w:spacing w:val="-3"/>
                                <w:sz w:val="20"/>
                              </w:rPr>
                              <w:t>O</w:t>
                            </w:r>
                            <w:r>
                              <w:rPr>
                                <w:rFonts w:ascii="Minion Pro" w:hAnsi="Minion Pro"/>
                                <w:color w:val="000000" w:themeColor="text1"/>
                                <w:spacing w:val="-3"/>
                                <w:sz w:val="20"/>
                                <w:vertAlign w:val="subscript"/>
                              </w:rPr>
                              <w:t>3</w:t>
                            </w:r>
                            <w:r>
                              <w:rPr>
                                <w:rFonts w:ascii="Minion Pro" w:hAnsi="Minion Pro"/>
                                <w:color w:val="000000" w:themeColor="text1"/>
                                <w:spacing w:val="-3"/>
                                <w:sz w:val="20"/>
                              </w:rPr>
                              <w:t xml:space="preserve"> ceramics and Carbon Fiber Reinforced Polymer (CFRP) are studied. Then, 3D finite element models of the proposed composite plates with different layer sequences and thicknesses impacted by a 12.7 mm armor-piercing incendiary (API) are built using Abaqus to predict failure. The simulation results show that the CFRP/Al2O3 ceramic /Ultrahigh Molecular Weight Polyethylene (UHMWPE)/CFRP (1 mm/4 mm/4 mm/1 mm) composite is the optimized stack of layers. The simulation results under specified layer sequence and thickness have a reasonable correlation with the experimental results and reflect the failure and fracture of the multi-layer composite protective armor.</w:t>
                            </w:r>
                          </w:p>
                          <w:p>
                            <w:pPr>
                              <w:pStyle w:val="FrameContents"/>
                              <w:widowControl w:val="false"/>
                              <w:snapToGrid w:val="false"/>
                              <w:spacing w:before="312" w:after="60"/>
                              <w:rPr>
                                <w:rFonts w:ascii="Minion Pro" w:hAnsi="Minion Pro"/>
                                <w:b/>
                                <w:b/>
                                <w:color w:val="000000" w:themeColor="text1"/>
                                <w:sz w:val="20"/>
                              </w:rPr>
                            </w:pPr>
                            <w:r>
                              <w:rPr>
                                <w:rFonts w:ascii="Minion Pro" w:hAnsi="Minion Pro"/>
                                <w:b/>
                                <w:color w:val="000000" w:themeColor="text1"/>
                                <w:sz w:val="20"/>
                              </w:rPr>
                              <w:t>KEYWORDS</w:t>
                            </w:r>
                          </w:p>
                          <w:p>
                            <w:pPr>
                              <w:pStyle w:val="FrameContents"/>
                              <w:widowControl w:val="false"/>
                              <w:snapToGrid w:val="false"/>
                              <w:spacing w:before="0" w:after="60"/>
                              <w:rPr>
                                <w:color w:val="000000" w:themeColor="text1"/>
                                <w:sz w:val="20"/>
                              </w:rPr>
                            </w:pPr>
                            <w:r>
                              <w:rPr>
                                <w:rFonts w:ascii="Minion Pro" w:hAnsi="Minion Pro"/>
                                <w:color w:val="000000" w:themeColor="text1"/>
                                <w:sz w:val="20"/>
                              </w:rPr>
                              <w:t>Protective armor; composite; bionic design; structure design; mechanical property</w:t>
                            </w:r>
                          </w:p>
                        </w:txbxContent>
                      </wps:txbx>
                      <wps:bodyPr>
                        <a:spAutoFit/>
                      </wps:bodyPr>
                    </wps:wsp>
                  </a:graphicData>
                </a:graphic>
              </wp:inline>
            </w:drawing>
          </mc:Choice>
          <mc:Fallback>
            <w:pict>
              <v:rect id="shape_0" ID="Shape1" fillcolor="#f2f2f2" stroked="f" style="position:absolute;margin-left:0pt;margin-top:-258.25pt;width:436pt;height:258.15pt;mso-position-vertical:top" wp14:anchorId="0CCD1C86">
                <w10:wrap type="square"/>
                <v:fill o:detectmouseclick="t" type="solid" color2="#0d0d0d"/>
                <v:stroke color="#3465a4" weight="9360" joinstyle="round" endcap="flat"/>
                <v:textbox>
                  <w:txbxContent>
                    <w:p>
                      <w:pPr>
                        <w:pStyle w:val="FrameContents"/>
                        <w:widowControl w:val="false"/>
                        <w:snapToGrid w:val="false"/>
                        <w:rPr>
                          <w:rFonts w:ascii="Minion Pro" w:hAnsi="Minion Pro"/>
                          <w:b/>
                          <w:b/>
                          <w:bCs/>
                          <w:color w:val="000000" w:themeColor="text1"/>
                          <w:sz w:val="20"/>
                        </w:rPr>
                      </w:pPr>
                      <w:r>
                        <w:rPr>
                          <w:rFonts w:ascii="Minion Pro" w:hAnsi="Minion Pro"/>
                          <w:b/>
                          <w:bCs/>
                          <w:color w:val="000000" w:themeColor="text1"/>
                          <w:sz w:val="20"/>
                        </w:rPr>
                        <w:t>ABSTRACT</w:t>
                      </w:r>
                    </w:p>
                    <w:p>
                      <w:pPr>
                        <w:pStyle w:val="FrameContents"/>
                        <w:widowControl w:val="false"/>
                        <w:snapToGrid w:val="false"/>
                        <w:spacing w:before="312" w:after="60"/>
                        <w:rPr>
                          <w:rFonts w:ascii="Minion Pro" w:hAnsi="Minion Pro"/>
                          <w:color w:val="000000" w:themeColor="text1"/>
                          <w:spacing w:val="-3"/>
                          <w:sz w:val="20"/>
                        </w:rPr>
                      </w:pPr>
                      <w:r>
                        <w:rPr>
                          <w:rFonts w:ascii="Minion Pro" w:hAnsi="Minion Pro"/>
                          <w:color w:val="000000" w:themeColor="text1"/>
                          <w:spacing w:val="-3"/>
                          <w:sz w:val="20"/>
                        </w:rPr>
                        <w:t>The abalone shell, a composite material whose cross-section is composed of inorganic and organic layers, has high strength and toughness. Inspired by the abalone shell, several multi-layer composite plates with different layer sequences and thicknesses are studied as bullet-proof material in this paper. To investigate the ballistic performance of this multi-layer structure, the complete characterization model and related material parameters of large deformation, failure and fracture of Al</w:t>
                      </w:r>
                      <w:r>
                        <w:rPr>
                          <w:rFonts w:ascii="Minion Pro" w:hAnsi="Minion Pro"/>
                          <w:color w:val="000000" w:themeColor="text1"/>
                          <w:spacing w:val="-3"/>
                          <w:sz w:val="20"/>
                          <w:vertAlign w:val="subscript"/>
                        </w:rPr>
                        <w:t>2</w:t>
                      </w:r>
                      <w:r>
                        <w:rPr>
                          <w:rFonts w:ascii="Minion Pro" w:hAnsi="Minion Pro"/>
                          <w:color w:val="000000" w:themeColor="text1"/>
                          <w:spacing w:val="-3"/>
                          <w:sz w:val="20"/>
                        </w:rPr>
                        <w:t>O</w:t>
                      </w:r>
                      <w:r>
                        <w:rPr>
                          <w:rFonts w:ascii="Minion Pro" w:hAnsi="Minion Pro"/>
                          <w:color w:val="000000" w:themeColor="text1"/>
                          <w:spacing w:val="-3"/>
                          <w:sz w:val="20"/>
                          <w:vertAlign w:val="subscript"/>
                        </w:rPr>
                        <w:t>3</w:t>
                      </w:r>
                      <w:r>
                        <w:rPr>
                          <w:rFonts w:ascii="Minion Pro" w:hAnsi="Minion Pro"/>
                          <w:color w:val="000000" w:themeColor="text1"/>
                          <w:spacing w:val="-3"/>
                          <w:sz w:val="20"/>
                        </w:rPr>
                        <w:t xml:space="preserve"> ceramics and Carbon Fiber Reinforced Polymer (CFRP) are studied. Then, 3D finite element models of the proposed composite plates with different layer sequences and thicknesses impacted by a 12.7 mm armor-piercing incendiary (API) are built using Abaqus to predict failure. The simulation results show that the CFRP/Al2O3 ceramic /Ultrahigh Molecular Weight Polyethylene (UHMWPE)/CFRP (1 mm/4 mm/4 mm/1 mm) composite is the optimized stack of layers. The simulation results under specified layer sequence and thickness have a reasonable correlation with the experimental results and reflect the failure and fracture of the multi-layer composite protective armor.</w:t>
                      </w:r>
                    </w:p>
                    <w:p>
                      <w:pPr>
                        <w:pStyle w:val="FrameContents"/>
                        <w:widowControl w:val="false"/>
                        <w:snapToGrid w:val="false"/>
                        <w:spacing w:before="312" w:after="60"/>
                        <w:rPr>
                          <w:rFonts w:ascii="Minion Pro" w:hAnsi="Minion Pro"/>
                          <w:b/>
                          <w:b/>
                          <w:color w:val="000000" w:themeColor="text1"/>
                          <w:sz w:val="20"/>
                        </w:rPr>
                      </w:pPr>
                      <w:r>
                        <w:rPr>
                          <w:rFonts w:ascii="Minion Pro" w:hAnsi="Minion Pro"/>
                          <w:b/>
                          <w:color w:val="000000" w:themeColor="text1"/>
                          <w:sz w:val="20"/>
                        </w:rPr>
                        <w:t>KEYWORDS</w:t>
                      </w:r>
                    </w:p>
                    <w:p>
                      <w:pPr>
                        <w:pStyle w:val="FrameContents"/>
                        <w:widowControl w:val="false"/>
                        <w:snapToGrid w:val="false"/>
                        <w:spacing w:before="0" w:after="60"/>
                        <w:rPr>
                          <w:color w:val="000000" w:themeColor="text1"/>
                          <w:sz w:val="20"/>
                        </w:rPr>
                      </w:pPr>
                      <w:r>
                        <w:rPr>
                          <w:rFonts w:ascii="Minion Pro" w:hAnsi="Minion Pro"/>
                          <w:color w:val="000000" w:themeColor="text1"/>
                          <w:sz w:val="20"/>
                        </w:rPr>
                        <w:t>Protective armor; composite; bionic design; structure design; mechanical property</w:t>
                      </w:r>
                    </w:p>
                  </w:txbxContent>
                </v:textbox>
              </v:rect>
            </w:pict>
          </mc:Fallback>
        </mc:AlternateContent>
      </w:r>
      <w:bookmarkStart w:id="2" w:name="_Hlk92447203"/>
    </w:p>
    <w:tbl>
      <w:tblPr>
        <w:tblW w:w="8721" w:type="dxa"/>
        <w:jc w:val="left"/>
        <w:tblInd w:w="4"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ind w:right="1418" w:hanging="0"/>
        <w:rPr>
          <w:b/>
          <w:b/>
          <w:bCs/>
          <w:color w:val="000000" w:themeColor="text1"/>
        </w:rPr>
      </w:pPr>
      <w:bookmarkEnd w:id="2"/>
      <w:r>
        <w:rPr>
          <w:b/>
          <w:bCs/>
          <w:color w:val="000000" w:themeColor="text1"/>
        </w:rPr>
        <w:t>Nomenclature</w:t>
      </w:r>
    </w:p>
    <w:p>
      <w:pPr>
        <w:pStyle w:val="Normal"/>
        <w:spacing w:lineRule="exact" w:line="300" w:before="0" w:after="40"/>
        <w:ind w:right="1418" w:hanging="0"/>
        <w:rPr>
          <w:color w:val="000000" w:themeColor="text1"/>
          <w:szCs w:val="22"/>
        </w:rPr>
      </w:pPr>
      <w:bookmarkStart w:id="3" w:name="MTBlankEqn"/>
      <w:r>
        <w:rPr/>
        <w:object>
          <v:shape id="ole_rId2" style="width:15pt;height:16pt" o:ole="">
            <v:imagedata r:id="rId3" o:title=""/>
          </v:shape>
          <o:OLEObject Type="Embed" ProgID="Equation.DSMT4" ShapeID="ole_rId2" DrawAspect="Content" ObjectID="_2058852883" r:id="rId2"/>
        </w:object>
      </w:r>
      <w:bookmarkEnd w:id="3"/>
      <w:r>
        <w:rPr>
          <w:color w:val="000000" w:themeColor="text1"/>
          <w:szCs w:val="22"/>
        </w:rPr>
        <w:tab/>
        <w:tab/>
        <w:tab/>
        <w:t>Normalized equivalent stress</w:t>
      </w:r>
    </w:p>
    <w:p>
      <w:pPr>
        <w:pStyle w:val="Normal"/>
        <w:spacing w:lineRule="exact" w:line="300" w:before="0" w:after="40"/>
        <w:ind w:right="1418" w:hanging="0"/>
        <w:rPr>
          <w:i/>
          <w:i/>
          <w:iCs/>
          <w:color w:val="000000" w:themeColor="text1"/>
          <w:szCs w:val="22"/>
        </w:rPr>
      </w:pPr>
      <w:r>
        <w:rPr>
          <w:i/>
          <w:iCs/>
          <w:color w:val="000000" w:themeColor="text1"/>
          <w:szCs w:val="22"/>
        </w:rPr>
        <w:t>D</w:t>
      </w:r>
      <w:r>
        <w:rPr>
          <w:color w:val="000000" w:themeColor="text1"/>
          <w:szCs w:val="22"/>
        </w:rPr>
        <w:tab/>
        <w:tab/>
        <w:tab/>
        <w:t>Damage</w:t>
      </w:r>
    </w:p>
    <w:p>
      <w:pPr>
        <w:pStyle w:val="Normal"/>
        <w:spacing w:lineRule="exact" w:line="300" w:before="0" w:after="40"/>
        <w:ind w:right="1418" w:hanging="0"/>
        <w:rPr>
          <w:color w:val="000000" w:themeColor="text1"/>
          <w:szCs w:val="22"/>
        </w:rPr>
      </w:pPr>
      <w:r>
        <w:rPr/>
        <w:object>
          <v:shape id="ole_rId4" style="width:15pt;height:18pt" o:ole="">
            <v:imagedata r:id="rId5" o:title=""/>
          </v:shape>
          <o:OLEObject Type="Embed" ProgID="Equation.DSMT4" ShapeID="ole_rId4" DrawAspect="Content" ObjectID="_273190375" r:id="rId4"/>
        </w:object>
      </w:r>
      <w:r>
        <w:rPr>
          <w:color w:val="000000" w:themeColor="text1"/>
          <w:szCs w:val="22"/>
        </w:rPr>
        <w:t xml:space="preserve">      </w:t>
      </w:r>
      <w:r>
        <w:rPr>
          <w:color w:val="000000" w:themeColor="text1"/>
          <w:szCs w:val="22"/>
        </w:rPr>
        <w:tab/>
        <w:t>Equivalent intact stress</w:t>
      </w:r>
    </w:p>
    <w:p>
      <w:pPr>
        <w:pStyle w:val="Normal"/>
        <w:spacing w:lineRule="exact" w:line="300" w:before="0" w:after="40"/>
        <w:ind w:right="1418" w:hanging="0"/>
        <w:rPr>
          <w:color w:val="000000" w:themeColor="text1"/>
          <w:szCs w:val="22"/>
        </w:rPr>
      </w:pPr>
      <w:r>
        <w:rPr/>
        <w:object>
          <v:shape id="ole_rId6" style="width:16.2pt;height:19.8pt" o:ole="">
            <v:imagedata r:id="rId7" o:title=""/>
          </v:shape>
          <o:OLEObject Type="Embed" ProgID="Equation.DSMT4" ShapeID="ole_rId6" DrawAspect="Content" ObjectID="_315382680" r:id="rId6"/>
        </w:object>
      </w:r>
      <w:r>
        <w:rPr>
          <w:color w:val="000000" w:themeColor="text1"/>
          <w:szCs w:val="22"/>
        </w:rPr>
        <w:t xml:space="preserve">      </w:t>
      </w:r>
      <w:r>
        <w:rPr>
          <w:color w:val="000000" w:themeColor="text1"/>
          <w:szCs w:val="22"/>
        </w:rPr>
        <w:tab/>
        <w:t>Equivalent fracture stress</w:t>
      </w:r>
    </w:p>
    <w:p>
      <w:pPr>
        <w:pStyle w:val="Normal"/>
        <w:spacing w:lineRule="exact" w:line="300" w:before="0" w:after="40"/>
        <w:ind w:right="1418" w:hanging="0"/>
        <w:rPr>
          <w:color w:val="000000" w:themeColor="text1"/>
          <w:szCs w:val="22"/>
        </w:rPr>
      </w:pPr>
      <w:r>
        <w:rPr/>
        <w:object>
          <v:shape id="ole_rId8" style="width:25.2pt;height:16.2pt" o:ole="">
            <v:imagedata r:id="rId9" o:title=""/>
          </v:shape>
          <o:OLEObject Type="Embed" ProgID="Equation.DSMT4" ShapeID="ole_rId8" DrawAspect="Content" ObjectID="_1662487446" r:id="rId8"/>
        </w:object>
      </w:r>
      <w:r>
        <w:rPr>
          <w:color w:val="000000" w:themeColor="text1"/>
          <w:szCs w:val="22"/>
        </w:rPr>
        <w:t xml:space="preserve"> </w:t>
      </w:r>
      <w:r>
        <w:rPr>
          <w:color w:val="000000" w:themeColor="text1"/>
          <w:szCs w:val="22"/>
        </w:rPr>
        <w:tab/>
        <w:tab/>
        <w:t>Stress at Hugoniot Elastic Limit (HEL)</w:t>
      </w:r>
    </w:p>
    <w:p>
      <w:pPr>
        <w:pStyle w:val="Normal"/>
        <w:spacing w:lineRule="exact" w:line="300" w:before="0" w:after="40"/>
        <w:ind w:right="1418" w:hanging="0"/>
        <w:rPr>
          <w:color w:val="000000" w:themeColor="text1"/>
          <w:szCs w:val="22"/>
        </w:rPr>
      </w:pPr>
      <w:r>
        <w:rPr/>
        <w:object>
          <v:shape id="ole_rId10" style="width:10.8pt;height:10.2pt" o:ole="">
            <v:imagedata r:id="rId11" o:title=""/>
          </v:shape>
          <o:OLEObject Type="Embed" ProgID="Equation.DSMT4" ShapeID="ole_rId10" DrawAspect="Content" ObjectID="_247222886" r:id="rId10"/>
        </w:object>
      </w:r>
      <w:r>
        <w:rPr>
          <w:color w:val="000000" w:themeColor="text1"/>
          <w:szCs w:val="22"/>
        </w:rPr>
        <w:tab/>
        <w:tab/>
        <w:tab/>
        <w:t>Actual equivalent stress</w:t>
      </w:r>
    </w:p>
    <w:p>
      <w:pPr>
        <w:pStyle w:val="Normal"/>
        <w:spacing w:lineRule="exact" w:line="300" w:before="0" w:after="40"/>
        <w:ind w:right="1418" w:hanging="0"/>
        <w:rPr>
          <w:color w:val="000000" w:themeColor="text1"/>
          <w:szCs w:val="22"/>
        </w:rPr>
      </w:pPr>
      <w:r>
        <w:rPr/>
        <w:object>
          <v:shape id="ole_rId12" style="width:24pt;height:18pt" o:ole="">
            <v:imagedata r:id="rId13" o:title=""/>
          </v:shape>
          <o:OLEObject Type="Embed" ProgID="Equation.DSMT4" ShapeID="ole_rId12" DrawAspect="Content" ObjectID="_1202420379" r:id="rId12"/>
        </w:object>
      </w:r>
      <w:r>
        <w:rPr>
          <w:color w:val="000000" w:themeColor="text1"/>
          <w:szCs w:val="22"/>
        </w:rPr>
        <w:tab/>
        <w:tab/>
        <w:t xml:space="preserve">The ultimate stress of intact </w:t>
      </w:r>
    </w:p>
    <w:p>
      <w:pPr>
        <w:pStyle w:val="Normal"/>
        <w:spacing w:lineRule="exact" w:line="300" w:before="0" w:after="40"/>
        <w:ind w:right="1418" w:hanging="0"/>
        <w:rPr>
          <w:color w:val="000000" w:themeColor="text1"/>
          <w:szCs w:val="22"/>
        </w:rPr>
      </w:pPr>
      <w:r>
        <w:rPr/>
        <w:object>
          <v:shape id="ole_rId14" style="width:24pt;height:19.8pt" o:ole="">
            <v:imagedata r:id="rId15" o:title=""/>
          </v:shape>
          <o:OLEObject Type="Embed" ProgID="Equation.DSMT4" ShapeID="ole_rId14" DrawAspect="Content" ObjectID="_426345963" r:id="rId14"/>
        </w:object>
      </w:r>
      <w:r>
        <w:rPr>
          <w:color w:val="000000" w:themeColor="text1"/>
          <w:szCs w:val="22"/>
        </w:rPr>
        <w:tab/>
        <w:tab/>
        <w:t>The ultimate stress of fracture</w:t>
      </w:r>
    </w:p>
    <w:p>
      <w:pPr>
        <w:pStyle w:val="Normal"/>
        <w:spacing w:lineRule="exact" w:line="300" w:before="0" w:after="40"/>
        <w:ind w:right="1418" w:hanging="0"/>
        <w:rPr>
          <w:color w:val="000000" w:themeColor="text1"/>
          <w:szCs w:val="22"/>
        </w:rPr>
      </w:pPr>
      <w:r>
        <w:rPr/>
        <w:object>
          <v:shape id="ole_rId16" style="width:22.8pt;height:16.2pt" o:ole="">
            <v:imagedata r:id="rId17" o:title=""/>
          </v:shape>
          <o:OLEObject Type="Embed" ProgID="Equation.DSMT4" ShapeID="ole_rId16" DrawAspect="Content" ObjectID="_350226579" r:id="rId16"/>
        </w:object>
      </w:r>
      <w:r>
        <w:rPr>
          <w:color w:val="000000" w:themeColor="text1"/>
          <w:szCs w:val="22"/>
        </w:rPr>
        <w:tab/>
        <w:tab/>
        <w:t>Pressure at Hugoniot Elastic Limit (HEL)</w:t>
      </w:r>
    </w:p>
    <w:p>
      <w:pPr>
        <w:pStyle w:val="Normal"/>
        <w:spacing w:lineRule="exact" w:line="300" w:before="0" w:after="40"/>
        <w:ind w:right="1418" w:hanging="0"/>
        <w:rPr>
          <w:color w:val="000000" w:themeColor="text1"/>
          <w:szCs w:val="22"/>
        </w:rPr>
      </w:pPr>
      <w:r>
        <w:rPr/>
        <w:object>
          <v:shape id="ole_rId18" style="width:13.8pt;height:15pt" o:ole="">
            <v:imagedata r:id="rId19" o:title=""/>
          </v:shape>
          <o:OLEObject Type="Embed" ProgID="Equation.DSMT4" ShapeID="ole_rId18" DrawAspect="Content" ObjectID="_214923164" r:id="rId18"/>
        </w:object>
      </w:r>
      <w:r>
        <w:rPr>
          <w:color w:val="000000" w:themeColor="text1"/>
          <w:szCs w:val="22"/>
        </w:rPr>
        <w:tab/>
        <w:tab/>
        <w:tab/>
        <w:t>Normalized pressure</w:t>
      </w:r>
    </w:p>
    <w:p>
      <w:pPr>
        <w:pStyle w:val="Normal"/>
        <w:spacing w:lineRule="exact" w:line="300" w:before="0" w:after="40"/>
        <w:ind w:right="1418" w:hanging="0"/>
        <w:rPr>
          <w:color w:val="000000" w:themeColor="text1"/>
          <w:szCs w:val="22"/>
        </w:rPr>
      </w:pPr>
      <w:r>
        <w:rPr/>
        <w:object>
          <v:shape id="ole_rId20" style="width:10.8pt;height:12pt" o:ole="">
            <v:imagedata r:id="rId21" o:title=""/>
          </v:shape>
          <o:OLEObject Type="Embed" ProgID="Equation.DSMT4" ShapeID="ole_rId20" DrawAspect="Content" ObjectID="_1341968243" r:id="rId20"/>
        </w:object>
      </w:r>
      <w:r>
        <w:rPr>
          <w:rFonts w:eastAsia="等线" w:eastAsiaTheme="minorEastAsia"/>
          <w:color w:val="000000" w:themeColor="text1"/>
          <w:szCs w:val="22"/>
        </w:rPr>
        <w:t xml:space="preserve"> </w:t>
      </w:r>
      <w:r>
        <w:rPr>
          <w:rFonts w:eastAsia="等线" w:eastAsiaTheme="minorEastAsia"/>
          <w:color w:val="000000" w:themeColor="text1"/>
          <w:szCs w:val="22"/>
        </w:rPr>
        <w:tab/>
        <w:tab/>
        <w:tab/>
        <w:t>Hydrostatic pressure</w:t>
      </w:r>
    </w:p>
    <w:p>
      <w:pPr>
        <w:pStyle w:val="Normal"/>
        <w:spacing w:lineRule="exact" w:line="300" w:before="0" w:after="40"/>
        <w:ind w:right="1418" w:hanging="0"/>
        <w:rPr>
          <w:color w:val="000000" w:themeColor="text1"/>
          <w:szCs w:val="22"/>
        </w:rPr>
      </w:pPr>
      <w:r>
        <w:rPr/>
        <w:object>
          <v:shape id="ole_rId22" style="width:13.8pt;height:15pt" o:ole="">
            <v:imagedata r:id="rId23" o:title=""/>
          </v:shape>
          <o:OLEObject Type="Embed" ProgID="Equation.DSMT4" ShapeID="ole_rId22" DrawAspect="Content" ObjectID="_308262419" r:id="rId22"/>
        </w:object>
      </w:r>
      <w:r>
        <w:rPr>
          <w:color w:val="000000" w:themeColor="text1"/>
          <w:szCs w:val="22"/>
        </w:rPr>
        <w:tab/>
        <w:tab/>
        <w:tab/>
        <w:t>Normalized maximum uniaxial hydrostatic pressure</w:t>
      </w:r>
    </w:p>
    <w:p>
      <w:pPr>
        <w:pStyle w:val="Normal"/>
        <w:spacing w:lineRule="exact" w:line="300" w:before="0" w:after="40"/>
        <w:ind w:right="1418" w:hanging="0"/>
        <w:rPr>
          <w:color w:val="000000" w:themeColor="text1"/>
          <w:szCs w:val="22"/>
        </w:rPr>
      </w:pPr>
      <w:r>
        <w:rPr>
          <w:i/>
          <w:iCs/>
          <w:color w:val="000000" w:themeColor="text1"/>
          <w:szCs w:val="22"/>
        </w:rPr>
        <w:t>T</w:t>
        <w:tab/>
        <w:tab/>
        <w:tab/>
      </w:r>
      <w:r>
        <w:rPr>
          <w:color w:val="000000" w:themeColor="text1"/>
          <w:szCs w:val="22"/>
        </w:rPr>
        <w:t>Maximum uniaxial hydrostatic pressure</w:t>
      </w:r>
    </w:p>
    <w:p>
      <w:pPr>
        <w:pStyle w:val="Normal"/>
        <w:spacing w:lineRule="exact" w:line="300" w:before="0" w:after="40"/>
        <w:ind w:right="1418" w:hanging="0"/>
        <w:rPr>
          <w:color w:val="000000" w:themeColor="text1"/>
          <w:szCs w:val="22"/>
        </w:rPr>
      </w:pPr>
      <w:r>
        <w:rPr/>
        <w:object>
          <v:shape id="ole_rId24" style="width:13.2pt;height:16.2pt" o:ole="">
            <v:imagedata r:id="rId25" o:title=""/>
          </v:shape>
          <o:OLEObject Type="Embed" ProgID="Equation.DSMT4" ShapeID="ole_rId24" DrawAspect="Content" ObjectID="_1222695519" r:id="rId24"/>
        </w:object>
      </w:r>
      <w:r>
        <w:rPr>
          <w:color w:val="000000" w:themeColor="text1"/>
          <w:szCs w:val="22"/>
        </w:rPr>
        <w:tab/>
        <w:tab/>
        <w:tab/>
      </w:r>
      <w:bookmarkStart w:id="4" w:name="OLE_LINK12"/>
      <w:r>
        <w:rPr>
          <w:color w:val="000000" w:themeColor="text1"/>
          <w:szCs w:val="22"/>
        </w:rPr>
        <w:t>Strain rate</w:t>
      </w:r>
      <w:bookmarkEnd w:id="4"/>
    </w:p>
    <w:p>
      <w:pPr>
        <w:pStyle w:val="Normal"/>
        <w:spacing w:lineRule="exact" w:line="300" w:before="0" w:after="40"/>
        <w:ind w:right="1418" w:hanging="0"/>
        <w:rPr>
          <w:color w:val="000000" w:themeColor="text1"/>
          <w:szCs w:val="22"/>
        </w:rPr>
      </w:pPr>
      <w:r>
        <w:rPr/>
        <w:object>
          <v:shape id="ole_rId26" style="width:13.2pt;height:16.2pt" o:ole="">
            <v:imagedata r:id="rId27" o:title=""/>
          </v:shape>
          <o:OLEObject Type="Embed" ProgID="Equation.DSMT4" ShapeID="ole_rId26" DrawAspect="Content" ObjectID="_1620607697" r:id="rId26"/>
        </w:object>
      </w:r>
      <w:r>
        <w:rPr>
          <w:color w:val="000000" w:themeColor="text1"/>
          <w:szCs w:val="22"/>
        </w:rPr>
        <w:tab/>
        <w:tab/>
        <w:tab/>
        <w:t>Referece strain rate</w:t>
      </w:r>
    </w:p>
    <w:p>
      <w:pPr>
        <w:pStyle w:val="Normal"/>
        <w:spacing w:lineRule="exact" w:line="300" w:before="0" w:after="40"/>
        <w:ind w:right="1418" w:hanging="0"/>
        <w:rPr>
          <w:color w:val="000000" w:themeColor="text1"/>
          <w:szCs w:val="22"/>
        </w:rPr>
      </w:pPr>
      <w:r>
        <w:rPr/>
        <w:object>
          <v:shape id="ole_rId28" style="width:16.8pt;height:16.8pt" o:ole="">
            <v:imagedata r:id="rId29" o:title=""/>
          </v:shape>
          <o:OLEObject Type="Embed" ProgID="Equation.DSMT4" ShapeID="ole_rId28" DrawAspect="Content" ObjectID="_2069074285" r:id="rId28"/>
        </w:object>
      </w:r>
      <w:r>
        <w:rPr>
          <w:color w:val="000000" w:themeColor="text1"/>
          <w:szCs w:val="22"/>
        </w:rPr>
        <w:tab/>
        <w:tab/>
        <w:tab/>
        <w:t>Actual strain rate</w:t>
      </w:r>
    </w:p>
    <w:p>
      <w:pPr>
        <w:pStyle w:val="Normal"/>
        <w:spacing w:lineRule="exact" w:line="300" w:before="0" w:after="40"/>
        <w:ind w:right="1418" w:hanging="0"/>
        <w:rPr>
          <w:color w:val="000000" w:themeColor="text1"/>
          <w:szCs w:val="22"/>
        </w:rPr>
      </w:pPr>
      <w:r>
        <w:rPr/>
        <w:object>
          <v:shape id="ole_rId30" style="width:25.8pt;height:16.8pt" o:ole="">
            <v:imagedata r:id="rId31" o:title=""/>
          </v:shape>
          <o:OLEObject Type="Embed" ProgID="Equation.DSMT4" ShapeID="ole_rId30" DrawAspect="Content" ObjectID="_1914833968" r:id="rId30"/>
        </w:object>
      </w:r>
      <w:r>
        <w:rPr>
          <w:color w:val="000000" w:themeColor="text1"/>
          <w:szCs w:val="22"/>
        </w:rPr>
        <w:tab/>
        <w:tab/>
        <w:t>Increment of equivalent plastic strain</w:t>
      </w:r>
    </w:p>
    <w:p>
      <w:pPr>
        <w:pStyle w:val="Normal"/>
        <w:spacing w:lineRule="exact" w:line="300" w:before="0" w:after="40"/>
        <w:ind w:right="1418" w:hanging="0"/>
        <w:rPr>
          <w:color w:val="000000" w:themeColor="text1"/>
          <w:szCs w:val="22"/>
        </w:rPr>
      </w:pPr>
      <w:r>
        <w:rPr/>
        <w:object>
          <v:shape id="ole_rId32" style="width:16.8pt;height:21pt" o:ole="">
            <v:imagedata r:id="rId33" o:title=""/>
          </v:shape>
          <o:OLEObject Type="Embed" ProgID="Equation.DSMT4" ShapeID="ole_rId32" DrawAspect="Content" ObjectID="_938778346" r:id="rId32"/>
        </w:object>
      </w:r>
      <w:r>
        <w:rPr>
          <w:color w:val="000000" w:themeColor="text1"/>
          <w:szCs w:val="22"/>
        </w:rPr>
        <w:tab/>
        <w:tab/>
        <w:tab/>
        <w:t>Equivalent plastic strain</w:t>
      </w:r>
    </w:p>
    <w:p>
      <w:pPr>
        <w:pStyle w:val="Normal"/>
        <w:spacing w:lineRule="exact" w:line="300" w:before="0" w:after="40"/>
        <w:ind w:right="1418" w:hanging="0"/>
        <w:rPr>
          <w:color w:val="000000" w:themeColor="text1"/>
          <w:szCs w:val="22"/>
        </w:rPr>
      </w:pPr>
      <w:r>
        <w:rPr>
          <w:i/>
          <w:iCs/>
          <w:color w:val="000000" w:themeColor="text1"/>
          <w:szCs w:val="22"/>
        </w:rPr>
        <w:t>A</w:t>
      </w:r>
      <w:r>
        <w:rPr>
          <w:color w:val="000000" w:themeColor="text1"/>
          <w:szCs w:val="22"/>
          <w:vertAlign w:val="subscript"/>
        </w:rPr>
        <w:t xml:space="preserve">1~2 </w:t>
      </w:r>
      <w:r>
        <w:rPr>
          <w:color w:val="000000" w:themeColor="text1"/>
          <w:szCs w:val="22"/>
        </w:rPr>
        <w:tab/>
        <w:tab/>
        <w:t>Material property constant</w:t>
      </w:r>
    </w:p>
    <w:p>
      <w:pPr>
        <w:pStyle w:val="Normal"/>
        <w:spacing w:lineRule="exact" w:line="300" w:before="0" w:after="40"/>
        <w:ind w:right="1418" w:hanging="0"/>
        <w:rPr>
          <w:b/>
          <w:b/>
          <w:bCs/>
          <w:color w:val="000000" w:themeColor="text1"/>
          <w:szCs w:val="22"/>
        </w:rPr>
      </w:pPr>
      <w:r>
        <w:rPr/>
        <w:object>
          <v:shape id="ole_rId34" style="width:22.8pt;height:21pt" o:ole="">
            <v:imagedata r:id="rId35" o:title=""/>
          </v:shape>
          <o:OLEObject Type="Embed" ProgID="Equation.DSMT4" ShapeID="ole_rId34" DrawAspect="Content" ObjectID="_853884916" r:id="rId34"/>
        </w:object>
      </w:r>
      <w:r>
        <w:rPr>
          <w:color w:val="000000" w:themeColor="text1"/>
          <w:szCs w:val="22"/>
        </w:rPr>
        <w:t xml:space="preserve"> </w:t>
      </w:r>
      <w:r>
        <w:rPr>
          <w:color w:val="000000" w:themeColor="text1"/>
          <w:szCs w:val="22"/>
        </w:rPr>
        <w:tab/>
        <w:tab/>
        <w:t>The lower limit of fracture plastic strain</w:t>
      </w:r>
    </w:p>
    <w:p>
      <w:pPr>
        <w:pStyle w:val="Normal"/>
        <w:spacing w:lineRule="exact" w:line="300" w:before="0" w:after="40"/>
        <w:ind w:right="1418" w:hanging="0"/>
        <w:rPr>
          <w:color w:val="000000" w:themeColor="text1"/>
          <w:szCs w:val="22"/>
        </w:rPr>
      </w:pPr>
      <w:r>
        <w:rPr/>
        <w:object>
          <v:shape id="ole_rId36" style="width:24pt;height:21pt" o:ole="">
            <v:imagedata r:id="rId37" o:title=""/>
          </v:shape>
          <o:OLEObject Type="Embed" ProgID="Equation.DSMT4" ShapeID="ole_rId36" DrawAspect="Content" ObjectID="_797524769" r:id="rId36"/>
        </w:object>
      </w:r>
      <w:r>
        <w:rPr>
          <w:color w:val="000000" w:themeColor="text1"/>
          <w:szCs w:val="22"/>
        </w:rPr>
        <w:t xml:space="preserve"> </w:t>
      </w:r>
      <w:r>
        <w:rPr>
          <w:color w:val="000000" w:themeColor="text1"/>
          <w:szCs w:val="22"/>
        </w:rPr>
        <w:tab/>
        <w:tab/>
        <w:t>The upper limit of fracture plastic strain</w:t>
      </w:r>
    </w:p>
    <w:p>
      <w:pPr>
        <w:pStyle w:val="Normal"/>
        <w:spacing w:lineRule="exact" w:line="300" w:before="0" w:after="40"/>
        <w:ind w:right="1418" w:hanging="0"/>
        <w:rPr>
          <w:color w:val="000000" w:themeColor="text1"/>
          <w:szCs w:val="22"/>
        </w:rPr>
      </w:pPr>
      <w:r>
        <w:rPr/>
        <w:object>
          <v:shape id="ole_rId38" style="width:10.8pt;height:13.2pt" o:ole="">
            <v:imagedata r:id="rId39" o:title=""/>
          </v:shape>
          <o:OLEObject Type="Embed" ProgID="Equation.DSMT4" ShapeID="ole_rId38" DrawAspect="Content" ObjectID="_184375534" r:id="rId38"/>
        </w:object>
      </w:r>
      <w:r>
        <w:rPr>
          <w:color w:val="000000" w:themeColor="text1"/>
          <w:szCs w:val="22"/>
        </w:rPr>
        <w:tab/>
        <w:tab/>
        <w:tab/>
        <w:t>Current density</w:t>
      </w:r>
    </w:p>
    <w:p>
      <w:pPr>
        <w:pStyle w:val="Normal"/>
        <w:spacing w:lineRule="exact" w:line="300" w:before="0" w:after="40"/>
        <w:ind w:right="1418" w:hanging="0"/>
        <w:rPr>
          <w:color w:val="000000" w:themeColor="text1"/>
          <w:szCs w:val="22"/>
        </w:rPr>
      </w:pPr>
      <w:r>
        <w:rPr/>
        <w:object>
          <v:shape id="ole_rId40" style="width:13.8pt;height:16.2pt" o:ole="">
            <v:imagedata r:id="rId41" o:title=""/>
          </v:shape>
          <o:OLEObject Type="Embed" ProgID="Equation.DSMT4" ShapeID="ole_rId40" DrawAspect="Content" ObjectID="_1519044819" r:id="rId40"/>
        </w:object>
      </w:r>
      <w:r>
        <w:rPr>
          <w:color w:val="000000" w:themeColor="text1"/>
          <w:szCs w:val="22"/>
        </w:rPr>
        <w:tab/>
        <w:tab/>
        <w:tab/>
        <w:t>Initial density</w:t>
      </w:r>
    </w:p>
    <w:p>
      <w:pPr>
        <w:pStyle w:val="Normal"/>
        <w:spacing w:lineRule="exact" w:line="300" w:before="0" w:after="40"/>
        <w:ind w:right="1418" w:hanging="0"/>
        <w:rPr>
          <w:color w:val="000000" w:themeColor="text1"/>
          <w:szCs w:val="22"/>
        </w:rPr>
      </w:pPr>
      <w:r>
        <w:rPr>
          <w:i/>
          <w:iCs/>
          <w:color w:val="000000" w:themeColor="text1"/>
          <w:szCs w:val="22"/>
        </w:rPr>
        <w:t>D</w:t>
      </w:r>
      <w:r>
        <w:rPr>
          <w:color w:val="000000" w:themeColor="text1"/>
          <w:szCs w:val="22"/>
          <w:vertAlign w:val="subscript"/>
        </w:rPr>
        <w:t>1~3</w:t>
      </w:r>
      <w:r>
        <w:rPr>
          <w:color w:val="000000" w:themeColor="text1"/>
          <w:szCs w:val="22"/>
        </w:rPr>
        <w:tab/>
        <w:tab/>
        <w:tab/>
        <w:t>Material property constant</w:t>
      </w:r>
    </w:p>
    <w:p>
      <w:pPr>
        <w:pStyle w:val="Normal"/>
        <w:spacing w:lineRule="exact" w:line="300" w:before="0" w:after="40"/>
        <w:ind w:right="1418" w:hanging="0"/>
        <w:rPr>
          <w:color w:val="000000" w:themeColor="text1"/>
          <w:szCs w:val="22"/>
        </w:rPr>
      </w:pPr>
      <w:r>
        <w:rPr/>
        <w:object>
          <v:shape id="ole_rId42" style="width:18pt;height:12pt" o:ole="">
            <v:imagedata r:id="rId43" o:title=""/>
          </v:shape>
          <o:OLEObject Type="Embed" ProgID="Equation.DSMT4" ShapeID="ole_rId42" DrawAspect="Content" ObjectID="_1044194988" r:id="rId42"/>
        </w:object>
      </w:r>
      <w:r>
        <w:rPr>
          <w:color w:val="000000" w:themeColor="text1"/>
          <w:szCs w:val="22"/>
        </w:rPr>
        <w:tab/>
        <w:tab/>
        <w:tab/>
        <w:t>Pressure increment</w:t>
      </w:r>
    </w:p>
    <w:p>
      <w:pPr>
        <w:pStyle w:val="Normal"/>
        <w:spacing w:lineRule="exact" w:line="300" w:before="0" w:after="40"/>
        <w:ind w:right="1418" w:hanging="0"/>
        <w:rPr>
          <w:color w:val="000000" w:themeColor="text1"/>
          <w:szCs w:val="22"/>
        </w:rPr>
      </w:pPr>
      <w:r>
        <w:rPr/>
        <w:object>
          <v:shape id="ole_rId44" style="width:19.8pt;height:13.2pt" o:ole="">
            <v:imagedata r:id="rId45" o:title=""/>
          </v:shape>
          <o:OLEObject Type="Embed" ProgID="Equation.DSMT4" ShapeID="ole_rId44" DrawAspect="Content" ObjectID="_296260121" r:id="rId44"/>
        </w:object>
      </w:r>
      <w:r>
        <w:rPr>
          <w:color w:val="000000" w:themeColor="text1"/>
          <w:szCs w:val="22"/>
        </w:rPr>
        <w:tab/>
        <w:tab/>
        <w:tab/>
        <w:t>Elastic energy increment</w:t>
      </w:r>
    </w:p>
    <w:p>
      <w:pPr>
        <w:pStyle w:val="Normal"/>
        <w:spacing w:lineRule="exact" w:line="300" w:before="0" w:after="40"/>
        <w:ind w:right="1418" w:hanging="0"/>
        <w:rPr>
          <w:color w:val="000000" w:themeColor="text1"/>
          <w:szCs w:val="22"/>
        </w:rPr>
      </w:pPr>
      <w:r>
        <w:rPr>
          <w:i/>
          <w:iCs/>
          <w:color w:val="000000" w:themeColor="text1"/>
          <w:szCs w:val="22"/>
        </w:rPr>
        <w:t xml:space="preserve">k </w:t>
      </w:r>
      <w:r>
        <w:rPr>
          <w:color w:val="000000" w:themeColor="text1"/>
          <w:szCs w:val="22"/>
        </w:rPr>
        <w:tab/>
        <w:tab/>
        <w:tab/>
        <w:t>Loss percentage of elastic energy</w:t>
      </w:r>
    </w:p>
    <w:p>
      <w:pPr>
        <w:pStyle w:val="Normal"/>
        <w:spacing w:lineRule="exact" w:line="300" w:before="0" w:after="40"/>
        <w:ind w:right="1418" w:hanging="0"/>
        <w:rPr>
          <w:color w:val="000000" w:themeColor="text1"/>
        </w:rPr>
      </w:pPr>
      <w:r>
        <w:rPr/>
        <w:object>
          <v:shape id="ole_rId46" style="width:7.2pt;height:12pt" o:ole="">
            <v:imagedata r:id="rId47" o:title=""/>
          </v:shape>
          <o:OLEObject Type="Embed" ProgID="Equation.DSMT4" ShapeID="ole_rId46" DrawAspect="Content" ObjectID="_1510801310" r:id="rId46"/>
        </w:object>
      </w:r>
      <w:r>
        <w:rPr>
          <w:color w:val="000000" w:themeColor="text1"/>
        </w:rPr>
        <w:t xml:space="preserve"> </w:t>
      </w:r>
      <w:r>
        <w:rPr>
          <w:color w:val="000000" w:themeColor="text1"/>
        </w:rPr>
        <w:tab/>
        <w:tab/>
        <w:tab/>
        <w:t>Current time</w:t>
      </w:r>
    </w:p>
    <w:p>
      <w:pPr>
        <w:pStyle w:val="Normal"/>
        <w:spacing w:lineRule="exact" w:line="300" w:before="0" w:after="40"/>
        <w:ind w:right="1418" w:hanging="0"/>
        <w:rPr>
          <w:color w:val="000000" w:themeColor="text1"/>
          <w:szCs w:val="22"/>
        </w:rPr>
      </w:pPr>
      <w:r>
        <w:rPr/>
        <w:object>
          <v:shape id="ole_rId48" style="width:28.2pt;height:13.2pt" o:ole="">
            <v:imagedata r:id="rId49" o:title=""/>
          </v:shape>
          <o:OLEObject Type="Embed" ProgID="Equation.DSMT4" ShapeID="ole_rId48" DrawAspect="Content" ObjectID="_1416998810" r:id="rId48"/>
        </w:object>
      </w:r>
      <w:r>
        <w:rPr>
          <w:color w:val="000000" w:themeColor="text1"/>
        </w:rPr>
        <w:t xml:space="preserve"> </w:t>
      </w:r>
      <w:r>
        <w:rPr>
          <w:color w:val="000000" w:themeColor="text1"/>
        </w:rPr>
        <w:tab/>
        <w:tab/>
        <w:t>Updated time</w:t>
      </w:r>
    </w:p>
    <w:p>
      <w:pPr>
        <w:pStyle w:val="Normal"/>
        <w:spacing w:lineRule="exact" w:line="300" w:before="0" w:after="40"/>
        <w:ind w:right="1418" w:hanging="0"/>
        <w:rPr>
          <w:color w:val="000000" w:themeColor="text1"/>
        </w:rPr>
      </w:pPr>
      <w:r>
        <w:rPr>
          <w:i/>
          <w:iCs/>
          <w:color w:val="000000" w:themeColor="text1"/>
        </w:rPr>
        <w:t>E</w:t>
      </w:r>
      <w:r>
        <w:rPr>
          <w:color w:val="000000" w:themeColor="text1"/>
          <w:vertAlign w:val="subscript"/>
        </w:rPr>
        <w:t>11</w:t>
        <w:tab/>
        <w:tab/>
        <w:tab/>
      </w:r>
      <w:r>
        <w:rPr>
          <w:color w:val="000000" w:themeColor="text1"/>
        </w:rPr>
        <w:t xml:space="preserve">Longitudinal tensile modulus </w:t>
      </w:r>
    </w:p>
    <w:p>
      <w:pPr>
        <w:pStyle w:val="Normal"/>
        <w:spacing w:lineRule="exact" w:line="300" w:before="0" w:after="40"/>
        <w:ind w:right="1418" w:hanging="0"/>
        <w:rPr>
          <w:rFonts w:eastAsia="等线" w:eastAsiaTheme="minorEastAsia"/>
          <w:color w:val="000000" w:themeColor="text1"/>
        </w:rPr>
      </w:pPr>
      <w:r>
        <w:rPr>
          <w:i/>
          <w:iCs/>
          <w:color w:val="000000" w:themeColor="text1"/>
        </w:rPr>
        <w:t>E</w:t>
      </w:r>
      <w:r>
        <w:rPr>
          <w:color w:val="000000" w:themeColor="text1"/>
          <w:vertAlign w:val="subscript"/>
        </w:rPr>
        <w:t>22</w:t>
        <w:tab/>
        <w:tab/>
        <w:tab/>
      </w:r>
      <w:r>
        <w:rPr>
          <w:rFonts w:eastAsia="等线" w:eastAsiaTheme="minorEastAsia"/>
          <w:color w:val="000000" w:themeColor="text1"/>
        </w:rPr>
        <w:t xml:space="preserve">Transverse elastic modulus (Interlayer) </w:t>
      </w:r>
    </w:p>
    <w:p>
      <w:pPr>
        <w:pStyle w:val="Normal"/>
        <w:spacing w:lineRule="exact" w:line="300" w:before="0" w:after="40"/>
        <w:ind w:right="1418" w:hanging="0"/>
        <w:rPr>
          <w:rFonts w:eastAsia="等线" w:eastAsiaTheme="minorEastAsia"/>
          <w:color w:val="000000" w:themeColor="text1"/>
        </w:rPr>
      </w:pPr>
      <w:r>
        <w:rPr>
          <w:i/>
          <w:iCs/>
          <w:color w:val="000000" w:themeColor="text1"/>
        </w:rPr>
        <w:t>D</w:t>
      </w:r>
      <w:r>
        <w:rPr>
          <w:color w:val="000000" w:themeColor="text1"/>
          <w:vertAlign w:val="subscript"/>
        </w:rPr>
        <w:t>12</w:t>
        <w:tab/>
        <w:tab/>
        <w:tab/>
      </w:r>
      <w:r>
        <w:rPr>
          <w:rFonts w:eastAsia="等线" w:eastAsiaTheme="minorEastAsia"/>
          <w:color w:val="000000" w:themeColor="text1"/>
        </w:rPr>
        <w:t>Shear modulus in plane 1–2 (</w:t>
      </w:r>
      <w:r>
        <w:rPr>
          <w:color w:val="000000" w:themeColor="text1"/>
        </w:rPr>
        <w:t>In-plane</w:t>
      </w:r>
      <w:r>
        <w:rPr>
          <w:rFonts w:eastAsia="等线" w:eastAsiaTheme="minorEastAsia"/>
          <w:color w:val="000000" w:themeColor="text1"/>
        </w:rPr>
        <w:t xml:space="preserve">) </w:t>
      </w:r>
    </w:p>
    <w:p>
      <w:pPr>
        <w:pStyle w:val="Normal"/>
        <w:spacing w:lineRule="exact" w:line="300" w:before="0" w:after="40"/>
        <w:ind w:right="1418" w:hanging="0"/>
        <w:rPr>
          <w:rFonts w:eastAsia="等线" w:eastAsiaTheme="minorEastAsia"/>
          <w:color w:val="000000" w:themeColor="text1"/>
        </w:rPr>
      </w:pPr>
      <w:r>
        <w:rPr>
          <w:i/>
          <w:iCs/>
          <w:color w:val="000000" w:themeColor="text1"/>
        </w:rPr>
        <w:t>D</w:t>
      </w:r>
      <w:r>
        <w:rPr>
          <w:color w:val="000000" w:themeColor="text1"/>
          <w:vertAlign w:val="subscript"/>
        </w:rPr>
        <w:t>23</w:t>
        <w:tab/>
        <w:tab/>
        <w:tab/>
      </w:r>
      <w:r>
        <w:rPr>
          <w:rFonts w:eastAsia="等线" w:eastAsiaTheme="minorEastAsia"/>
          <w:color w:val="000000" w:themeColor="text1"/>
        </w:rPr>
        <w:t xml:space="preserve">Shear modulus in plane 2–3 (Interlayer) </w:t>
      </w:r>
    </w:p>
    <w:p>
      <w:pPr>
        <w:pStyle w:val="Normal"/>
        <w:spacing w:lineRule="exact" w:line="300" w:before="0" w:after="40"/>
        <w:ind w:right="1418" w:hanging="0"/>
        <w:rPr>
          <w:rFonts w:eastAsia="等线" w:eastAsiaTheme="minorEastAsia"/>
          <w:color w:val="000000" w:themeColor="text1"/>
        </w:rPr>
      </w:pPr>
      <w:r>
        <w:rPr>
          <w:rFonts w:eastAsia="等线" w:eastAsiaTheme="minorEastAsia"/>
          <w:i/>
          <w:iCs/>
          <w:color w:val="000000" w:themeColor="text1"/>
        </w:rPr>
        <w:t>μ</w:t>
      </w:r>
      <w:r>
        <w:rPr>
          <w:rFonts w:eastAsia="等线" w:eastAsiaTheme="minorEastAsia"/>
          <w:color w:val="000000" w:themeColor="text1"/>
          <w:vertAlign w:val="subscript"/>
        </w:rPr>
        <w:t>12</w:t>
        <w:tab/>
        <w:tab/>
        <w:tab/>
      </w:r>
      <w:r>
        <w:rPr>
          <w:rFonts w:eastAsia="等线" w:eastAsiaTheme="minorEastAsia"/>
          <w:color w:val="000000" w:themeColor="text1"/>
        </w:rPr>
        <w:t>Poisson's ratio</w:t>
      </w:r>
    </w:p>
    <w:p>
      <w:pPr>
        <w:pStyle w:val="Normal"/>
        <w:spacing w:lineRule="exact" w:line="300" w:before="0" w:after="40"/>
        <w:ind w:right="1418" w:hanging="0"/>
        <w:rPr>
          <w:rFonts w:eastAsia="等线" w:eastAsiaTheme="minorEastAsia"/>
          <w:color w:val="000000" w:themeColor="text1"/>
        </w:rPr>
      </w:pPr>
      <w:r>
        <w:rPr>
          <w:i/>
          <w:iCs/>
          <w:color w:val="000000" w:themeColor="text1"/>
        </w:rPr>
        <w:t>G</w:t>
      </w:r>
      <w:r>
        <w:rPr>
          <w:color w:val="000000" w:themeColor="text1"/>
          <w:vertAlign w:val="subscript"/>
        </w:rPr>
        <w:t>m</w:t>
      </w:r>
      <w:r>
        <w:rPr>
          <w:color w:val="000000" w:themeColor="text1"/>
        </w:rPr>
        <w:t xml:space="preserve"> </w:t>
        <w:tab/>
        <w:tab/>
        <w:tab/>
      </w:r>
      <w:r>
        <w:rPr>
          <w:rFonts w:eastAsia="等线" w:eastAsiaTheme="minorEastAsia"/>
          <w:color w:val="000000" w:themeColor="text1"/>
        </w:rPr>
        <w:t xml:space="preserve">Resin fracture energy </w:t>
      </w:r>
    </w:p>
    <w:p>
      <w:pPr>
        <w:pStyle w:val="Normal"/>
        <w:spacing w:lineRule="exact" w:line="300" w:before="0" w:after="40"/>
        <w:ind w:right="1418" w:hanging="0"/>
        <w:rPr>
          <w:color w:val="000000" w:themeColor="text1"/>
        </w:rPr>
      </w:pPr>
      <w:r>
        <w:rPr>
          <w:i/>
          <w:iCs/>
          <w:color w:val="000000" w:themeColor="text1"/>
        </w:rPr>
        <w:t>G</w:t>
      </w:r>
      <w:r>
        <w:rPr>
          <w:color w:val="000000" w:themeColor="text1"/>
          <w:vertAlign w:val="subscript"/>
        </w:rPr>
        <w:t>f</w:t>
      </w:r>
      <w:r>
        <w:rPr>
          <w:rFonts w:eastAsia="等线" w:eastAsiaTheme="minorEastAsia"/>
          <w:color w:val="000000" w:themeColor="text1"/>
        </w:rPr>
        <w:t xml:space="preserve"> </w:t>
        <w:tab/>
        <w:tab/>
        <w:tab/>
        <w:t xml:space="preserve">Fiber fracture energy </w:t>
      </w:r>
    </w:p>
    <w:p>
      <w:pPr>
        <w:pStyle w:val="Normal"/>
        <w:spacing w:lineRule="exact" w:line="300" w:before="0" w:after="40"/>
        <w:ind w:right="1418" w:hanging="0"/>
        <w:rPr>
          <w:color w:val="000000" w:themeColor="text1"/>
          <w:szCs w:val="22"/>
        </w:rPr>
      </w:pPr>
      <w:r>
        <w:rPr/>
        <w:object>
          <v:shape id="ole_rId50" style="width:13.8pt;height:16.2pt" o:ole="">
            <v:imagedata r:id="rId51" o:title=""/>
          </v:shape>
          <o:OLEObject Type="Embed" ProgID="Equation.DSMT4" ShapeID="ole_rId50" DrawAspect="Content" ObjectID="_2112157790" r:id="rId50"/>
        </w:object>
      </w:r>
      <w:r>
        <w:rPr>
          <w:color w:val="000000" w:themeColor="text1"/>
          <w:szCs w:val="22"/>
        </w:rPr>
        <w:tab/>
        <w:tab/>
        <w:tab/>
        <w:t>Tensile fiber damage factor</w:t>
      </w:r>
    </w:p>
    <w:p>
      <w:pPr>
        <w:pStyle w:val="Normal"/>
        <w:spacing w:lineRule="exact" w:line="300" w:before="0" w:after="40"/>
        <w:ind w:right="1418" w:hanging="0"/>
        <w:rPr>
          <w:color w:val="000000" w:themeColor="text1"/>
          <w:szCs w:val="22"/>
        </w:rPr>
      </w:pPr>
      <w:r>
        <w:rPr/>
        <w:object>
          <v:shape id="ole_rId52" style="width:15pt;height:16.2pt" o:ole="">
            <v:imagedata r:id="rId53" o:title=""/>
          </v:shape>
          <o:OLEObject Type="Embed" ProgID="Equation.DSMT4" ShapeID="ole_rId52" DrawAspect="Content" ObjectID="_974771047" r:id="rId52"/>
        </w:object>
      </w:r>
      <w:r>
        <w:rPr>
          <w:color w:val="000000" w:themeColor="text1"/>
          <w:szCs w:val="22"/>
        </w:rPr>
        <w:tab/>
        <w:tab/>
        <w:tab/>
        <w:t>Compressive fiber damage factor</w:t>
      </w:r>
    </w:p>
    <w:p>
      <w:pPr>
        <w:pStyle w:val="Normal"/>
        <w:spacing w:lineRule="exact" w:line="300" w:before="0" w:after="40"/>
        <w:ind w:right="1418" w:hanging="0"/>
        <w:rPr>
          <w:color w:val="000000" w:themeColor="text1"/>
          <w:szCs w:val="22"/>
        </w:rPr>
      </w:pPr>
      <w:r>
        <w:rPr/>
        <w:object>
          <v:shape id="ole_rId54" style="width:18pt;height:16.2pt" o:ole="">
            <v:imagedata r:id="rId55" o:title=""/>
          </v:shape>
          <o:OLEObject Type="Embed" ProgID="Equation.DSMT4" ShapeID="ole_rId54" DrawAspect="Content" ObjectID="_1381155950" r:id="rId54"/>
        </w:object>
      </w:r>
      <w:r>
        <w:rPr>
          <w:color w:val="000000" w:themeColor="text1"/>
          <w:szCs w:val="22"/>
        </w:rPr>
        <w:tab/>
        <w:tab/>
        <w:tab/>
        <w:t>Tensile composite matrix damage factor</w:t>
      </w:r>
    </w:p>
    <w:p>
      <w:pPr>
        <w:pStyle w:val="Normal"/>
        <w:spacing w:lineRule="exact" w:line="300" w:before="0" w:after="40"/>
        <w:ind w:right="1418" w:hanging="0"/>
        <w:rPr>
          <w:color w:val="000000" w:themeColor="text1"/>
          <w:szCs w:val="22"/>
        </w:rPr>
      </w:pPr>
      <w:r>
        <w:rPr/>
        <w:object>
          <v:shape id="ole_rId56" style="width:19.2pt;height:16.2pt" o:ole="">
            <v:imagedata r:id="rId57" o:title=""/>
          </v:shape>
          <o:OLEObject Type="Embed" ProgID="Equation.DSMT4" ShapeID="ole_rId56" DrawAspect="Content" ObjectID="_2022782379" r:id="rId56"/>
        </w:object>
      </w:r>
      <w:r>
        <w:rPr>
          <w:color w:val="000000" w:themeColor="text1"/>
          <w:szCs w:val="22"/>
        </w:rPr>
        <w:tab/>
        <w:tab/>
        <w:tab/>
        <w:t>Compressive composite matrix damage factor</w:t>
      </w:r>
    </w:p>
    <w:p>
      <w:pPr>
        <w:pStyle w:val="Normal"/>
        <w:spacing w:lineRule="exact" w:line="300" w:before="0" w:after="40"/>
        <w:ind w:right="1418" w:hanging="0"/>
        <w:rPr>
          <w:color w:val="000000" w:themeColor="text1"/>
          <w:szCs w:val="22"/>
        </w:rPr>
      </w:pPr>
      <w:r>
        <w:rPr>
          <w:i/>
          <w:iCs/>
          <w:color w:val="000000" w:themeColor="text1"/>
          <w:szCs w:val="22"/>
        </w:rPr>
        <w:t>F</w:t>
      </w:r>
      <w:r>
        <w:rPr>
          <w:color w:val="000000" w:themeColor="text1"/>
          <w:szCs w:val="22"/>
        </w:rPr>
        <w:t xml:space="preserve"> </w:t>
        <w:tab/>
        <w:tab/>
        <w:tab/>
        <w:t>Strength</w:t>
      </w:r>
    </w:p>
    <w:p>
      <w:pPr>
        <w:pStyle w:val="Normal"/>
        <w:spacing w:lineRule="exact" w:line="300" w:before="0" w:after="40"/>
        <w:ind w:right="1418" w:hanging="0"/>
        <w:rPr>
          <w:color w:val="000000" w:themeColor="text1"/>
          <w:szCs w:val="22"/>
        </w:rPr>
      </w:pPr>
      <w:r>
        <w:rPr>
          <w:i/>
          <w:iCs/>
          <w:color w:val="000000" w:themeColor="text1"/>
          <w:szCs w:val="22"/>
        </w:rPr>
        <w:t>S</w:t>
      </w:r>
      <w:r>
        <w:rPr>
          <w:color w:val="000000" w:themeColor="text1"/>
          <w:szCs w:val="22"/>
        </w:rPr>
        <w:tab/>
        <w:tab/>
        <w:tab/>
        <w:t>Shear</w:t>
      </w:r>
    </w:p>
    <w:p>
      <w:pPr>
        <w:pStyle w:val="Normal"/>
        <w:spacing w:lineRule="exact" w:line="300" w:before="0" w:after="40"/>
        <w:ind w:right="1418" w:hanging="0"/>
        <w:rPr>
          <w:color w:val="000000" w:themeColor="text1"/>
          <w:szCs w:val="22"/>
        </w:rPr>
      </w:pPr>
      <w:r>
        <w:rPr>
          <w:i/>
          <w:iCs/>
          <w:color w:val="000000" w:themeColor="text1"/>
          <w:szCs w:val="22"/>
        </w:rPr>
        <w:t>C</w:t>
      </w:r>
      <w:r>
        <w:rPr>
          <w:color w:val="000000" w:themeColor="text1"/>
          <w:szCs w:val="22"/>
        </w:rPr>
        <w:t xml:space="preserve"> </w:t>
        <w:tab/>
        <w:tab/>
        <w:tab/>
        <w:t>Compression</w:t>
      </w:r>
    </w:p>
    <w:p>
      <w:pPr>
        <w:pStyle w:val="Normal"/>
        <w:spacing w:lineRule="exact" w:line="300" w:before="0" w:after="40"/>
        <w:ind w:right="1418" w:hanging="0"/>
        <w:rPr>
          <w:color w:val="000000" w:themeColor="text1"/>
          <w:szCs w:val="22"/>
        </w:rPr>
      </w:pPr>
      <w:r>
        <w:rPr>
          <w:i/>
          <w:iCs/>
          <w:color w:val="000000" w:themeColor="text1"/>
          <w:szCs w:val="22"/>
        </w:rPr>
        <w:t xml:space="preserve">G </w:t>
      </w:r>
      <w:r>
        <w:rPr>
          <w:color w:val="000000" w:themeColor="text1"/>
          <w:szCs w:val="22"/>
        </w:rPr>
        <w:tab/>
        <w:tab/>
        <w:tab/>
        <w:t>Tensile</w:t>
      </w:r>
    </w:p>
    <w:p>
      <w:pPr>
        <w:pStyle w:val="Normal"/>
        <w:spacing w:lineRule="exact" w:line="300" w:before="0" w:after="40"/>
        <w:ind w:right="1418" w:hanging="0"/>
        <w:rPr>
          <w:color w:val="000000" w:themeColor="text1"/>
          <w:szCs w:val="22"/>
        </w:rPr>
      </w:pPr>
      <w:r>
        <w:rPr>
          <w:i/>
          <w:iCs/>
          <w:color w:val="000000" w:themeColor="text1"/>
          <w:szCs w:val="22"/>
        </w:rPr>
        <w:t>x</w:t>
      </w:r>
      <w:r>
        <w:rPr>
          <w:color w:val="000000" w:themeColor="text1"/>
          <w:szCs w:val="22"/>
        </w:rPr>
        <w:t xml:space="preserve"> </w:t>
        <w:tab/>
        <w:tab/>
        <w:tab/>
        <w:t>Orthogonal direction x</w:t>
      </w:r>
    </w:p>
    <w:p>
      <w:pPr>
        <w:pStyle w:val="Normal"/>
        <w:spacing w:lineRule="exact" w:line="300" w:before="0" w:after="40"/>
        <w:ind w:right="1418" w:hanging="0"/>
        <w:rPr>
          <w:color w:val="000000" w:themeColor="text1"/>
          <w:szCs w:val="22"/>
        </w:rPr>
      </w:pPr>
      <w:r>
        <w:rPr>
          <w:i/>
          <w:iCs/>
          <w:color w:val="000000" w:themeColor="text1"/>
          <w:szCs w:val="22"/>
        </w:rPr>
        <w:t>y</w:t>
      </w:r>
      <w:r>
        <w:rPr>
          <w:color w:val="000000" w:themeColor="text1"/>
          <w:szCs w:val="22"/>
        </w:rPr>
        <w:t xml:space="preserve"> </w:t>
        <w:tab/>
        <w:tab/>
        <w:tab/>
        <w:t>Orthogonal direction y</w:t>
      </w:r>
    </w:p>
    <w:p>
      <w:pPr>
        <w:pStyle w:val="Normal"/>
        <w:spacing w:lineRule="exact" w:line="300" w:before="0" w:after="40"/>
        <w:ind w:right="1418" w:hanging="0"/>
        <w:rPr>
          <w:color w:val="000000" w:themeColor="text1"/>
          <w:szCs w:val="22"/>
        </w:rPr>
      </w:pPr>
      <w:r>
        <w:rPr>
          <w:i/>
          <w:iCs/>
          <w:color w:val="000000" w:themeColor="text1"/>
          <w:szCs w:val="22"/>
        </w:rPr>
        <w:t>α</w:t>
      </w:r>
      <w:r>
        <w:rPr>
          <w:color w:val="000000" w:themeColor="text1"/>
          <w:szCs w:val="22"/>
        </w:rPr>
        <w:t xml:space="preserve"> </w:t>
        <w:tab/>
        <w:tab/>
        <w:tab/>
        <w:t>Material property coefficient 1 adjusting the influence of shear stress</w:t>
      </w:r>
    </w:p>
    <w:p>
      <w:pPr>
        <w:pStyle w:val="Normal"/>
        <w:spacing w:lineRule="exact" w:line="300" w:before="0" w:after="40"/>
        <w:ind w:right="1418" w:hanging="0"/>
        <w:rPr>
          <w:color w:val="000000" w:themeColor="text1"/>
          <w:szCs w:val="22"/>
        </w:rPr>
      </w:pPr>
      <w:r>
        <w:rPr>
          <w:i/>
          <w:iCs/>
          <w:color w:val="000000" w:themeColor="text1"/>
          <w:szCs w:val="22"/>
        </w:rPr>
        <w:t>β</w:t>
      </w:r>
      <w:r>
        <w:rPr>
          <w:color w:val="000000" w:themeColor="text1"/>
          <w:szCs w:val="22"/>
        </w:rPr>
        <w:t xml:space="preserve"> </w:t>
        <w:tab/>
        <w:tab/>
        <w:tab/>
        <w:t>Material property coefficient 2 adjusting the influence of shear stress</w:t>
      </w:r>
    </w:p>
    <w:p>
      <w:pPr>
        <w:pStyle w:val="14"/>
        <w:rPr/>
      </w:pPr>
      <w:r>
        <w:rPr/>
        <w:t>1 Introduction</w:t>
      </w:r>
    </w:p>
    <w:p>
      <w:pPr>
        <w:pStyle w:val="Style33"/>
        <w:rPr>
          <w:rFonts w:eastAsia="宋体"/>
        </w:rPr>
      </w:pPr>
      <w:r>
        <w:rPr/>
        <w:t xml:space="preserve">The demand for lightweight, high-performance materials for applications in the defence industry, aeronautical and civil engineering is growing quickly with the development of science and human society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[1-5</w:t>
      </w:r>
      <w:r>
        <w:rPr/>
      </w:r>
      <w:r>
        <w:rPr/>
        <w:fldChar w:fldCharType="end"/>
      </w:r>
      <w:r>
        <w:rPr/>
        <w:t xml:space="preserve">]. Thus, structural material design to satisfy the requirement of lightweight on the one hand and high ballistic-proof performance on the other hand becomes a challenge. In this situation, bionic materials, such as desert lizards, bone, shells, and bamboo with lightweight and high-strength properties, have inspired much research in structural materials design by imitating the structures and features of natural organisms since the natural materials after millions of years of evolutionary developments usually have higher performance and better structures with relatively weak materials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[6-8</w:t>
      </w:r>
      <w:r>
        <w:rPr/>
      </w:r>
      <w:r>
        <w:rPr/>
        <w:fldChar w:fldCharType="end"/>
      </w:r>
      <w:r>
        <w:rPr/>
        <w:t>]</w:t>
      </w:r>
      <w:r>
        <w:rPr>
          <w:rFonts w:eastAsia="宋体"/>
        </w:rPr>
        <w:t>.</w:t>
      </w:r>
    </w:p>
    <w:p>
      <w:pPr>
        <w:pStyle w:val="Style33"/>
        <w:rPr/>
      </w:pPr>
      <w:r>
        <w:rPr/>
        <w:t xml:space="preserve">Among those bionic materials, abalone-like structures have obtained remarkable attention for the design of impact-resistant material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[9-11</w:t>
      </w:r>
      <w:r>
        <w:rPr/>
      </w:r>
      <w:r>
        <w:rPr/>
        <w:fldChar w:fldCharType="end"/>
      </w:r>
      <w:r>
        <w:rPr/>
        <w:t xml:space="preserve">]. The </w:t>
      </w:r>
      <w:bookmarkStart w:id="5" w:name="_Hlk150865530"/>
      <w:r>
        <w:rPr/>
        <w:t>white clam shell</w:t>
      </w:r>
      <w:bookmarkEnd w:id="5"/>
      <w:r>
        <w:rPr/>
        <w:t xml:space="preserve"> is studied concerning the microstructure and mechanical properties. It was demonstrated that the microstructure characteristics and the diversity of material properties among the different layers enhanced the white calm shell's mechanical and crack arrest properties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[9</w:t>
      </w:r>
      <w:r>
        <w:rPr/>
      </w:r>
      <w:r>
        <w:rPr/>
        <w:fldChar w:fldCharType="end"/>
      </w:r>
      <w:r>
        <w:rPr/>
        <w:t xml:space="preserve">, 12, 13]. The white clam shell comprises 95% </w:t>
      </w:r>
      <w:bookmarkStart w:id="6" w:name="OLE_LINK2"/>
      <w:r>
        <w:rPr/>
        <w:t>lamellar calcium carbonate</w:t>
      </w:r>
      <w:bookmarkEnd w:id="6"/>
      <w:r>
        <w:rPr/>
        <w:t xml:space="preserve"> (CaCO</w:t>
      </w:r>
      <w:r>
        <w:rPr>
          <w:vertAlign w:val="subscript"/>
        </w:rPr>
        <w:t>3</w:t>
      </w:r>
      <w:r>
        <w:rPr/>
        <w:t xml:space="preserve">) and 5% organic matter (protein and polysaccharide). </w:t>
      </w:r>
      <w:r>
        <w:rPr>
          <w:lang w:val="en-US"/>
        </w:rPr>
        <w:t xml:space="preserve">The mineralized biological materials have relatively higher compressive strength, while the organic materials have higher ductility, toughness, and tensile strength because they are fibrous. Thus, the mineralized materials serve better in compression and organic materials in tension working conditions. In other words, mineralized components provide load-bearing capacity, whereas organic materials provide toughness and viscoelastic damping </w:t>
      </w:r>
      <w:r>
        <w:fldChar w:fldCharType="begin"/>
      </w:r>
      <w:r>
        <w:rPr>
          <w:lang w:val="en-US"/>
        </w:rPr>
        <w:instrText>ADDIN EN.CITE &lt;EndNote&gt;&lt;Cite&gt;&lt;Author&gt;Chen&lt;/Author&gt;&lt;Year&gt;2012&lt;/Year&gt;&lt;RecNum&gt;36&lt;/RecNum&gt;&lt;DisplayText&gt;[10]&lt;/DisplayText&gt;&lt;record&gt;&lt;rec-number&gt;36&lt;/rec-number&gt;&lt;foreign-keys&gt;&lt;key app="EN" db-id="0a05adasyxrfd0e5sxcvf9fh95p9ap5tzvre" timestamp="1686284692"&gt;36&lt;/key&gt;&lt;/foreign-keys&gt;&lt;ref-type name="Journal Article"&gt;17&lt;/ref-type&gt;&lt;contributors&gt;&lt;authors&gt;&lt;author&gt;Chen, Po Yu&lt;/author&gt;&lt;author&gt;McKittrick, Joanna&lt;/author&gt;&lt;author&gt;Meyers, Marc André&lt;/author&gt;&lt;/authors&gt;&lt;/contributors&gt;&lt;titles&gt;&lt;title&gt;Biological materials: Functional adaptations and bioinspired designs&lt;/title&gt;&lt;secondary-title&gt;Progress in Materials Science&lt;/secondary-title&gt;&lt;/titles&gt;&lt;periodical&gt;&lt;full-title&gt;Progress in Materials Science&lt;/full-title&gt;&lt;abbr-1&gt;Prog. Mater Sci.&lt;/abbr-1&gt;&lt;/periodical&gt;&lt;pages&gt;1492-1704&lt;/pages&gt;&lt;volume&gt;57&lt;/volume&gt;&lt;number&gt;8&lt;/number&gt;&lt;dates&gt;&lt;year&gt;2012&lt;/year&gt;&lt;pub-dates&gt;&lt;date&gt;2012/11/01/&lt;/date&gt;&lt;/pub-dates&gt;&lt;/dates&gt;&lt;isbn&gt;0079-6425&lt;/isbn&gt;&lt;urls&gt;&lt;related-urls&gt;&lt;url&gt;https://www.sciencedirect.com/science/article/pii/S0079642512000242&lt;/url&gt;&lt;/related-urls&gt;&lt;/urls&gt;&lt;electronic-resource-num&gt;https://doi.org/10.1016/j.pmatsci.2012.03.001&lt;/electronic-resource-num&gt;&lt;/record&gt;&lt;/Cite&gt;&lt;/EndNote&gt;</w:instrText>
      </w:r>
      <w:r>
        <w:rPr>
          <w:lang w:val="en-US"/>
        </w:rPr>
      </w:r>
      <w:r>
        <w:rPr>
          <w:lang w:val="en-US"/>
        </w:rPr>
        <w:fldChar w:fldCharType="separate"/>
      </w:r>
      <w:r>
        <w:rPr>
          <w:lang w:val="en-US"/>
        </w:rPr>
        <w:t>[10</w:t>
      </w:r>
      <w:r>
        <w:rPr>
          <w:lang w:val="en-US"/>
        </w:rPr>
      </w:r>
      <w:r>
        <w:rPr>
          <w:lang w:val="en-US"/>
        </w:rPr>
        <w:fldChar w:fldCharType="end"/>
      </w:r>
      <w:r>
        <w:rPr>
          <w:lang w:val="en-US"/>
        </w:rPr>
        <w:t xml:space="preserve">]. </w:t>
      </w:r>
      <w:r>
        <w:rPr/>
        <w:t xml:space="preserve">Although the organic </w:t>
      </w:r>
      <w:r>
        <w:rPr>
          <w:lang w:val="en-US"/>
        </w:rPr>
        <w:t xml:space="preserve">material </w:t>
      </w:r>
      <w:r>
        <w:rPr/>
        <w:t xml:space="preserve">in the white clamshell is only 5%, it controls the configuration of crystals, thus playing an essential role in improving the toughness </w:t>
      </w:r>
      <w:r>
        <w:fldChar w:fldCharType="begin"/>
      </w:r>
      <w:r>
        <w:rPr/>
        <w:instrText>ADDIN EN.CITE &lt;EndNote&gt;&lt;Cite&gt;&lt;Author&gt;Sun&lt;/Author&gt;&lt;Year&gt;2012&lt;/Year&gt;&lt;RecNum&gt;43&lt;/RecNum&gt;&lt;DisplayText&gt;[14, 15]&lt;/DisplayText&gt;&lt;record&gt;&lt;rec-number&gt;43&lt;/rec-number&gt;&lt;foreign-keys&gt;&lt;key app="EN" db-id="0a05adasyxrfd0e5sxcvf9fh95p9ap5tzvre" timestamp="1687763003"&gt;43&lt;/key&gt;&lt;/foreign-keys&gt;&lt;ref-type name="Journal Article"&gt;17&lt;/ref-type&gt;&lt;contributors&gt;&lt;authors&gt;&lt;author&gt;Sun, Jiyu&lt;/author&gt;&lt;author&gt;Bhushan, Bharat&lt;/author&gt;&lt;/authors&gt;&lt;/contributors&gt;&lt;titles&gt;&lt;title&gt;Hierarchical structure and mechanical properties of nacre: a review&lt;/title&gt;&lt;secondary-title&gt;RSC Advances&lt;/secondary-title&gt;&lt;/titles&gt;&lt;periodical&gt;&lt;full-title&gt;RSC Advances&lt;/full-title&gt;&lt;abbr-1&gt;RSC Adv.&lt;/abbr-1&gt;&lt;/periodical&gt;&lt;pages&gt;7617-7632&lt;/pages&gt;&lt;volume&gt;2&lt;/volume&gt;&lt;number&gt;20&lt;/number&gt;&lt;dates&gt;&lt;year&gt;2012&lt;/year&gt;&lt;/dates&gt;&lt;publisher&gt;The Royal Society of Chemistry&lt;/publisher&gt;&lt;urls&gt;&lt;related-urls&gt;&lt;url&gt;http://dx.doi.org/10.1039/C2RA20218B&lt;/url&gt;&lt;/related-urls&gt;&lt;/urls&gt;&lt;electronic-resource-num&gt;https://doi.org/10.1039/C2RA20218B&lt;/electronic-resource-num&gt;&lt;/record&gt;&lt;/Cite&gt;&lt;Cite&gt;&lt;Author&gt;Ritchie&lt;/Author&gt;&lt;Year&gt;2011&lt;/Year&gt;&lt;RecNum&gt;46&lt;/RecNum&gt;&lt;record&gt;&lt;rec-number&gt;46&lt;/rec-number&gt;&lt;foreign-keys&gt;&lt;key app="EN" db-id="0a05adasyxrfd0e5sxcvf9fh95p9ap5tzvre" timestamp="1687764022"&gt;46&lt;/key&gt;&lt;/foreign-keys&gt;&lt;ref-type name="Journal Article"&gt;17&lt;/ref-type&gt;&lt;contributors&gt;&lt;authors&gt;&lt;author&gt;Ritchie, Robert O.&lt;/author&gt;&lt;/authors&gt;&lt;/contributors&gt;&lt;titles&gt;&lt;title&gt;The conflicts between strength and toughness&lt;/title&gt;&lt;secondary-title&gt;Nature Materials&lt;/secondary-title&gt;&lt;/titles&gt;&lt;periodical&gt;&lt;full-title&gt;Nature Materials&lt;/full-title&gt;&lt;abbr-1&gt;Nat. Mater.&lt;/abbr-1&gt;&lt;/periodical&gt;&lt;pages&gt;817-822&lt;/pages&gt;&lt;volume&gt;10&lt;/volume&gt;&lt;number&gt;11&lt;/number&gt;&lt;dates&gt;&lt;year&gt;2011&lt;/year&gt;&lt;pub-dates&gt;&lt;date&gt;2011/11/01&lt;/date&gt;&lt;/pub-dates&gt;&lt;/dates&gt;&lt;isbn&gt;1476-4660&lt;/isbn&gt;&lt;urls&gt;&lt;related-urls&gt;&lt;url&gt;https://doi.org/10.1038/nmat3115&lt;/url&gt;&lt;/related-urls&gt;&lt;/urls&gt;&lt;electronic-resource-num&gt;https://doi.org/10.1038/nmat3115&lt;/electronic-resource-num&gt;&lt;/record&gt;&lt;/Cite&gt;&lt;/EndNote&gt;</w:instrText>
      </w:r>
      <w:r>
        <w:rPr/>
      </w:r>
      <w:r>
        <w:rPr/>
        <w:fldChar w:fldCharType="separate"/>
      </w:r>
      <w:r>
        <w:rPr/>
        <w:t>[14</w:t>
      </w:r>
      <w:r>
        <w:rPr/>
      </w:r>
      <w:r>
        <w:rPr/>
        <w:fldChar w:fldCharType="end"/>
      </w:r>
      <w:r>
        <w:rPr/>
        <w:t>, 15].</w:t>
      </w:r>
      <w:bookmarkStart w:id="7" w:name="OLE_LINK11"/>
      <w:r>
        <w:rPr/>
        <w:t xml:space="preserve"> The toughness of the white calm shell can reach more than 3000 times that of a single mineralized layer. T</w:t>
      </w:r>
      <w:r>
        <w:rPr>
          <w:lang w:val="en-US"/>
        </w:rPr>
        <w:t>hus, many studies have demonstrated the</w:t>
      </w:r>
      <w:r>
        <w:rPr/>
        <w:t xml:space="preserve"> better toughness and strength of multi-layered structures with alternating soft and hard phases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[16</w:t>
      </w:r>
      <w:r>
        <w:rPr/>
      </w:r>
      <w:r>
        <w:rPr/>
        <w:fldChar w:fldCharType="end"/>
      </w:r>
      <w:r>
        <w:rPr/>
        <w:t>, 17].</w:t>
      </w:r>
      <w:bookmarkEnd w:id="7"/>
      <w:r>
        <w:rPr>
          <w:lang w:val="en-US"/>
        </w:rPr>
        <w:t xml:space="preserve"> </w:t>
      </w:r>
      <w:r>
        <w:rPr/>
        <w:t xml:space="preserve">Wang et al. </w:t>
      </w:r>
      <w:r>
        <w:fldChar w:fldCharType="begin"/>
      </w:r>
      <w:r>
        <w:rPr/>
        <w:instrText>ADDIN EN.CITE &lt;EndNote&gt;&lt;Cite&gt;&lt;Author&gt;Wang&lt;/Author&gt;&lt;Year&gt;2018&lt;/Year&gt;&lt;RecNum&gt;47&lt;/RecNum&gt;&lt;DisplayText&gt;[18]&lt;/DisplayText&gt;&lt;record&gt;&lt;rec-number&gt;47&lt;/rec-number&gt;&lt;foreign-keys&gt;&lt;key app="EN" db-id="0a05adasyxrfd0e5sxcvf9fh95p9ap5tzvre" timestamp="1687765479"&gt;47&lt;/key&gt;&lt;/foreign-keys&gt;&lt;ref-type name="Journal Article"&gt;17&lt;/ref-type&gt;&lt;contributors&gt;&lt;authors&gt;&lt;author&gt;Wang, Ziguo&lt;/author&gt;&lt;author&gt;Sun, Yuyan&lt;/author&gt;&lt;author&gt;Wu, Hao&lt;/author&gt;&lt;author&gt;Zhang, Chunwei&lt;/author&gt;&lt;/authors&gt;&lt;/contributors&gt;&lt;titles&gt;&lt;title&gt;Low velocity impact resistance of bio-inspired building ceramic composites with nacre-like structure&lt;/title&gt;&lt;secondary-title&gt;Construction and Building Materials&lt;/secondary-title&gt;&lt;/titles&gt;&lt;periodical&gt;&lt;full-title&gt;Construction and Building Materials&lt;/full-title&gt;&lt;abbr-1&gt;Constr. Build. Mater.&lt;/abbr-1&gt;&lt;/periodical&gt;&lt;pages&gt;851-858&lt;/pages&gt;&lt;volume&gt;169&lt;/volume&gt;&lt;number&gt;2018&lt;/number&gt;&lt;keywords&gt;&lt;keyword&gt;Nacre-like&lt;/keyword&gt;&lt;keyword&gt;Bio-inspired&lt;/keyword&gt;&lt;keyword&gt;Building ceramic&lt;/keyword&gt;&lt;keyword&gt;Impact&lt;/keyword&gt;&lt;keyword&gt;Drop weight test&lt;/keyword&gt;&lt;/keywords&gt;&lt;dates&gt;&lt;year&gt;2018&lt;/year&gt;&lt;pub-dates&gt;&lt;date&gt;2018/04/30/&lt;/date&gt;&lt;/pub-dates&gt;&lt;/dates&gt;&lt;isbn&gt;0950-0618&lt;/isbn&gt;&lt;urls&gt;&lt;related-urls&gt;&lt;url&gt;https://www.sciencedirect.com/science/article/pii/S0950061818305269&lt;/url&gt;&lt;/related-urls&gt;&lt;/urls&gt;&lt;electronic-resource-num&gt;https://doi.org/10.1016/j.conbuildmat.2018.03.043&lt;/electronic-resource-num&gt;&lt;/record&gt;&lt;/Cite&gt;&lt;/EndNote&gt;</w:instrText>
      </w:r>
      <w:r>
        <w:rPr/>
      </w:r>
      <w:r>
        <w:rPr/>
        <w:fldChar w:fldCharType="separate"/>
      </w:r>
      <w:r>
        <w:rPr/>
        <w:t>[18</w:t>
      </w:r>
      <w:r>
        <w:rPr/>
      </w:r>
      <w:r>
        <w:rPr/>
        <w:fldChar w:fldCharType="end"/>
      </w:r>
      <w:r>
        <w:rPr/>
        <w:t xml:space="preserve">] fabricated a layered cross-structure ceramic tile bonded with resin and impacted it with a drop hammer. The experimental results show that the layered ceramic tiles can limit crack propagation and deflect cracks. Regarding numerical simulation, Grujicic et al. </w:t>
      </w:r>
      <w:r>
        <w:fldChar w:fldCharType="begin"/>
      </w:r>
      <w:r>
        <w:rPr/>
        <w:instrText>ADDIN EN.CITE &lt;EndNote&gt;&lt;Cite&gt;&lt;Author&gt;Grujicic&lt;/Author&gt;&lt;Year&gt;2016&lt;/Year&gt;&lt;RecNum&gt;48&lt;/RecNum&gt;&lt;DisplayText&gt;[19]&lt;/DisplayText&gt;&lt;record&gt;&lt;rec-number&gt;48&lt;/rec-number&gt;&lt;foreign-keys&gt;&lt;key app="EN" db-id="0a05adasyxrfd0e5sxcvf9fh95p9ap5tzvre" timestamp="1687765700"&gt;48&lt;/key&gt;&lt;/foreign-keys&gt;&lt;ref-type name="Journal Article"&gt;17&lt;/ref-type&gt;&lt;contributors&gt;&lt;authors&gt;&lt;author&gt;Grujicic, M.&lt;/author&gt;&lt;author&gt;Snipes, J. S.&lt;/author&gt;&lt;author&gt;Ramaswami, S.&lt;/author&gt;&lt;/authors&gt;&lt;/contributors&gt;&lt;titles&gt;&lt;title&gt;Ballistic impact behavior of nacre-like laminated composites consisting of B4C tablets and polyurea matrix&lt;/title&gt;&lt;secondary-title&gt;Journal of Materials Engineering and Performance&lt;/secondary-title&gt;&lt;/titles&gt;&lt;periodical&gt;&lt;full-title&gt;Journal of Materials Engineering and Performance&lt;/full-title&gt;&lt;abbr-1&gt;J. Mater. Eng. Perform.&lt;/abbr-1&gt;&lt;/periodical&gt;&lt;pages&gt;977-994&lt;/pages&gt;&lt;volume&gt;25&lt;/volume&gt;&lt;number&gt;3&lt;/number&gt;&lt;dates&gt;&lt;year&gt;2016&lt;/year&gt;&lt;pub-dates&gt;&lt;date&gt;2016/03/01&lt;/date&gt;&lt;/pub-dates&gt;&lt;/dates&gt;&lt;isbn&gt;1544-1024&lt;/isbn&gt;&lt;urls&gt;&lt;related-urls&gt;&lt;url&gt;https://doi.org/10.1007/s11665-016-1926-6&lt;/url&gt;&lt;/related-urls&gt;&lt;/urls&gt;&lt;electronic-resource-num&gt;https://doi.org/10.1007/s11665-016-1926-6&lt;/electronic-resource-num&gt;&lt;/record&gt;&lt;/Cite&gt;&lt;/EndNote&gt;</w:instrText>
      </w:r>
      <w:r>
        <w:rPr/>
      </w:r>
      <w:r>
        <w:rPr/>
        <w:fldChar w:fldCharType="separate"/>
      </w:r>
      <w:r>
        <w:rPr/>
        <w:t>[19</w:t>
      </w:r>
      <w:r>
        <w:rPr/>
      </w:r>
      <w:r>
        <w:rPr/>
        <w:fldChar w:fldCharType="end"/>
      </w:r>
      <w:r>
        <w:rPr/>
        <w:t>] established a B</w:t>
      </w:r>
      <w:r>
        <w:rPr>
          <w:vertAlign w:val="subscript"/>
        </w:rPr>
        <w:t>4</w:t>
      </w:r>
      <w:r>
        <w:rPr/>
        <w:t>C/polyurea composite model to study the performance under the impact of solid cylinder projectiles. The results show that the B</w:t>
      </w:r>
      <w:r>
        <w:rPr>
          <w:vertAlign w:val="subscript"/>
        </w:rPr>
        <w:t>4</w:t>
      </w:r>
      <w:r>
        <w:rPr/>
        <w:t>C/polyurea composite has a better ballistic protection effect than the single B</w:t>
      </w:r>
      <w:r>
        <w:rPr>
          <w:vertAlign w:val="subscript"/>
        </w:rPr>
        <w:t>4</w:t>
      </w:r>
      <w:r>
        <w:rPr/>
        <w:t xml:space="preserve">C material. The metals are also chosen as a layer of the lamellar shell in the bionic structure design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[20</w:t>
      </w:r>
      <w:r>
        <w:rPr/>
      </w:r>
      <w:r>
        <w:rPr/>
        <w:fldChar w:fldCharType="end"/>
      </w:r>
      <w:r>
        <w:rPr/>
        <w:t xml:space="preserve">, 21]. Flores-Johnson et al. bonded the 7075 aluminium alloy blocks with epoxy resin to create certain surface fluctuation and interface bonding strength. The numerical simulation showed that the energy absorption capacity of the laminated aluminium alloy plate is much better than that of the whole plate with the same thickness. The metal hybrid method can effectively solve the problem of low energy absorption efficiency of Carbon Fiber Reinforced Polymer (CFRP) under lateral crushing load, and the application prospect of the hybrid tube can be better explored through the related crashworthiness design. More importantly, the lateral crushing behavior of </w:t>
      </w:r>
      <w:r>
        <w:rPr>
          <w:rFonts w:eastAsia="宋体"/>
          <w:lang w:val="en-US"/>
        </w:rPr>
        <w:t>c</w:t>
      </w:r>
      <w:r>
        <w:rPr/>
        <w:t xml:space="preserve">arbon </w:t>
      </w:r>
      <w:r>
        <w:rPr>
          <w:rFonts w:eastAsia="宋体"/>
          <w:lang w:val="en-US"/>
        </w:rPr>
        <w:t>f</w:t>
      </w:r>
      <w:r>
        <w:rPr/>
        <w:t xml:space="preserve">iber </w:t>
      </w:r>
      <w:r>
        <w:rPr>
          <w:rFonts w:eastAsia="宋体"/>
          <w:lang w:val="en-US"/>
        </w:rPr>
        <w:t>r</w:t>
      </w:r>
      <w:r>
        <w:rPr/>
        <w:t xml:space="preserve">einforced </w:t>
      </w:r>
      <w:r>
        <w:rPr>
          <w:rFonts w:eastAsia="宋体"/>
          <w:lang w:val="en-US"/>
        </w:rPr>
        <w:t>p</w:t>
      </w:r>
      <w:r>
        <w:rPr/>
        <w:t xml:space="preserve">lastic/aluminium (CFRP/AL) hybrid tubes under different parameter configurations were analysed to improve the mechanical performance of CFRP tubes significantly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[22-25</w:t>
      </w:r>
      <w:r>
        <w:rPr/>
      </w:r>
      <w:r>
        <w:rPr/>
        <w:fldChar w:fldCharType="end"/>
      </w:r>
      <w:r>
        <w:rPr/>
        <w:t xml:space="preserve">]. Kenneth </w:t>
      </w:r>
      <w:r>
        <w:fldChar w:fldCharType="begin"/>
      </w:r>
      <w:r>
        <w:rPr/>
        <w:instrText>ADDIN EN.CITE &lt;EndNote&gt;&lt;Cite&gt;&lt;Author&gt;Vecchio&lt;/Author&gt;&lt;Year&gt;2005&lt;/Year&gt;&lt;RecNum&gt;51&lt;/RecNum&gt;&lt;DisplayText&gt;[26]&lt;/DisplayText&gt;&lt;record&gt;&lt;rec-number&gt;51&lt;/rec-number&gt;&lt;foreign-keys&gt;&lt;key app="EN" db-id="0a05adasyxrfd0e5sxcvf9fh95p9ap5tzvre" timestamp="1687767214"&gt;51&lt;/key&gt;&lt;/foreign-keys&gt;&lt;ref-type name="Journal Article"&gt;17&lt;/ref-type&gt;&lt;contributors&gt;&lt;authors&gt;&lt;author&gt;Vecchio, Kenneth S.&lt;/author&gt;&lt;/authors&gt;&lt;/contributors&gt;&lt;titles&gt;&lt;title&gt;Synthetic multifunctional metallic-intermetallic laminate composites&lt;/title&gt;&lt;secondary-title&gt;JOM&lt;/secondary-title&gt;&lt;/titles&gt;&lt;periodical&gt;&lt;full-title&gt;JOM Journal of the Minerals Metals and Materials Society&lt;/full-title&gt;&lt;abbr-1&gt;JOM&lt;/abbr-1&gt;&lt;/periodical&gt;&lt;pages&gt;25-31&lt;/pages&gt;&lt;volume&gt;57&lt;/volume&gt;&lt;number&gt;3&lt;/number&gt;&lt;dates&gt;&lt;year&gt;2005&lt;/year&gt;&lt;pub-dates&gt;&lt;date&gt;2005/03/01&lt;/date&gt;&lt;/pub-dates&gt;&lt;/dates&gt;&lt;isbn&gt;1543-1851&lt;/isbn&gt;&lt;urls&gt;&lt;related-urls&gt;&lt;url&gt;https://doi.org/10.1007/s11837-005-0229-4&lt;/url&gt;&lt;/related-urls&gt;&lt;/urls&gt;&lt;electronic-resource-num&gt;https://doi.org/10.1007/s11837-005-0229-4&lt;/electronic-resource-num&gt;&lt;/record&gt;&lt;/Cite&gt;&lt;/EndNote&gt;</w:instrText>
      </w:r>
      <w:r>
        <w:rPr/>
      </w:r>
      <w:r>
        <w:rPr/>
        <w:fldChar w:fldCharType="separate"/>
      </w:r>
      <w:r>
        <w:rPr/>
        <w:t>[26</w:t>
      </w:r>
      <w:r>
        <w:rPr/>
      </w:r>
      <w:r>
        <w:rPr/>
        <w:fldChar w:fldCharType="end"/>
      </w:r>
      <w:r>
        <w:rPr/>
        <w:t>] prepared a high-performance Ti/Al</w:t>
      </w:r>
      <w:r>
        <w:rPr>
          <w:vertAlign w:val="subscript"/>
        </w:rPr>
        <w:t>3</w:t>
      </w:r>
      <w:r>
        <w:rPr/>
        <w:t xml:space="preserve">Ti composite material using the layer self-assembly method. The crack growth curve of Ti/Al3Ti composite material is similar to that of titanium alloy but with higher stiffness and lower density. Chandler et al. </w:t>
      </w:r>
      <w:r>
        <w:fldChar w:fldCharType="begin"/>
      </w:r>
      <w:r>
        <w:rPr/>
        <w:instrText>ADDIN EN.CITE &lt;EndNote&gt;&lt;Cite&gt;&lt;Author&gt;Chandler&lt;/Author&gt;&lt;Year&gt;2017&lt;/Year&gt;&lt;RecNum&gt;52&lt;/RecNum&gt;&lt;DisplayText&gt;[27]&lt;/DisplayText&gt;&lt;record&gt;&lt;rec-number&gt;52&lt;/rec-number&gt;&lt;foreign-keys&gt;&lt;key app="EN" db-id="0a05adasyxrfd0e5sxcvf9fh95p9ap5tzvre" timestamp="1687767350"&gt;52&lt;/key&gt;&lt;/foreign-keys&gt;&lt;ref-type name="Journal Article"&gt;17&lt;/ref-type&gt;&lt;contributors&gt;&lt;authors&gt;&lt;author&gt;Chandler, Mei Qiang&lt;/author&gt;&lt;author&gt;Sherburn, Jesse A.&lt;/author&gt;&lt;author&gt;Allison, Paul G.&lt;/author&gt;&lt;author&gt;Moser, Robert D.&lt;/author&gt;&lt;author&gt;Torres-Cancel, Kevin A.&lt;/author&gt;&lt;author&gt;Williams, Brett A.&lt;/author&gt;&lt;author&gt;Newman, John K.&lt;/author&gt;&lt;author&gt;Weiss, Charles A.&lt;/author&gt;&lt;/authors&gt;&lt;/contributors&gt;&lt;titles&gt;&lt;title&gt;Application of bio-inspired nanocomposites for enhancing impact resistance of cementitious materials&lt;/title&gt;&lt;secondary-title&gt;International Journal of Impact Engineering&lt;/secondary-title&gt;&lt;/titles&gt;&lt;periodical&gt;&lt;full-title&gt;International Journal of Impact Engineering&lt;/full-title&gt;&lt;abbr-1&gt;Int. J. Impact Eng.&lt;/abbr-1&gt;&lt;/periodical&gt;&lt;pages&gt;171-180&lt;/pages&gt;&lt;volume&gt;110&lt;/volume&gt;&lt;number&gt;2017&lt;/number&gt;&lt;keywords&gt;&lt;keyword&gt;PVA/MMT nanocomposite&lt;/keyword&gt;&lt;keyword&gt;Impact test&lt;/keyword&gt;&lt;keyword&gt;High performance concrete (HPC)&lt;/keyword&gt;&lt;keyword&gt;Damage&lt;/keyword&gt;&lt;keyword&gt;Finite element simulations&lt;/keyword&gt;&lt;/keywords&gt;&lt;dates&gt;&lt;year&gt;2017&lt;/year&gt;&lt;pub-dates&gt;&lt;date&gt;2017/12/01/&lt;/date&gt;&lt;/pub-dates&gt;&lt;/dates&gt;&lt;isbn&gt;0734-743X&lt;/isbn&gt;&lt;urls&gt;&lt;related-urls&gt;&lt;url&gt;https://www.sciencedirect.com/science/article/pii/S0734743X16307217&lt;/url&gt;&lt;/related-urls&gt;&lt;/urls&gt;&lt;electronic-resource-num&gt;https://doi.org/10.1016/j.ijimpeng.2017.02.013&lt;/electronic-resource-num&gt;&lt;/record&gt;&lt;/Cite&gt;&lt;/EndNote&gt;</w:instrText>
      </w:r>
      <w:r>
        <w:rPr/>
      </w:r>
      <w:r>
        <w:rPr/>
        <w:fldChar w:fldCharType="separate"/>
      </w:r>
      <w:r>
        <w:rPr/>
        <w:t>[27</w:t>
      </w:r>
      <w:r>
        <w:rPr/>
      </w:r>
      <w:r>
        <w:rPr/>
        <w:fldChar w:fldCharType="end"/>
      </w:r>
      <w:r>
        <w:rPr/>
        <w:t xml:space="preserve">] prepared the biomimetic polyvinyl alcohol (PVA)/montmorillonite (MMT) nanomembrane materials and used them as the surface layer of high-performance cement materials. The composite materials showed excellent impact resistance. Despite the various research in the literature focusing on the mechanical properties of the bionic structure, the impact-resistant armor inspired by </w:t>
      </w:r>
      <w:bookmarkStart w:id="8" w:name="_Hlk154082055"/>
      <w:r>
        <w:rPr/>
        <w:t xml:space="preserve">inorganic-organic multi-layer bionic configuration </w:t>
      </w:r>
      <w:bookmarkEnd w:id="8"/>
      <w:r>
        <w:rPr/>
        <w:t>is very limited.</w:t>
      </w:r>
    </w:p>
    <w:p>
      <w:pPr>
        <w:pStyle w:val="Style33"/>
        <w:rPr/>
      </w:pPr>
      <w:r>
        <w:rPr/>
        <w:t xml:space="preserve">Apart from the above </w:t>
      </w:r>
      <w:bookmarkStart w:id="9" w:name="OLE_LINK16"/>
      <w:r>
        <w:rPr/>
        <w:t>inorganic-organic multi-layer bionic configuration</w:t>
      </w:r>
      <w:bookmarkEnd w:id="9"/>
      <w:r>
        <w:rPr/>
        <w:t xml:space="preserve">, the choice of the layers' material is another aspect of improving the performance of the protective armor </w:t>
      </w:r>
      <w:r>
        <w:fldChar w:fldCharType="begin"/>
      </w:r>
      <w:r>
        <w:rPr/>
        <w:instrText>ADDIN EN.CITE &lt;EndNote&gt;&lt;Cite&gt;&lt;Author&gt;Lin&lt;/Author&gt;&lt;Year&gt;2023&lt;/Year&gt;&lt;RecNum&gt;78&lt;/RecNum&gt;&lt;DisplayText&gt;[28]&lt;/DisplayText&gt;&lt;record&gt;&lt;rec-number&gt;78&lt;/rec-number&gt;&lt;foreign-keys&gt;&lt;key app="EN" db-id="0a05adasyxrfd0e5sxcvf9fh95p9ap5tzvre" timestamp="1699879378"&gt;78&lt;/key&gt;&lt;/foreign-keys&gt;&lt;ref-type name="Journal Article"&gt;17&lt;/ref-type&gt;&lt;contributors&gt;&lt;authors&gt;&lt;author&gt;Lin, Gaojian&lt;/author&gt;&lt;/authors&gt;&lt;/contributors&gt;&lt;titles&gt;&lt;title&gt;Low-velocity impact response of sandwich composite panels with shear stiffening gel filled honeycomb cores&lt;/title&gt;&lt;secondary-title&gt;The International Conference on Computational &amp;amp; Experimental Engineering and Sciences&lt;/secondary-title&gt;&lt;/titles&gt;&lt;periodical&gt;&lt;full-title&gt;The International Conference on Computational &amp;amp; Experimental Engineering and Sciences&lt;/full-title&gt;&lt;/periodical&gt;&lt;pages&gt;1-2&lt;/pages&gt;&lt;volume&gt;26&lt;/volume&gt;&lt;number&gt;3&lt;/number&gt;&lt;dates&gt;&lt;year&gt;2023&lt;/year&gt;&lt;/dates&gt;&lt;isbn&gt;1933-2815&lt;/isbn&gt;&lt;accession-num&gt;https://doi.org/10.32604/icces.2023.09075&lt;/accession-num&gt;&lt;urls&gt;&lt;related-urls&gt;&lt;url&gt;http://www.techscience.com/icces/v26n3/54056&lt;/url&gt;&lt;/related-urls&gt;&lt;/urls&gt;&lt;electronic-resource-num&gt;https://doi.org/10.32604/icces.2023.09075&lt;/electronic-resource-num&gt;&lt;/record&gt;&lt;/Cite&gt;&lt;/EndNote&gt;</w:instrText>
      </w:r>
      <w:r>
        <w:rPr/>
      </w:r>
      <w:r>
        <w:rPr/>
        <w:fldChar w:fldCharType="separate"/>
      </w:r>
      <w:r>
        <w:rPr/>
        <w:t>[28</w:t>
      </w:r>
      <w:r>
        <w:rPr/>
      </w:r>
      <w:r>
        <w:rPr/>
        <w:fldChar w:fldCharType="end"/>
      </w:r>
      <w:r>
        <w:rPr/>
        <w:t xml:space="preserve">]. The traditional protective armor was based on </w:t>
      </w:r>
      <w:bookmarkStart w:id="10" w:name="OLE_LINK8"/>
      <w:r>
        <w:rPr/>
        <w:t xml:space="preserve">pure </w:t>
      </w:r>
      <w:bookmarkEnd w:id="10"/>
      <w:r>
        <w:rPr/>
        <w:t xml:space="preserve">metals, such as steel and aluminium </w:t>
      </w:r>
      <w:r>
        <w:fldChar w:fldCharType="begin"/>
      </w:r>
      <w:r>
        <w:rPr/>
        <w:instrText>ADDIN EN.CITE &lt;EndNote&gt;&lt;Cite&gt;&lt;Author&gt;Hilmes&lt;/Author&gt;&lt;Year&gt;1987&lt;/Year&gt;&lt;RecNum&gt;18&lt;/RecNum&gt;&lt;DisplayText&gt;[29, 30]&lt;/DisplayText&gt;&lt;record&gt;&lt;rec-number&gt;18&lt;/rec-number&gt;&lt;foreign-keys&gt;&lt;key app="EN" db-id="0a05adasyxrfd0e5sxcvf9fh95p9ap5tzvre" timestamp="1668323336"&gt;18&lt;/key&gt;&lt;/foreign-keys&gt;&lt;ref-type name="Book"&gt;6&lt;/ref-type&gt;&lt;contributors&gt;&lt;authors&gt;&lt;author&gt;Hilmes, R&lt;/author&gt;&lt;/authors&gt;&lt;/contributors&gt;&lt;titles&gt;&lt;title&gt;Brassey’s Multilingual Military Dictionary&lt;/title&gt;&lt;/titles&gt;&lt;section&gt;71–79&lt;/section&gt;&lt;dates&gt;&lt;year&gt;1987&lt;/year&gt;&lt;/dates&gt;&lt;pub-location&gt;London&lt;/pub-location&gt;&lt;publisher&gt;Brassey’s Defence Publishers&lt;/publisher&gt;&lt;urls&gt;&lt;/urls&gt;&lt;/record&gt;&lt;/Cite&gt;&lt;Cite&gt;&lt;Author&gt;Santos&lt;/Author&gt;&lt;Year&gt;2007&lt;/Year&gt;&lt;RecNum&gt;82&lt;/RecNum&gt;&lt;record&gt;&lt;rec-number&gt;82&lt;/rec-number&gt;&lt;foreign-keys&gt;&lt;key app="EN" db-id="0a05adasyxrfd0e5sxcvf9fh95p9ap5tzvre" timestamp="1699880010"&gt;82&lt;/key&gt;&lt;/foreign-keys&gt;&lt;ref-type name="Journal Article"&gt;17&lt;/ref-type&gt;&lt;contributors&gt;&lt;authors&gt;&lt;author&gt;Santos, V.C.&lt;/author&gt;&lt;author&gt;Lopes, P.S.&lt;/author&gt;&lt;author&gt;Gärtner, R.&lt;/author&gt;&lt;author&gt;Jorge, A.B.&lt;/author&gt;&lt;/authors&gt;&lt;/contributors&gt;&lt;titles&gt;&lt;title&gt;Weight and reliability optimization of a helicopter composite armor using dynamic programming&lt;/title&gt;&lt;secondary-title&gt;The International Conference on Computational &amp;amp; Experimental Engineering and Sciences&lt;/secondary-title&gt;&lt;/titles&gt;&lt;periodical&gt;&lt;full-title&gt;The International Conference on Computational &amp;amp; Experimental Engineering and Sciences&lt;/full-title&gt;&lt;/periodical&gt;&lt;pages&gt;53-58&lt;/pages&gt;&lt;volume&gt;4&lt;/volume&gt;&lt;number&gt;2&lt;/number&gt;&lt;dates&gt;&lt;year&gt;2007&lt;/year&gt;&lt;/dates&gt;&lt;isbn&gt;1933-2815&lt;/isbn&gt;&lt;accession-num&gt;https://doi.org/10.3970/icces.2007.004.053&lt;/accession-num&gt;&lt;urls&gt;&lt;related-urls&gt;&lt;url&gt;http://www.techscience.com/icces/v4n2/32230&lt;/url&gt;&lt;/related-urls&gt;&lt;/urls&gt;&lt;electronic-resource-num&gt;https://doi.org/10.3970/icces.2007.004.053&lt;/electronic-resource-num&gt;&lt;/record&gt;&lt;/Cite&gt;&lt;/EndNote&gt;</w:instrText>
      </w:r>
      <w:r>
        <w:rPr/>
      </w:r>
      <w:r>
        <w:rPr/>
        <w:fldChar w:fldCharType="separate"/>
      </w:r>
      <w:r>
        <w:rPr/>
        <w:t>[29</w:t>
      </w:r>
      <w:r>
        <w:rPr/>
      </w:r>
      <w:r>
        <w:rPr/>
        <w:fldChar w:fldCharType="end"/>
      </w:r>
      <w:r>
        <w:rPr/>
        <w:t xml:space="preserve">, 30]. Later, ceramic/fiber composites are proposed. The ceramic material has high compressive strength to crush the bullet, and the fiber composite material as the back plate can absorb the remaining energy of the projectile. Fiber composite materials used to manufacture armor structures are mainly high-modulus, high-temperature resistant, high-performance fibers with high fracture strain </w:t>
      </w:r>
      <w:r>
        <w:fldChar w:fldCharType="begin"/>
      </w:r>
      <w:r>
        <w:rPr/>
        <w:instrText>ADDIN EN.CITE &lt;EndNote&gt;&lt;Cite&gt;&lt;Author&gt;Ramadhan&lt;/Author&gt;&lt;Year&gt;2012&lt;/Year&gt;&lt;RecNum&gt;76&lt;/RecNum&gt;&lt;DisplayText&gt;[31]&lt;/DisplayText&gt;&lt;record&gt;&lt;rec-number&gt;76&lt;/rec-number&gt;&lt;foreign-keys&gt;&lt;key app="EN" db-id="x9sx2swpfzwf5bedrdov0t90f00asfwwrsdf" timestamp="1662715615"&gt;76&lt;/key&gt;&lt;/foreign-keys&gt;&lt;ref-type name="Journal Article"&gt;17&lt;/ref-type&gt;&lt;contributors&gt;&lt;authors&gt;&lt;author&gt;Ramadhan, A. A.&lt;/author&gt;&lt;author&gt;Talib, A. R. Abu&lt;/author&gt;&lt;author&gt;Rafie, A. S. Mohd&lt;/author&gt;&lt;author&gt;Zahari, R.&lt;/author&gt;&lt;/authors&gt;&lt;/contributors&gt;&lt;auth-address&gt;Department of Aerospace Engineering, Universiti Putra Malaysia, 43400 Selangor, Malaysia&lt;/auth-address&gt;&lt;titles&gt;&lt;title&gt;The Influence of impact on Composite Armour System Kevlar-29/polyester-Al2O3&lt;/title&gt;&lt;secondary-title&gt;IOP Conference Series: Materials Science and Engineering&lt;/secondary-title&gt;&lt;/titles&gt;&lt;periodical&gt;&lt;full-title&gt;IOP Conference Series: Materials Science and Engineering&lt;/full-title&gt;&lt;/periodical&gt;&lt;volume&gt;36&lt;/volume&gt;&lt;number&gt;1&lt;/number&gt;&lt;dates&gt;&lt;year&gt;2012&lt;/year&gt;&lt;/dates&gt;&lt;isbn&gt;1757-899X&lt;/isbn&gt;&lt;urls&gt;&lt;/urls&gt;&lt;/record&gt;&lt;/Cite&gt;&lt;/EndNote&gt;</w:instrText>
      </w:r>
      <w:r>
        <w:rPr/>
      </w:r>
      <w:r>
        <w:rPr/>
        <w:fldChar w:fldCharType="separate"/>
      </w:r>
      <w:r>
        <w:rPr/>
        <w:t>[31</w:t>
      </w:r>
      <w:r>
        <w:rPr/>
      </w:r>
      <w:r>
        <w:rPr/>
        <w:fldChar w:fldCharType="end"/>
      </w:r>
      <w:r>
        <w:rPr/>
        <w:t>]. The protective performance of this ceramic/fiber composite armour is significantly improved compared to the traditional material. Also, lightweight bullet-proof armor materials, such as Al</w:t>
      </w:r>
      <w:r>
        <w:rPr>
          <w:vertAlign w:val="subscript"/>
        </w:rPr>
        <w:t>2</w:t>
      </w:r>
      <w:r>
        <w:rPr/>
        <w:t>O</w:t>
      </w:r>
      <w:r>
        <w:rPr>
          <w:vertAlign w:val="subscript"/>
        </w:rPr>
        <w:t>3</w:t>
      </w:r>
      <w:r>
        <w:rPr/>
        <w:t xml:space="preserve">, aluminium alloy, woven and Ultrahigh Molecular Weight Polyethylene (UHMWPE) fiber, have a convenient process, noticeable weight reduction, and good impact resistance compared with traditional metal bullet-proof materials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[31</w:t>
      </w:r>
      <w:r>
        <w:rPr/>
      </w:r>
      <w:r>
        <w:rPr/>
        <w:fldChar w:fldCharType="end"/>
      </w:r>
      <w:r>
        <w:rPr/>
        <w:t xml:space="preserve">, 32]. UHMWPE fiber is a high-performance fiber with low density, high modulus and high specific strength. Thus, it has a remarkable ability to absorb impact energy, making it widely used in </w:t>
      </w:r>
      <w:bookmarkStart w:id="11" w:name="OLE_LINK18"/>
      <w:r>
        <w:rPr/>
        <w:t>bullet-proof</w:t>
      </w:r>
      <w:bookmarkEnd w:id="11"/>
      <w:r>
        <w:rPr/>
        <w:t xml:space="preserve"> products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[33</w:t>
      </w:r>
      <w:r>
        <w:rPr/>
      </w:r>
      <w:r>
        <w:rPr/>
        <w:fldChar w:fldCharType="end"/>
      </w:r>
      <w:r>
        <w:rPr/>
        <w:t>, 34]. Previous research is mainly focused on armour composed of pure metals or few materials. However, owing to its complexity, multi-layer amour with different layer sequences and thicknesses should be studied computationally and experimentally to build the theory of designing multi-layer amour.</w:t>
      </w:r>
    </w:p>
    <w:p>
      <w:pPr>
        <w:pStyle w:val="Style33"/>
        <w:rPr/>
      </w:pPr>
      <w:r>
        <w:rPr/>
        <w:t xml:space="preserve">Recent literature studied the design of </w:t>
      </w:r>
      <w:bookmarkStart w:id="12" w:name="OLE_LINK17"/>
      <w:r>
        <w:rPr/>
        <w:t>armour under bullet impact from other perspectives</w:t>
      </w:r>
      <w:bookmarkEnd w:id="12"/>
      <w:r>
        <w:rPr/>
        <w:t xml:space="preserve"> </w:t>
      </w:r>
      <w:r>
        <w:fldChar w:fldCharType="begin"/>
      </w:r>
      <w:r>
        <w:rPr/>
        <w:instrText>ADDIN EN.CITE &lt;EndNote&gt;&lt;Cite&gt;&lt;Author&gt;Soydan&lt;/Author&gt;&lt;Year&gt;2018&lt;/Year&gt;&lt;RecNum&gt;103&lt;/RecNum&gt;&lt;DisplayText&gt;[35]&lt;/DisplayText&gt;&lt;record&gt;&lt;rec-number&gt;103&lt;/rec-number&gt;&lt;foreign-keys&gt;&lt;key app="EN" db-id="0a05adasyxrfd0e5sxcvf9fh95p9ap5tzvre" timestamp="1703074478"&gt;103&lt;/key&gt;&lt;/foreign-keys&gt;&lt;ref-type name="Journal Article"&gt;17&lt;/ref-type&gt;&lt;contributors&gt;&lt;authors&gt;&lt;author&gt;Soydan, Ali Murat&lt;/author&gt;&lt;author&gt;Tunaboylu, Bahadır&lt;/author&gt;&lt;author&gt;Elsabagh, Ahmed Galal&lt;/author&gt;&lt;author&gt;Sarı, Abdul Kadir&lt;/author&gt;&lt;author&gt;Akdeniz, Recep&lt;/author&gt;&lt;/authors&gt;&lt;secondary-authors&gt;&lt;author&gt;Cesar de Sa, Jose&lt;/author&gt;&lt;/secondary-authors&gt;&lt;/contributors&gt;&lt;titles&gt;&lt;title&gt;Simulation and experimental tests of ballistic impact on composite laminate armor&lt;/title&gt;&lt;secondary-title&gt;Advances in Materials Science and Engineering&lt;/secondary-title&gt;&lt;/titles&gt;&lt;periodical&gt;&lt;full-title&gt;Advances in Materials Science and Engineering&lt;/full-title&gt;&lt;abbr-1&gt;Adv. Mater. Sci. Eng.&lt;/abbr-1&gt;&lt;/periodical&gt;&lt;pages&gt;4696143&lt;/pages&gt;&lt;volume&gt;2018&lt;/volume&gt;&lt;dates&gt;&lt;year&gt;2018&lt;/year&gt;&lt;pub-dates&gt;&lt;date&gt;2018/08/23&lt;/date&gt;&lt;/pub-dates&gt;&lt;/dates&gt;&lt;publisher&gt;Hindawi&lt;/publisher&gt;&lt;isbn&gt;1687-8434&lt;/isbn&gt;&lt;urls&gt;&lt;related-urls&gt;&lt;url&gt;https://doi.org/10.1155/2018/4696143&lt;/url&gt;&lt;/related-urls&gt;&lt;/urls&gt;&lt;electronic-resource-num&gt;http://dx.doi.org/10.1155/2018/4696143&lt;/electronic-resource-num&gt;&lt;/record&gt;&lt;/Cite&gt;&lt;/EndNote&gt;</w:instrText>
      </w:r>
      <w:r>
        <w:rPr/>
      </w:r>
      <w:r>
        <w:rPr/>
        <w:fldChar w:fldCharType="separate"/>
      </w:r>
      <w:r>
        <w:rPr/>
        <w:t>[35</w:t>
      </w:r>
      <w:r>
        <w:rPr/>
      </w:r>
      <w:r>
        <w:rPr/>
        <w:fldChar w:fldCharType="end"/>
      </w:r>
      <w:r>
        <w:rPr/>
        <w:t xml:space="preserve">]. A theoretical impacting model of the ceramics/aluminium composite armour is built to analysis the bullet-proof performance of armour rather than describe the armour as a single component </w:t>
      </w:r>
      <w:r>
        <w:fldChar w:fldCharType="begin"/>
      </w:r>
      <w:r>
        <w:rPr/>
        <w:instrText>ADDIN EN.CITE &lt;EndNote&gt;&lt;Cite&gt;&lt;Author&gt;Chen&lt;/Author&gt;&lt;Year&gt;2021&lt;/Year&gt;&lt;RecNum&gt;98&lt;/RecNum&gt;&lt;DisplayText&gt;[36]&lt;/DisplayText&gt;&lt;record&gt;&lt;rec-number&gt;98&lt;/rec-number&gt;&lt;foreign-keys&gt;&lt;key app="EN" db-id="0a05adasyxrfd0e5sxcvf9fh95p9ap5tzvre" timestamp="1703064649"&gt;98&lt;/key&gt;&lt;/foreign-keys&gt;&lt;ref-type name="Journal Article"&gt;17&lt;/ref-type&gt;&lt;contributors&gt;&lt;authors&gt;&lt;author&gt;Chen, Yu Liang&lt;/author&gt;&lt;author&gt;Huang, Wen Kuan&lt;/author&gt;&lt;author&gt;Yeh, Jau Nan&lt;/author&gt;&lt;/authors&gt;&lt;secondary-authors&gt;&lt;author&gt;Riccio, Aniello&lt;/author&gt;&lt;/secondary-authors&gt;&lt;/contributors&gt;&lt;titles&gt;&lt;title&gt;Theoretical analysis of bulletproof capability of multilayer ceramic composites subjected to impact by an armor piercing projectile&lt;/title&gt;&lt;secondary-title&gt;Advances in Materials Science and Engineering&lt;/secondary-title&gt;&lt;/titles&gt;&lt;periodical&gt;&lt;full-title&gt;Advances in Materials Science and Engineering&lt;/full-title&gt;&lt;abbr-1&gt;Adv. Mater. Sci. Eng.&lt;/abbr-1&gt;&lt;/periodical&gt;&lt;pages&gt;9922229&lt;/pages&gt;&lt;volume&gt;2021&lt;/volume&gt;&lt;dates&gt;&lt;year&gt;2021&lt;/year&gt;&lt;pub-dates&gt;&lt;date&gt;2021/06/24&lt;/date&gt;&lt;/pub-dates&gt;&lt;/dates&gt;&lt;publisher&gt;Hindawi&lt;/publisher&gt;&lt;isbn&gt;1687-8434&lt;/isbn&gt;&lt;urls&gt;&lt;related-urls&gt;&lt;url&gt;https://doi.org/10.1155/2021/9922229&lt;/url&gt;&lt;/related-urls&gt;&lt;/urls&gt;&lt;electronic-resource-num&gt;https://doi.org/10.1155/2021/9922229&lt;/electronic-resource-num&gt;&lt;/record&gt;&lt;/Cite&gt;&lt;/EndNote&gt;</w:instrText>
      </w:r>
      <w:r>
        <w:rPr/>
      </w:r>
      <w:r>
        <w:rPr/>
        <w:fldChar w:fldCharType="separate"/>
      </w:r>
      <w:r>
        <w:rPr/>
        <w:t>[36</w:t>
      </w:r>
      <w:r>
        <w:rPr/>
      </w:r>
      <w:r>
        <w:rPr/>
        <w:fldChar w:fldCharType="end"/>
      </w:r>
      <w:r>
        <w:rPr/>
        <w:t xml:space="preserve">]. The non-equivalent mechanical properties are performed and the fracture and erosion of ceramic under high strain rate and pressure of ceramic in the armour during perforation have been considered </w:t>
      </w:r>
      <w:r>
        <w:fldChar w:fldCharType="begin"/>
      </w:r>
      <w:r>
        <w:rPr/>
        <w:instrText>ADDIN EN.CITE &lt;EndNote&gt;&lt;Cite&gt;&lt;Author&gt;Feli&lt;/Author&gt;&lt;Year&gt;2011&lt;/Year&gt;&lt;RecNum&gt;104&lt;/RecNum&gt;&lt;DisplayText&gt;[37]&lt;/DisplayText&gt;&lt;record&gt;&lt;rec-number&gt;104&lt;/rec-number&gt;&lt;foreign-keys&gt;&lt;key app="EN" db-id="0a05adasyxrfd0e5sxcvf9fh95p9ap5tzvre" timestamp="1703075228"&gt;104&lt;/key&gt;&lt;/foreign-keys&gt;&lt;ref-type name="Journal Article"&gt;17&lt;/ref-type&gt;&lt;contributors&gt;&lt;authors&gt;&lt;author&gt;Feli, S.&lt;/author&gt;&lt;author&gt;Asgari, M. R.&lt;/author&gt;&lt;/authors&gt;&lt;/contributors&gt;&lt;titles&gt;&lt;title&gt;Finite element simulation of ceramic/composite armor under ballistic impact&lt;/title&gt;&lt;secondary-title&gt;Composites Part B: Engineering&lt;/secondary-title&gt;&lt;/titles&gt;&lt;periodical&gt;&lt;full-title&gt;Composites Part B: Engineering&lt;/full-title&gt;&lt;abbr-1&gt;Composites, Part B&lt;/abbr-1&gt;&lt;/periodical&gt;&lt;pages&gt;771-780&lt;/pages&gt;&lt;volume&gt;42&lt;/volume&gt;&lt;number&gt;4&lt;/number&gt;&lt;keywords&gt;&lt;keyword&gt;A. Fibers&lt;/keyword&gt;&lt;keyword&gt;B. Impact behavior&lt;/keyword&gt;&lt;keyword&gt;C. Finite element analysis (FEA)&lt;/keyword&gt;&lt;keyword&gt;Ceramic/composite armor&lt;/keyword&gt;&lt;/keywords&gt;&lt;dates&gt;&lt;year&gt;2011&lt;/year&gt;&lt;pub-dates&gt;&lt;date&gt;2011/06/01/&lt;/date&gt;&lt;/pub-dates&gt;&lt;/dates&gt;&lt;isbn&gt;1359-8368&lt;/isbn&gt;&lt;urls&gt;&lt;related-urls&gt;&lt;url&gt;https://www.sciencedirect.com/science/article/pii/S1359836811000527&lt;/url&gt;&lt;/related-urls&gt;&lt;/urls&gt;&lt;electronic-resource-num&gt;https://doi.org/10.1016/j.compositesb.2011.01.024&lt;/electronic-resource-num&gt;&lt;/record&gt;&lt;/Cite&gt;&lt;/EndNote&gt;</w:instrText>
      </w:r>
      <w:r>
        <w:rPr/>
      </w:r>
      <w:r>
        <w:rPr/>
        <w:fldChar w:fldCharType="separate"/>
      </w:r>
      <w:r>
        <w:rPr/>
        <w:t>[37</w:t>
      </w:r>
      <w:r>
        <w:rPr/>
      </w:r>
      <w:r>
        <w:rPr/>
        <w:fldChar w:fldCharType="end"/>
      </w:r>
      <w:r>
        <w:rPr/>
        <w:t xml:space="preserve">]. The ballistic performance of moderately thick (relatively thick compared to projectiles’ diameter) metallic armour is studied and the existing incompatible ballistic results are analysed </w:t>
      </w:r>
      <w:r>
        <w:fldChar w:fldCharType="begin"/>
      </w:r>
      <w:r>
        <w:rPr/>
        <w:instrText>ADDIN EN.CITE &lt;EndNote&gt;&lt;Cite&gt;&lt;Author&gt;Wang&lt;/Author&gt;&lt;Year&gt;2022&lt;/Year&gt;&lt;RecNum&gt;76&lt;/RecNum&gt;&lt;DisplayText&gt;[38]&lt;/DisplayText&gt;&lt;record&gt;&lt;rec-number&gt;76&lt;/rec-number&gt;&lt;foreign-keys&gt;&lt;key app="EN" db-id="0a05adasyxrfd0e5sxcvf9fh95p9ap5tzvre" timestamp="1699879055"&gt;76&lt;/key&gt;&lt;/foreign-keys&gt;&lt;ref-type name="Journal Article"&gt;17&lt;/ref-type&gt;&lt;contributors&gt;&lt;authors&gt;&lt;author&gt;Wang, Kailei&lt;/author&gt;&lt;author&gt;Li, Mingjing&lt;/author&gt;&lt;author&gt;Yan, Peng&lt;/author&gt;&lt;author&gt;Dong, Leiting&lt;/author&gt;&lt;/authors&gt;&lt;/contributors&gt;&lt;titles&gt;&lt;title&gt;An experimental and numerical study on the ballistic performance of multi-layered moderately-thick metallic targets against 12.7-mm projectiles&lt;/title&gt;&lt;secondary-title&gt;Computer Modeling in Engineering &amp;amp; Sciences&lt;/secondary-title&gt;&lt;/titles&gt;&lt;periodical&gt;&lt;full-title&gt;Computer Modeling in Engineering &amp;amp; Sciences&lt;/full-title&gt;&lt;/periodical&gt;&lt;pages&gt;165-197&lt;/pages&gt;&lt;volume&gt;131&lt;/volume&gt;&lt;number&gt;1&lt;/number&gt;&lt;dates&gt;&lt;year&gt;2022&lt;/year&gt;&lt;/dates&gt;&lt;isbn&gt;1526-1506&lt;/isbn&gt;&lt;accession-num&gt;https://doi.org/10.32604/cmes.2022.019188&lt;/accession-num&gt;&lt;urls&gt;&lt;related-urls&gt;&lt;url&gt;http://www.techscience.com/CMES/v131n1/46628&lt;/url&gt;&lt;/related-urls&gt;&lt;/urls&gt;&lt;/record&gt;&lt;/Cite&gt;&lt;/EndNote&gt;</w:instrText>
      </w:r>
      <w:r>
        <w:rPr/>
      </w:r>
      <w:r>
        <w:rPr/>
        <w:fldChar w:fldCharType="separate"/>
      </w:r>
      <w:r>
        <w:rPr/>
        <w:t>[38</w:t>
      </w:r>
      <w:r>
        <w:rPr/>
      </w:r>
      <w:r>
        <w:rPr/>
        <w:fldChar w:fldCharType="end"/>
      </w:r>
      <w:r>
        <w:rPr/>
        <w:t xml:space="preserve">]. A cartography showing injection regions of the projectile is investigated to analysis of the material damage </w:t>
      </w:r>
      <w:r>
        <w:fldChar w:fldCharType="begin"/>
      </w:r>
      <w:r>
        <w:rPr/>
        <w:instrText>ADDIN EN.CITE &lt;EndNote&gt;&lt;Cite&gt;&lt;Author&gt;Hassouna&lt;/Author&gt;&lt;Year&gt;2023&lt;/Year&gt;&lt;RecNum&gt;96&lt;/RecNum&gt;&lt;DisplayText&gt;[39]&lt;/DisplayText&gt;&lt;record&gt;&lt;rec-number&gt;96&lt;/rec-number&gt;&lt;foreign-keys&gt;&lt;key app="EN" db-id="0a05adasyxrfd0e5sxcvf9fh95p9ap5tzvre" timestamp="1703062794"&gt;96&lt;/key&gt;&lt;/foreign-keys&gt;&lt;ref-type name="Journal Article"&gt;17&lt;/ref-type&gt;&lt;contributors&gt;&lt;authors&gt;&lt;author&gt;Hassouna, Amira&lt;/author&gt;&lt;author&gt;Mezlini, Salah&lt;/author&gt;&lt;author&gt;Ben Ameur, Tarek&lt;/author&gt;&lt;/authors&gt;&lt;/contributors&gt;&lt;titles&gt;&lt;title&gt;Numerical study of ballistic impact of hard bulletproof vests: Effect of the multilayered armors design&lt;/title&gt;&lt;secondary-title&gt;Polymer Composites&lt;/secondary-title&gt;&lt;/titles&gt;&lt;periodical&gt;&lt;full-title&gt;Polymer Composites&lt;/full-title&gt;&lt;abbr-1&gt;Polym. Compos.&lt;/abbr-1&gt;&lt;/periodical&gt;&lt;pages&gt;8496-8509&lt;/pages&gt;&lt;volume&gt;44&lt;/volume&gt;&lt;number&gt;12&lt;/number&gt;&lt;dates&gt;&lt;year&gt;2023&lt;/year&gt;&lt;/dates&gt;&lt;isbn&gt;0272-8397&lt;/isbn&gt;&lt;urls&gt;&lt;related-urls&gt;&lt;url&gt;https://4spepublications.onlinelibrary.wiley.com/doi/abs/10.1002/pc.27715&lt;/url&gt;&lt;/related-urls&gt;&lt;/urls&gt;&lt;electronic-resource-num&gt;https://doi.org/10.1002/pc.27715&lt;/electronic-resource-num&gt;&lt;/record&gt;&lt;/Cite&gt;&lt;/EndNote&gt;</w:instrText>
      </w:r>
      <w:r>
        <w:rPr/>
      </w:r>
      <w:r>
        <w:rPr/>
        <w:fldChar w:fldCharType="separate"/>
      </w:r>
      <w:r>
        <w:rPr/>
        <w:t>[39</w:t>
      </w:r>
      <w:r>
        <w:rPr/>
      </w:r>
      <w:r>
        <w:rPr/>
        <w:fldChar w:fldCharType="end"/>
      </w:r>
      <w:r>
        <w:rPr/>
        <w:t xml:space="preserve">]. A surface-based cohesive material model using traction-separation constitutive law between adjacent layers is built to study the amours’ ballistic penetration behaviors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[40</w:t>
      </w:r>
      <w:r>
        <w:rPr/>
      </w:r>
      <w:r>
        <w:rPr/>
        <w:fldChar w:fldCharType="end"/>
      </w:r>
      <w:r>
        <w:rPr/>
        <w:t xml:space="preserve">]. An alumina/ceramic armor with strong confinement on the penetration process of the projectile is performed for testing the influence of constraint </w:t>
      </w:r>
      <w:r>
        <w:fldChar w:fldCharType="begin"/>
      </w:r>
      <w:r>
        <w:rPr/>
        <w:instrText>ADDIN EN.CITE &lt;EndNote&gt;&lt;Cite&gt;&lt;Author&gt;Yin&lt;/Author&gt;&lt;Year&gt;2023&lt;/Year&gt;&lt;RecNum&gt;99&lt;/RecNum&gt;&lt;DisplayText&gt;[41]&lt;/DisplayText&gt;&lt;record&gt;&lt;rec-number&gt;99&lt;/rec-number&gt;&lt;foreign-keys&gt;&lt;key app="EN" db-id="0a05adasyxrfd0e5sxcvf9fh95p9ap5tzvre" timestamp="1703065077"&gt;99&lt;/key&gt;&lt;/foreign-keys&gt;&lt;ref-type name="Journal Article"&gt;17&lt;/ref-type&gt;&lt;contributors&gt;&lt;authors&gt;&lt;author&gt;Yin, G. X.&lt;/author&gt;&lt;author&gt;Li, W. B.&lt;/author&gt;&lt;author&gt;Huang, X. N.&lt;/author&gt;&lt;author&gt;Zhang, K. B.&lt;/author&gt;&lt;author&gt;Hong, D.&lt;/author&gt;&lt;author&gt;Chen, J. H.&lt;/author&gt;&lt;/authors&gt;&lt;/contributors&gt;&lt;titles&gt;&lt;title&gt;Ballistic performance study of multilayer Al2O3 ceramic-metal composite armor under strong confinement&lt;/title&gt;&lt;secondary-title&gt;Journal of Physics: Conference Series&lt;/secondary-title&gt;&lt;/titles&gt;&lt;periodical&gt;&lt;full-title&gt;Journal of Physics: Conference Series&lt;/full-title&gt;&lt;abbr-1&gt;J. Phys. Conf. Ser.&lt;/abbr-1&gt;&lt;/periodical&gt;&lt;pages&gt;072011&lt;/pages&gt;&lt;volume&gt;2478&lt;/volume&gt;&lt;number&gt;7&lt;/number&gt;&lt;dates&gt;&lt;year&gt;2023&lt;/year&gt;&lt;pub-dates&gt;&lt;date&gt;2023/06/01&lt;/date&gt;&lt;/pub-dates&gt;&lt;/dates&gt;&lt;publisher&gt;IOP Publishing&lt;/publisher&gt;&lt;isbn&gt;1742-6596&amp;#xD;1742-6588&lt;/isbn&gt;&lt;urls&gt;&lt;related-urls&gt;&lt;url&gt;https://dx.doi.org/10.1088/1742-6596/2478/7/072011&lt;/url&gt;&lt;/related-urls&gt;&lt;/urls&gt;&lt;electronic-resource-num&gt;http://dx.doi.org/10.1088/1742-6596/2478/7/072011&lt;/electronic-resource-num&gt;&lt;/record&gt;&lt;/Cite&gt;&lt;/EndNote&gt;</w:instrText>
      </w:r>
      <w:r>
        <w:rPr/>
      </w:r>
      <w:r>
        <w:rPr/>
        <w:fldChar w:fldCharType="separate"/>
      </w:r>
      <w:r>
        <w:rPr/>
        <w:t>[41</w:t>
      </w:r>
      <w:r>
        <w:rPr/>
      </w:r>
      <w:r>
        <w:rPr/>
        <w:fldChar w:fldCharType="end"/>
      </w:r>
      <w:r>
        <w:rPr/>
        <w:t xml:space="preserve">]. The impact tests performed with incendiary </w:t>
      </w:r>
      <w:bookmarkStart w:id="13" w:name="OLE_LINK19"/>
      <w:r>
        <w:rPr/>
        <w:t xml:space="preserve">bullets </w:t>
      </w:r>
      <w:bookmarkEnd w:id="13"/>
      <w:r>
        <w:rPr/>
        <w:t xml:space="preserve">of 7.62 mm caliber against multi-layer armor containing alloy and ultra-high-molecular-weight polyethylene are presented </w:t>
      </w:r>
      <w:r>
        <w:fldChar w:fldCharType="begin"/>
      </w:r>
      <w:r>
        <w:rPr/>
        <w:instrText>ADDIN EN.CITE &lt;EndNote&gt;&lt;Cite&gt;&lt;Author&gt;Voiculescu&lt;/Author&gt;&lt;Year&gt;2022&lt;/Year&gt;&lt;RecNum&gt;100&lt;/RecNum&gt;&lt;DisplayText&gt;[42]&lt;/DisplayText&gt;&lt;record&gt;&lt;rec-number&gt;100&lt;/rec-number&gt;&lt;foreign-keys&gt;&lt;key app="EN" db-id="0a05adasyxrfd0e5sxcvf9fh95p9ap5tzvre" timestamp="1703068858"&gt;100&lt;/key&gt;&lt;/foreign-keys&gt;&lt;ref-type name="Journal Article"&gt;17&lt;/ref-type&gt;&lt;contributors&gt;&lt;authors&gt;&lt;author&gt;Voiculescu, I.&lt;/author&gt;&lt;author&gt;Geanta, V.&lt;/author&gt;&lt;author&gt;Chereches, T.&lt;/author&gt;&lt;author&gt;Vizureanu, P.&lt;/author&gt;&lt;author&gt;Stefanoiu, R.&lt;/author&gt;&lt;author&gt;Rotariu, A.&lt;/author&gt;&lt;author&gt;Mitrica, D.&lt;/author&gt;&lt;/authors&gt;&lt;/contributors&gt;&lt;titles&gt;&lt;title&gt;Impact behavior of the ballistic targets package composed of dyneema polymer and high entropy alloy structures&lt;/title&gt;&lt;secondary-title&gt;Archives of Metallurgy and Materials&lt;/secondary-title&gt;&lt;/titles&gt;&lt;periodical&gt;&lt;full-title&gt;Archives of Metallurgy and Materials&lt;/full-title&gt;&lt;abbr-1&gt;Arch. Metall. Mater.&lt;/abbr-1&gt;&lt;/periodical&gt;&lt;pages&gt;569-576&lt;/pages&gt;&lt;volume&gt;67&lt;/volume&gt;&lt;number&gt;2&lt;/number&gt;&lt;keywords&gt;&lt;keyword&gt;ballistic target&lt;/keyword&gt;&lt;keyword&gt;high entropy alloy&lt;/keyword&gt;&lt;keyword&gt;Dyneema polymer&lt;/keyword&gt;&lt;keyword&gt;impact&lt;/keyword&gt;&lt;keyword&gt;numerical simulation&lt;/keyword&gt;&lt;/keywords&gt;&lt;dates&gt;&lt;year&gt;2022&lt;/year&gt;&lt;pub-dates&gt;&lt;date&gt;2022.06.10&lt;/date&gt;&lt;/pub-dates&gt;&lt;/dates&gt;&lt;publisher&gt;Institute of Metallurgy and Materials Science of Polish Academy of Sciences&amp;#xD;Committee of Materials Engineering and Metallurgy of Polish Academy of Sciences&lt;/publisher&gt;&lt;urls&gt;&lt;related-urls&gt;&lt;url&gt;http://journals.pan.pl/Content/123282&lt;/url&gt;&lt;url&gt;http://journals.pan.pl/dlibra/publication/edition/123282&lt;/url&gt;&lt;/related-urls&gt;&lt;/urls&gt;&lt;electronic-resource-num&gt;http://dx.doi.org/10.24425/amm.2022.137792&lt;/electronic-resource-num&gt;&lt;/record&gt;&lt;/Cite&gt;&lt;/EndNote&gt;</w:instrText>
      </w:r>
      <w:r>
        <w:rPr/>
      </w:r>
      <w:r>
        <w:rPr/>
        <w:fldChar w:fldCharType="separate"/>
      </w:r>
      <w:r>
        <w:rPr/>
        <w:t>[42</w:t>
      </w:r>
      <w:r>
        <w:rPr/>
      </w:r>
      <w:r>
        <w:rPr/>
        <w:fldChar w:fldCharType="end"/>
      </w:r>
      <w:r>
        <w:rPr/>
        <w:t xml:space="preserve">]. The ballistic performance of the armor against a flat-nosed projectile was investigated experimentally and numerically </w:t>
      </w:r>
      <w:r>
        <w:fldChar w:fldCharType="begin"/>
      </w:r>
      <w:r>
        <w:rPr/>
        <w:instrText>ADDIN EN.CITE &lt;EndNote&gt;&lt;Cite&gt;&lt;Author&gt;Hu&lt;/Author&gt;&lt;Year&gt;2021&lt;/Year&gt;&lt;RecNum&gt;101&lt;/RecNum&gt;&lt;DisplayText&gt;[43]&lt;/DisplayText&gt;&lt;record&gt;&lt;rec-number&gt;101&lt;/rec-number&gt;&lt;foreign-keys&gt;&lt;key app="EN" db-id="0a05adasyxrfd0e5sxcvf9fh95p9ap5tzvre" timestamp="1703072865"&gt;101&lt;/key&gt;&lt;/foreign-keys&gt;&lt;ref-type name="Journal Article"&gt;17&lt;/ref-type&gt;&lt;contributors&gt;&lt;authors&gt;&lt;author&gt;Hu, Pengcheng&lt;/author&gt;&lt;author&gt;Cheng, Yuansheng&lt;/author&gt;&lt;author&gt;Zhang, Pan&lt;/author&gt;&lt;author&gt;Liu, Jun&lt;/author&gt;&lt;author&gt;Yang, Haifu&lt;/author&gt;&lt;author&gt;Chen, Jianyong&lt;/author&gt;&lt;/authors&gt;&lt;/contributors&gt;&lt;titles&gt;&lt;title&gt;A metal/UHMWPE/SiC multi-layered composite armor against ballistic impact of flat-nosed projectile&lt;/title&gt;&lt;secondary-title&gt;Ceramics International&lt;/secondary-title&gt;&lt;/titles&gt;&lt;periodical&gt;&lt;full-title&gt;Ceramics International&lt;/full-title&gt;&lt;abbr-1&gt;Ceram. Int.&lt;/abbr-1&gt;&lt;/periodical&gt;&lt;pages&gt;22497-22513&lt;/pages&gt;&lt;volume&gt;47&lt;/volume&gt;&lt;number&gt;16&lt;/number&gt;&lt;keywords&gt;&lt;keyword&gt;Composite armor&lt;/keyword&gt;&lt;keyword&gt;Multi-layered structure&lt;/keyword&gt;&lt;keyword&gt;Ballistic performance&lt;/keyword&gt;&lt;keyword&gt;Bullet-proof ceramic&lt;/keyword&gt;&lt;keyword&gt;UHMWPE laminate&lt;/keyword&gt;&lt;/keywords&gt;&lt;dates&gt;&lt;year&gt;2021&lt;/year&gt;&lt;pub-dates&gt;&lt;date&gt;2021/08/15/&lt;/date&gt;&lt;/pub-dates&gt;&lt;/dates&gt;&lt;isbn&gt;0272-8842&lt;/isbn&gt;&lt;urls&gt;&lt;related-urls&gt;&lt;url&gt;https://www.sciencedirect.com/science/article/pii/S0272884221013158&lt;/url&gt;&lt;/related-urls&gt;&lt;/urls&gt;&lt;electronic-resource-num&gt;https://doi.org/10.1016/j.ceramint.2021.04.259&lt;/electronic-resource-num&gt;&lt;/record&gt;&lt;/Cite&gt;&lt;/EndNote&gt;</w:instrText>
      </w:r>
      <w:r>
        <w:rPr/>
      </w:r>
      <w:r>
        <w:rPr/>
        <w:fldChar w:fldCharType="separate"/>
      </w:r>
      <w:r>
        <w:rPr/>
        <w:t>[43</w:t>
      </w:r>
      <w:r>
        <w:rPr/>
      </w:r>
      <w:r>
        <w:rPr/>
        <w:fldChar w:fldCharType="end"/>
      </w:r>
      <w:r>
        <w:rPr/>
        <w:t xml:space="preserve">]. The role of the hot curing pressure on the influence of the bullet-proof performance of composite armor is quantified and included in finite element models </w:t>
      </w:r>
      <w:r>
        <w:fldChar w:fldCharType="begin"/>
      </w:r>
      <w:r>
        <w:rPr/>
        <w:instrText>ADDIN EN.CITE &lt;EndNote&gt;&lt;Cite&gt;&lt;Author&gt;Signetti&lt;/Author&gt;&lt;Year&gt;2022&lt;/Year&gt;&lt;RecNum&gt;102&lt;/RecNum&gt;&lt;DisplayText&gt;[44]&lt;/DisplayText&gt;&lt;record&gt;&lt;rec-number&gt;102&lt;/rec-number&gt;&lt;foreign-keys&gt;&lt;key app="EN" db-id="0a05adasyxrfd0e5sxcvf9fh95p9ap5tzvre" timestamp="1703074343"&gt;102&lt;/key&gt;&lt;/foreign-keys&gt;&lt;ref-type name="Journal Article"&gt;17&lt;/ref-type&gt;&lt;contributors&gt;&lt;authors&gt;&lt;author&gt;Signetti, Stefano&lt;/author&gt;&lt;author&gt;Ryu, Seunghwa&lt;/author&gt;&lt;author&gt;Pugno, Nicola M.&lt;/author&gt;&lt;/authors&gt;&lt;/contributors&gt;&lt;titles&gt;&lt;title&gt;Impact mechanics of multilayer composite armors: Analytical modeling, FEM numerical simulation, and ballistic experiments&lt;/title&gt;&lt;secondary-title&gt;Composite Structures&lt;/secondary-title&gt;&lt;/titles&gt;&lt;periodical&gt;&lt;full-title&gt;Composite Structures&lt;/full-title&gt;&lt;abbr-1&gt;Compos. Struct.&lt;/abbr-1&gt;&lt;/periodical&gt;&lt;pages&gt;115916&lt;/pages&gt;&lt;volume&gt;297&lt;/volume&gt;&lt;keywords&gt;&lt;keyword&gt;High-velocity impact&lt;/keyword&gt;&lt;keyword&gt;Ballistic tests&lt;/keyword&gt;&lt;keyword&gt;Composite armors&lt;/keyword&gt;&lt;keyword&gt;Finite element simulations&lt;/keyword&gt;&lt;keyword&gt;Fracture mechanics&lt;/keyword&gt;&lt;/keywords&gt;&lt;dates&gt;&lt;year&gt;2022&lt;/year&gt;&lt;pub-dates&gt;&lt;date&gt;2022/10/01/&lt;/date&gt;&lt;/pub-dates&gt;&lt;/dates&gt;&lt;isbn&gt;0263-8223&lt;/isbn&gt;&lt;urls&gt;&lt;related-urls&gt;&lt;url&gt;https://www.sciencedirect.com/science/article/pii/S026382232200678X&lt;/url&gt;&lt;/related-urls&gt;&lt;/urls&gt;&lt;electronic-resource-num&gt;https://doi.org/10.1016/j.compstruct.2022.115916&lt;/electronic-resource-num&gt;&lt;/record&gt;&lt;/Cite&gt;&lt;/EndNote&gt;</w:instrText>
      </w:r>
      <w:r>
        <w:rPr/>
      </w:r>
      <w:r>
        <w:rPr/>
        <w:fldChar w:fldCharType="separate"/>
      </w:r>
      <w:r>
        <w:rPr/>
        <w:t>[44</w:t>
      </w:r>
      <w:r>
        <w:rPr/>
      </w:r>
      <w:r>
        <w:rPr/>
        <w:fldChar w:fldCharType="end"/>
      </w:r>
      <w:r>
        <w:rPr/>
        <w:t xml:space="preserve">]. The dynamic response of a sandwich armor, constructed with Kevlar/carbon fiber/epoxy as top and bottom skins and the core of the triangular corrugated aluminium structure is studied </w:t>
      </w:r>
      <w:r>
        <w:fldChar w:fldCharType="begin"/>
      </w:r>
      <w:r>
        <w:rPr/>
        <w:instrText>ADDIN EN.CITE &lt;EndNote&gt;&lt;Cite&gt;&lt;Author&gt;Alam&lt;/Author&gt;&lt;Year&gt;2021&lt;/Year&gt;&lt;RecNum&gt;105&lt;/RecNum&gt;&lt;DisplayText&gt;[45]&lt;/DisplayText&gt;&lt;record&gt;&lt;rec-number&gt;105&lt;/rec-number&gt;&lt;foreign-keys&gt;&lt;key app="EN" db-id="0a05adasyxrfd0e5sxcvf9fh95p9ap5tzvre" timestamp="1703075764"&gt;105&lt;/key&gt;&lt;/foreign-keys&gt;&lt;ref-type name="Journal Article"&gt;17&lt;/ref-type&gt;&lt;contributors&gt;&lt;authors&gt;&lt;author&gt;Alam, Shah&lt;/author&gt;&lt;author&gt;Shakar, Samhith&lt;/author&gt;&lt;/authors&gt;&lt;/contributors&gt;&lt;titles&gt;&lt;title&gt;Ballistic impact performance of triangular corrugated core sandwich composite armor&lt;/title&gt;&lt;secondary-title&gt;International Journal of Composite Materials&lt;/secondary-title&gt;&lt;/titles&gt;&lt;periodical&gt;&lt;full-title&gt;International Journal of Composite Materials&lt;/full-title&gt;&lt;/periodical&gt;&lt;pages&gt;23-35&lt;/pages&gt;&lt;volume&gt;11&lt;/volume&gt;&lt;number&gt;2&lt;/number&gt;&lt;dates&gt;&lt;year&gt;2021&lt;/year&gt;&lt;/dates&gt;&lt;urls&gt;&lt;/urls&gt;&lt;electronic-resource-num&gt;https://dx.doi.org/10.5923/j.cmaterials.20211102.01&lt;/electronic-resource-num&gt;&lt;/record&gt;&lt;/Cite&gt;&lt;/EndNote&gt;</w:instrText>
      </w:r>
      <w:r>
        <w:rPr/>
      </w:r>
      <w:r>
        <w:rPr/>
        <w:fldChar w:fldCharType="separate"/>
      </w:r>
      <w:r>
        <w:rPr/>
        <w:t>[45</w:t>
      </w:r>
      <w:r>
        <w:rPr/>
      </w:r>
      <w:r>
        <w:rPr/>
        <w:fldChar w:fldCharType="end"/>
      </w:r>
      <w:r>
        <w:rPr/>
        <w:t xml:space="preserve">]. In our previous study </w:t>
      </w:r>
      <w:r>
        <w:fldChar w:fldCharType="begin"/>
      </w:r>
      <w:r>
        <w:rPr/>
        <w:instrText>ADDIN EN.CITE &lt;EndNote&gt;&lt;Cite&gt;&lt;Author&gt;Jia&lt;/Author&gt;&lt;Year&gt;2023&lt;/Year&gt;&lt;RecNum&gt;60&lt;/RecNum&gt;&lt;DisplayText&gt;[46]&lt;/DisplayText&gt;&lt;record&gt;&lt;rec-number&gt;60&lt;/rec-number&gt;&lt;foreign-keys&gt;&lt;key app="EN" db-id="0vzvep02tvrp9pe2dxlvs5scswawvr205s92" timestamp="1691750483"&gt;60&lt;/key&gt;&lt;/foreign-keys&gt;&lt;ref-type name="Journal Article"&gt;17&lt;/ref-type&gt;&lt;contributors&gt;&lt;authors&gt;&lt;author&gt;Jia, Dongsheng&lt;/author&gt;&lt;author&gt;Feng, Pengcheng&lt;/author&gt;&lt;author&gt;Wang, Liangdi&lt;/author&gt;&lt;author&gt;Chen, Longcan&lt;/author&gt;&lt;author&gt;Wang, Jun&lt;/author&gt;&lt;author&gt;Zhu, Jihong&lt;/author&gt;&lt;author&gt;Xu, Yingjie&lt;/author&gt;&lt;author&gt;Zhang, Weihong&lt;/author&gt;&lt;/authors&gt;&lt;/contributors&gt;&lt;titles&gt;&lt;title&gt;An origami shield with supporting frame structures optimized by a feature-driven topology optimization method&lt;/title&gt;&lt;secondary-title&gt;Defence Technology&lt;/secondary-title&gt;&lt;/titles&gt;&lt;periodical&gt;&lt;full-title&gt;Defence Technology&lt;/full-title&gt;&lt;/periodical&gt;&lt;keywords&gt;&lt;keyword&gt;Origami&lt;/keyword&gt;&lt;keyword&gt;Deployable structure&lt;/keyword&gt;&lt;keyword&gt;Structure design&lt;/keyword&gt;&lt;keyword&gt;Shield&lt;/keyword&gt;&lt;keyword&gt;Composite materials&lt;/keyword&gt;&lt;/keywords&gt;&lt;dates&gt;&lt;year&gt;2023&lt;/year&gt;&lt;pub-dates&gt;&lt;date&gt;2023/02/23/&lt;/date&gt;&lt;/pub-dates&gt;&lt;/dates&gt;&lt;isbn&gt;2214-9147&lt;/isbn&gt;&lt;urls&gt;&lt;related-urls&gt;&lt;url&gt;https://www.sciencedirect.com/science/article/pii/S2214914723000491&lt;/url&gt;&lt;/related-urls&gt;&lt;/urls&gt;&lt;electronic-resource-num&gt;https://doi.org/10.1016/j.dt.2023.02.022&lt;/electronic-resource-num&gt;&lt;/record&gt;&lt;/Cite&gt;&lt;/EndNote&gt;</w:instrText>
      </w:r>
      <w:r>
        <w:rPr/>
      </w:r>
      <w:r>
        <w:rPr/>
        <w:fldChar w:fldCharType="separate"/>
      </w:r>
      <w:r>
        <w:rPr/>
        <w:t>[46</w:t>
      </w:r>
      <w:r>
        <w:rPr/>
      </w:r>
      <w:r>
        <w:rPr/>
        <w:fldChar w:fldCharType="end"/>
      </w:r>
      <w:r>
        <w:rPr/>
        <w:t>], an origami shield composed of modular composite plates has been designed and manufactured. However, although the above-mentioned studies have analyzed the armour from different perspectives, such as the constraint method, bullet shape, curing processes, and failure models, few studies have focused on the bio-inspired inorganic-organic multi-layer mechanism and a consensus regarding the design of modular composite plates with different layer sequences and thicknesses is lacking. In other words, research in the literature did not systematically optimize layer stacks (layer thickness and sequence) with different strength, toughness, stiffness and density properties</w:t>
      </w:r>
      <w:r>
        <w:rPr>
          <w:lang w:val="en-US"/>
        </w:rPr>
        <w:t xml:space="preserve">. </w:t>
      </w:r>
      <w:r>
        <w:rPr/>
        <w:t xml:space="preserve">This work aims to assess the bullet-proof performance of abalone-like </w:t>
      </w:r>
      <w:bookmarkStart w:id="14" w:name="OLE_LINK1"/>
      <w:r>
        <w:rPr/>
        <w:t>Al</w:t>
      </w:r>
      <w:r>
        <w:rPr>
          <w:vertAlign w:val="subscript"/>
        </w:rPr>
        <w:t>2</w:t>
      </w:r>
      <w:r>
        <w:rPr/>
        <w:t>O</w:t>
      </w:r>
      <w:r>
        <w:rPr>
          <w:vertAlign w:val="subscript"/>
        </w:rPr>
        <w:t>3</w:t>
      </w:r>
      <w:bookmarkEnd w:id="14"/>
      <w:r>
        <w:rPr/>
        <w:t xml:space="preserve"> ceramics/UHMWPE/CFRP composite armour by finite element model and ballistic test. The complete characterization model and related parameters of large material deformation, failure and fracture of Al</w:t>
      </w:r>
      <w:r>
        <w:rPr>
          <w:vertAlign w:val="subscript"/>
        </w:rPr>
        <w:t>2</w:t>
      </w:r>
      <w:r>
        <w:rPr/>
        <w:t>O</w:t>
      </w:r>
      <w:r>
        <w:rPr>
          <w:vertAlign w:val="subscript"/>
        </w:rPr>
        <w:t>3</w:t>
      </w:r>
      <w:r>
        <w:rPr/>
        <w:t xml:space="preserve"> ceramics and CFRP multi-layer composite is introduced. Based on the different properties of Al</w:t>
      </w:r>
      <w:r>
        <w:rPr>
          <w:vertAlign w:val="subscript"/>
        </w:rPr>
        <w:t>2</w:t>
      </w:r>
      <w:r>
        <w:rPr/>
        <w:t>O</w:t>
      </w:r>
      <w:r>
        <w:rPr>
          <w:vertAlign w:val="subscript"/>
        </w:rPr>
        <w:t>3</w:t>
      </w:r>
      <w:r>
        <w:rPr/>
        <w:t xml:space="preserve"> ceramics, UHMWPE and CFRP in hardness, strength and energy absorption, 3D finite element models of a multi-layer protective composite plate with different layer thicknesses and sequences are established. Then, a finite-element analysis (transient, nonlinear dynamic) is performed to simulate the ballistic impact and optimize its layer stacks scheme inspired by an abalone shell. The physical samples of the composite plate are impacted by a gun to verify its bullet-proof performance for use as armour. </w:t>
      </w:r>
    </w:p>
    <w:p>
      <w:pPr>
        <w:pStyle w:val="Style33"/>
        <w:rPr/>
      </w:pPr>
      <w:r>
        <w:rPr/>
        <w:t>This work provides design theory for developing lightweight, high-performance, multi-layer composite protective armours. Based on the analysis of the above research, the protective armour is designed in a multi-layer composite plate. The material models and the finite element models to simulate the bullet-proof performance are presented in Section 2. The fabrication process and ballistic experiment are presented and discussed in Section 3. The main conclusion is summarized in Section 4.</w:t>
      </w:r>
    </w:p>
    <w:p>
      <w:pPr>
        <w:pStyle w:val="14"/>
        <w:rPr/>
      </w:pPr>
      <w:r>
        <w:rPr/>
        <w:t>2 Material Models and Finite Element Modelling</w:t>
      </w:r>
    </w:p>
    <w:p>
      <w:pPr>
        <w:pStyle w:val="24"/>
        <w:numPr>
          <w:ilvl w:val="0"/>
          <w:numId w:val="0"/>
        </w:numPr>
        <w:ind w:left="0" w:hanging="0"/>
        <w:rPr>
          <w:color w:val="000000" w:themeColor="text1"/>
        </w:rPr>
      </w:pPr>
      <w:r>
        <w:rPr>
          <w:color w:val="000000" w:themeColor="text1"/>
        </w:rPr>
        <w:t>2.1 Material Models</w:t>
      </w:r>
    </w:p>
    <w:p>
      <w:pPr>
        <w:pStyle w:val="Style33"/>
        <w:rPr/>
      </w:pPr>
      <w:r>
        <w:rPr/>
        <w:t>The constitutive models of Al</w:t>
      </w:r>
      <w:r>
        <w:rPr>
          <w:vertAlign w:val="subscript"/>
        </w:rPr>
        <w:t>2</w:t>
      </w:r>
      <w:r>
        <w:rPr/>
        <w:t>O</w:t>
      </w:r>
      <w:r>
        <w:rPr>
          <w:vertAlign w:val="subscript"/>
        </w:rPr>
        <w:t>3</w:t>
      </w:r>
      <w:r>
        <w:rPr/>
        <w:t xml:space="preserve"> ceramics and carbon fibre composites were established and compiled into the user's material subroutine in Abaqus to accurately simulate material properties during the impact. Considering the mechanical properties at high strain rates and the evolution characteristics of damage and fracture, the characterization model of the composites is divided into two parts: First, the material properties model at the high strain before failure is established. Then, a description function including elastic energy, plastic strain energy and damage parameters after the damage is constructed and combined with the basic characterization model. Finally, a complete characterization model considering large deformations and failure under high-speed impact is obtained based on the aforementioned two parts.</w:t>
      </w:r>
    </w:p>
    <w:p>
      <w:pPr>
        <w:pStyle w:val="33"/>
        <w:numPr>
          <w:ilvl w:val="0"/>
          <w:numId w:val="0"/>
        </w:numPr>
        <w:ind w:left="0" w:hanging="0"/>
        <w:rPr>
          <w:color w:val="000000" w:themeColor="text1"/>
        </w:rPr>
      </w:pPr>
      <w:r>
        <w:rPr>
          <w:color w:val="000000" w:themeColor="text1"/>
        </w:rPr>
        <w:t>2.1.1 JH-2 Constitutive Model of Al</w:t>
      </w:r>
      <w:r>
        <w:rPr>
          <w:color w:val="000000" w:themeColor="text1"/>
          <w:vertAlign w:val="subscript"/>
        </w:rPr>
        <w:t>2</w:t>
      </w:r>
      <w:r>
        <w:rPr>
          <w:color w:val="000000" w:themeColor="text1"/>
        </w:rPr>
        <w:t>O</w:t>
      </w:r>
      <w:r>
        <w:rPr>
          <w:color w:val="000000" w:themeColor="text1"/>
          <w:vertAlign w:val="subscript"/>
        </w:rPr>
        <w:t>3</w:t>
      </w:r>
      <w:r>
        <w:rPr>
          <w:color w:val="000000" w:themeColor="text1"/>
        </w:rPr>
        <w:t xml:space="preserve"> Ceramics</w:t>
      </w:r>
    </w:p>
    <w:p>
      <w:pPr>
        <w:pStyle w:val="Style33"/>
        <w:rPr/>
      </w:pPr>
      <w:bookmarkStart w:id="15" w:name="OLE_LINK5"/>
      <w:r>
        <w:rPr/>
        <w:t xml:space="preserve">The Johnson-Holmquist constitutive model (JH-2 model) </w:t>
      </w:r>
      <w:r>
        <w:fldChar w:fldCharType="begin"/>
      </w:r>
      <w:r>
        <w:rPr/>
        <w:instrText>ADDIN EN.CITE &lt;EndNote&gt;&lt;Cite&gt;&lt;Author&gt;Johnson&lt;/Author&gt;&lt;Year&gt;1994&lt;/Year&gt;&lt;RecNum&gt;56&lt;/RecNum&gt;&lt;DisplayText&gt;[47]&lt;/DisplayText&gt;&lt;record&gt;&lt;rec-number&gt;56&lt;/rec-number&gt;&lt;foreign-keys&gt;&lt;key app="EN" db-id="0a05adasyxrfd0e5sxcvf9fh95p9ap5tzvre" timestamp="1695010187"&gt;56&lt;/key&gt;&lt;/foreign-keys&gt;&lt;ref-type name="Conference Proceedings"&gt;10&lt;/ref-type&gt;&lt;contributors&gt;&lt;authors&gt;&lt;author&gt;Johnson, Gordon R.&lt;/author&gt;&lt;author&gt;Holmquist, Tim J.&lt;/author&gt;&lt;/authors&gt;&lt;/contributors&gt;&lt;titles&gt;&lt;title&gt;An improved computational constitutive model for brittle materials&lt;/title&gt;&lt;secondary-title&gt;AIP Conference Proceedings&lt;/secondary-title&gt;&lt;/titles&gt;&lt;periodical&gt;&lt;full-title&gt;AIP Conference Proceedings&lt;/full-title&gt;&lt;abbr-1&gt;AIP Conf. Proc.&lt;/abbr-1&gt;&lt;/periodical&gt;&lt;pages&gt;981-984&lt;/pages&gt;&lt;volume&gt;309&lt;/volume&gt;&lt;number&gt;1&lt;/number&gt;&lt;dates&gt;&lt;year&gt;1994&lt;/year&gt;&lt;/dates&gt;&lt;pub-location&gt;Colorado, USA&lt;/pub-location&gt;&lt;isbn&gt;0094-243X&lt;/isbn&gt;&lt;urls&gt;&lt;related-urls&gt;&lt;url&gt;https://doi.org/10.1063/1.46199&lt;/url&gt;&lt;/related-urls&gt;&lt;/urls&gt;&lt;electronic-resource-num&gt;https://doi.org/10.1063/1.46199&lt;/electronic-resource-num&gt;&lt;access-date&gt;9/18/2023&lt;/access-date&gt;&lt;/record&gt;&lt;/Cite&gt;&lt;/EndNote&gt;</w:instrText>
      </w:r>
      <w:r>
        <w:rPr/>
      </w:r>
      <w:r>
        <w:rPr/>
        <w:fldChar w:fldCharType="separate"/>
      </w:r>
      <w:r>
        <w:rPr/>
        <w:t>[47</w:t>
      </w:r>
      <w:r>
        <w:rPr/>
      </w:r>
      <w:r>
        <w:rPr/>
        <w:fldChar w:fldCharType="end"/>
      </w:r>
      <w:r>
        <w:rPr/>
        <w:t xml:space="preserve">] consists of three main parts: (1) the materials' strength is expressed in a smooth function of pressure-related yield surface; </w:t>
      </w:r>
      <w:r>
        <w:fldChar w:fldCharType="begin"/>
      </w:r>
      <w:r>
        <w:rPr/>
        <w:instrText>ADDIN EN.CITE &lt;EndNote&gt;&lt;Cite ExcludeYear="1"&gt;&lt;Author&gt;MIL-STD-662F&lt;/Author&gt;&lt;Year&gt;1997&lt;/Year&gt;&lt;RecNum&gt;35&lt;/RecNum&gt;&lt;DisplayText&gt;[48]&lt;/DisplayText&gt;&lt;record&gt;&lt;rec-number&gt;35&lt;/rec-number&gt;&lt;foreign-keys&gt;&lt;key app="EN" db-id="0a05adasyxrfd0e5sxcvf9fh95p9ap5tzvre" timestamp="1668566895"&gt;35&lt;/key&gt;&lt;/foreign-keys&gt;&lt;ref-type name="Book"&gt;6&lt;/ref-type&gt;&lt;contributors&gt;&lt;authors&gt;&lt;author&gt;MIL-STD-662F&lt;/author&gt;&lt;/authors&gt;&lt;/contributors&gt;&lt;titles&gt;&lt;title&gt;Military standard: V50 ballistic test for armor&lt;/title&gt;&lt;/titles&gt;&lt;dates&gt;&lt;year&gt;1997&lt;/year&gt;&lt;/dates&gt;&lt;pub-location&gt;USA&lt;/pub-location&gt;&lt;publisher&gt;US Military Specs/Standards/Handbooks&lt;/publisher&gt;&lt;urls&gt;&lt;/urls&gt;&lt;/record&gt;&lt;/Cite&gt;&lt;/EndNote&gt;</w:instrText>
      </w:r>
      <w:r>
        <w:rPr/>
      </w:r>
      <w:r>
        <w:rPr/>
        <w:fldChar w:fldCharType="separate"/>
      </w:r>
      <w:r>
        <w:rPr/>
        <w:t>[48</w:t>
      </w:r>
      <w:r>
        <w:rPr/>
      </w:r>
      <w:r>
        <w:rPr/>
        <w:fldChar w:fldCharType="end"/>
      </w:r>
      <w:r>
        <w:rPr/>
        <w:t>] the transition from the undamaged state to the start of damaged state to the final fracture state; (3) Equation of state (EOS) of pressure-density relationship considering expansion effect. The constitutive model is illustrated as follows.</w:t>
      </w:r>
      <w:bookmarkEnd w:id="15"/>
    </w:p>
    <w:p>
      <w:pPr>
        <w:pStyle w:val="43"/>
        <w:rPr>
          <w:color w:val="000000" w:themeColor="text1"/>
        </w:rPr>
      </w:pPr>
      <w:r>
        <w:rPr>
          <w:color w:val="000000" w:themeColor="text1"/>
        </w:rPr>
        <w:t>The Relation Between Stress and Strength</w:t>
      </w:r>
    </w:p>
    <w:p>
      <w:pPr>
        <w:pStyle w:val="Style33"/>
        <w:rPr/>
      </w:pPr>
      <w:r>
        <w:rPr/>
        <w:t xml:space="preserve">The normalized equivalent stress </w:t>
      </w:r>
      <w:r>
        <w:rPr/>
        <w:object>
          <v:shape id="ole_rId58" style="width:15pt;height:16.2pt" o:ole="">
            <v:imagedata r:id="rId59" o:title=""/>
          </v:shape>
          <o:OLEObject Type="Embed" ProgID="Equation.DSMT4" ShapeID="ole_rId58" DrawAspect="Content" ObjectID="_261702019" r:id="rId58"/>
        </w:object>
      </w:r>
      <w:r>
        <w:rPr/>
        <w:t xml:space="preserve"> is represented by the equivalent of Von Mises stress:</w:t>
      </w:r>
    </w:p>
    <w:p>
      <w:pPr>
        <w:pStyle w:val="Style34"/>
        <w:rPr/>
      </w:pPr>
      <w:r>
        <w:rPr/>
        <w:object>
          <v:shape id="ole_rId60" style="width:105pt;height:22.2pt" o:ole="">
            <v:imagedata r:id="rId61" o:title=""/>
          </v:shape>
          <o:OLEObject Type="Embed" ProgID="Equation.DSMT4" ShapeID="ole_rId60" DrawAspect="Content" ObjectID="_466190053" r:id="rId60"/>
        </w:object>
      </w:r>
      <w:r>
        <w:rPr/>
        <w:t xml:space="preserve">    </w:t>
      </w:r>
      <w:r>
        <w:rPr/>
        <w:t>(</w:t>
      </w:r>
      <w:r>
        <w:rPr/>
        <w:fldChar w:fldCharType="begin"/>
      </w:r>
      <w:r>
        <w:rPr/>
        <w:instrText> SEQ _ \* ARABIC </w:instrText>
      </w:r>
      <w:r>
        <w:rPr/>
        <w:fldChar w:fldCharType="separate"/>
      </w:r>
      <w:r>
        <w:rPr/>
        <w:t>1</w:t>
      </w:r>
      <w:r>
        <w:rPr/>
        <w:fldChar w:fldCharType="end"/>
      </w:r>
      <w:r>
        <w:rPr/>
        <w:t>)</w:t>
      </w:r>
    </w:p>
    <w:p>
      <w:pPr>
        <w:pStyle w:val="Style33"/>
        <w:ind w:hanging="0"/>
        <w:rPr/>
      </w:pPr>
      <w:r>
        <w:rPr/>
        <w:t xml:space="preserve">where </w:t>
      </w:r>
      <w:r>
        <w:rPr/>
        <w:object>
          <v:shape id="ole_rId62" style="width:15pt;height:18pt" o:ole="">
            <v:imagedata r:id="rId63" o:title=""/>
          </v:shape>
          <o:OLEObject Type="Embed" ProgID="Equation.DSMT4" ShapeID="ole_rId62" DrawAspect="Content" ObjectID="_1717049959" r:id="rId62"/>
        </w:object>
      </w:r>
      <w:r>
        <w:rPr/>
        <w:t xml:space="preserve"> is the equivalent intact stress, D is the damage factor and</w:t>
      </w:r>
      <w:r>
        <w:rPr/>
        <w:object>
          <v:shape id="ole_rId64" style="width:16.2pt;height:19.8pt" o:ole="">
            <v:imagedata r:id="rId65" o:title=""/>
          </v:shape>
          <o:OLEObject Type="Embed" ProgID="Equation.DSMT4" ShapeID="ole_rId64" DrawAspect="Content" ObjectID="_1358956063" r:id="rId64"/>
        </w:object>
      </w:r>
      <w:r>
        <w:rPr/>
        <w:t xml:space="preserve"> is the equivalent fracture stress. </w:t>
      </w:r>
    </w:p>
    <w:p>
      <w:pPr>
        <w:pStyle w:val="Style33"/>
        <w:rPr/>
      </w:pPr>
      <w:r>
        <w:rPr/>
        <w:t xml:space="preserve">The aforementioned equivalent stress, including </w:t>
      </w:r>
      <w:r>
        <w:rPr/>
        <w:object>
          <v:shape id="ole_rId66" style="width:15pt;height:18pt" o:ole="">
            <v:imagedata r:id="rId67" o:title=""/>
          </v:shape>
          <o:OLEObject Type="Embed" ProgID="Equation.DSMT4" ShapeID="ole_rId66" DrawAspect="Content" ObjectID="_2065785133" r:id="rId66"/>
        </w:object>
      </w:r>
      <w:r>
        <w:rPr/>
        <w:t xml:space="preserve">, </w:t>
      </w:r>
      <w:r>
        <w:rPr/>
        <w:object>
          <v:shape id="ole_rId68" style="width:16.2pt;height:19.8pt" o:ole="">
            <v:imagedata r:id="rId69" o:title=""/>
          </v:shape>
          <o:OLEObject Type="Embed" ProgID="Equation.DSMT4" ShapeID="ole_rId68" DrawAspect="Content" ObjectID="_547625561" r:id="rId68"/>
        </w:object>
      </w:r>
      <w:r>
        <w:rPr/>
        <w:t xml:space="preserve"> and </w:t>
      </w:r>
      <w:r>
        <w:rPr/>
        <w:object>
          <v:shape id="ole_rId70" style="width:15pt;height:16.2pt" o:ole="">
            <v:imagedata r:id="rId71" o:title=""/>
          </v:shape>
          <o:OLEObject Type="Embed" ProgID="Equation.DSMT4" ShapeID="ole_rId70" DrawAspect="Content" ObjectID="_1722398829" r:id="rId70"/>
        </w:object>
      </w:r>
      <w:r>
        <w:rPr/>
        <w:t xml:space="preserve">, can be generally written as </w:t>
      </w:r>
      <w:r>
        <w:rPr/>
        <w:object>
          <v:shape id="ole_rId72" style="width:61.8pt;height:18pt" o:ole="">
            <v:imagedata r:id="rId73" o:title=""/>
          </v:shape>
          <o:OLEObject Type="Embed" ProgID="Equation.DSMT4" ShapeID="ole_rId72" DrawAspect="Content" ObjectID="_1705152069" r:id="rId72"/>
        </w:object>
      </w:r>
      <w:r>
        <w:rPr/>
        <w:t xml:space="preserve">, where </w:t>
      </w:r>
      <w:r>
        <w:rPr/>
        <w:object>
          <v:shape id="ole_rId74" style="width:25.2pt;height:16.2pt" o:ole="">
            <v:imagedata r:id="rId75" o:title=""/>
          </v:shape>
          <o:OLEObject Type="Embed" ProgID="Equation.DSMT4" ShapeID="ole_rId74" DrawAspect="Content" ObjectID="_45910917" r:id="rId74"/>
        </w:object>
      </w:r>
      <w:r>
        <w:rPr/>
        <w:t xml:space="preserve"> is </w:t>
      </w:r>
      <w:bookmarkStart w:id="16" w:name="OLE_LINK13"/>
      <w:r>
        <w:rPr/>
        <w:t>the stress</w:t>
      </w:r>
      <w:bookmarkEnd w:id="16"/>
      <w:r>
        <w:rPr/>
        <w:t xml:space="preserve"> when the dynamic uniaxial strain load reaches the limit of elastic response, named Hugoniot Elastic Limit (HEL), </w:t>
      </w:r>
      <w:r>
        <w:rPr/>
        <w:object>
          <v:shape id="ole_rId76" style="width:10.8pt;height:10.2pt" o:ole="">
            <v:imagedata r:id="rId77" o:title=""/>
          </v:shape>
          <o:OLEObject Type="Embed" ProgID="Equation.DSMT4" ShapeID="ole_rId76" DrawAspect="Content" ObjectID="_222476403" r:id="rId76"/>
        </w:object>
      </w:r>
      <w:r>
        <w:rPr/>
        <w:t xml:space="preserve"> is the </w:t>
      </w:r>
      <w:bookmarkStart w:id="17" w:name="OLE_LINK7"/>
      <w:r>
        <w:rPr/>
        <w:t>actual equivalent stress</w:t>
      </w:r>
      <w:bookmarkEnd w:id="17"/>
      <w:r>
        <w:rPr/>
        <w:t xml:space="preserve">. </w:t>
      </w:r>
    </w:p>
    <w:p>
      <w:pPr>
        <w:pStyle w:val="Style33"/>
        <w:rPr/>
      </w:pPr>
      <w:r>
        <w:rPr/>
        <w:t xml:space="preserve">It is assumed that equivalent intact </w:t>
      </w:r>
      <w:r>
        <w:rPr/>
        <w:object>
          <v:shape id="ole_rId78" style="width:15pt;height:18pt" o:ole="">
            <v:imagedata r:id="rId79" o:title=""/>
          </v:shape>
          <o:OLEObject Type="Embed" ProgID="Equation.DSMT4" ShapeID="ole_rId78" DrawAspect="Content" ObjectID="_312854939" r:id="rId78"/>
        </w:object>
      </w:r>
      <w:r>
        <w:rPr/>
        <w:t xml:space="preserve"> and fracture stresses </w:t>
      </w:r>
      <w:r>
        <w:rPr/>
        <w:object>
          <v:shape id="ole_rId80" style="width:16.2pt;height:19.8pt" o:ole="">
            <v:imagedata r:id="rId81" o:title=""/>
          </v:shape>
          <o:OLEObject Type="Embed" ProgID="Equation.DSMT4" ShapeID="ole_rId80" DrawAspect="Content" ObjectID="_1483607590" r:id="rId80"/>
        </w:object>
      </w:r>
      <w:r>
        <w:rPr/>
        <w:t xml:space="preserve"> can be calculated by the function of strain and pressure rates:</w:t>
      </w:r>
    </w:p>
    <w:p>
      <w:pPr>
        <w:pStyle w:val="Style34"/>
        <w:rPr/>
      </w:pPr>
      <w:r>
        <w:rPr/>
        <w:object>
          <v:shape id="ole_rId82" style="width:169.8pt;height:49.8pt" o:ole="">
            <v:imagedata r:id="rId83" o:title=""/>
          </v:shape>
          <o:OLEObject Type="Embed" ProgID="Equation.DSMT4" ShapeID="ole_rId82" DrawAspect="Content" ObjectID="_1377886526" r:id="rId82"/>
        </w:object>
      </w:r>
      <w:r>
        <w:rPr/>
        <w:t xml:space="preserve"> </w:t>
      </w:r>
      <w:r>
        <w:rPr/>
        <w:tab/>
        <w:t>(</w:t>
      </w:r>
      <w:r>
        <w:rPr/>
        <w:fldChar w:fldCharType="begin"/>
      </w:r>
      <w:r>
        <w:rPr/>
        <w:instrText> SEQ _ \* ARABIC </w:instrText>
      </w:r>
      <w:r>
        <w:rPr/>
        <w:fldChar w:fldCharType="separate"/>
      </w:r>
      <w:r>
        <w:rPr/>
        <w:t>2</w:t>
      </w:r>
      <w:r>
        <w:rPr/>
        <w:fldChar w:fldCharType="end"/>
      </w:r>
      <w:r>
        <w:rPr/>
        <w:t>)</w:t>
      </w:r>
    </w:p>
    <w:p>
      <w:pPr>
        <w:pStyle w:val="Style33"/>
        <w:ind w:hanging="0"/>
        <w:rPr/>
      </w:pPr>
      <w:r>
        <w:rPr/>
        <w:t xml:space="preserve">where </w:t>
      </w:r>
      <w:r>
        <w:rPr>
          <w:i/>
          <w:iCs/>
        </w:rPr>
        <w:t>M</w:t>
      </w:r>
      <w:r>
        <w:rPr/>
        <w:t xml:space="preserve">, </w:t>
      </w:r>
      <w:r>
        <w:rPr>
          <w:i/>
          <w:iCs/>
        </w:rPr>
        <w:t>N</w:t>
      </w:r>
      <w:r>
        <w:rPr/>
        <w:t xml:space="preserve">, </w:t>
      </w:r>
      <w:r>
        <w:rPr>
          <w:i/>
          <w:iCs/>
        </w:rPr>
        <w:t>I</w:t>
      </w:r>
      <w:r>
        <w:rPr/>
        <w:t xml:space="preserve">, </w:t>
      </w:r>
      <w:r>
        <w:rPr>
          <w:i/>
          <w:iCs/>
        </w:rPr>
        <w:t>J</w:t>
      </w:r>
      <w:r>
        <w:rPr/>
        <w:t xml:space="preserve"> and </w:t>
      </w:r>
      <w:r>
        <w:rPr>
          <w:i/>
          <w:iCs/>
        </w:rPr>
        <w:t>K</w:t>
      </w:r>
      <w:r>
        <w:rPr/>
        <w:t xml:space="preserve"> are material property constants,</w:t>
      </w:r>
      <w:bookmarkStart w:id="18" w:name="OLE_LINK14"/>
      <w:r>
        <w:rPr/>
        <w:t xml:space="preserve"> </w:t>
      </w:r>
      <w:r>
        <w:rPr/>
        <w:object>
          <v:shape id="ole_rId84" style="width:24pt;height:18pt" o:ole="">
            <v:imagedata r:id="rId85" o:title=""/>
          </v:shape>
          <o:OLEObject Type="Embed" ProgID="Equation.DSMT4" ShapeID="ole_rId84" DrawAspect="Content" ObjectID="_138433772" r:id="rId84"/>
        </w:object>
      </w:r>
      <w:r>
        <w:rPr/>
        <w:t xml:space="preserve"> and </w:t>
      </w:r>
      <w:r>
        <w:rPr/>
        <w:object>
          <v:shape id="ole_rId86" style="width:24pt;height:19.8pt" o:ole="">
            <v:imagedata r:id="rId87" o:title=""/>
          </v:shape>
          <o:OLEObject Type="Embed" ProgID="Equation.DSMT4" ShapeID="ole_rId86" DrawAspect="Content" ObjectID="_830576194" r:id="rId86"/>
        </w:object>
      </w:r>
      <w:r>
        <w:rPr/>
        <w:t xml:space="preserve"> is the ultimate stress of intact and fracture, respectively</w:t>
      </w:r>
      <w:bookmarkEnd w:id="18"/>
      <w:r>
        <w:rPr/>
        <w:t xml:space="preserve">. The normalized pressure is described by </w:t>
      </w:r>
      <w:r>
        <w:rPr/>
        <w:object>
          <v:shape id="ole_rId88" style="width:60pt;height:18pt" o:ole="">
            <v:imagedata r:id="rId89" o:title=""/>
          </v:shape>
          <o:OLEObject Type="Embed" ProgID="Equation.DSMT4" ShapeID="ole_rId88" DrawAspect="Content" ObjectID="_844409000" r:id="rId88"/>
        </w:object>
      </w:r>
      <w:r>
        <w:rPr/>
        <w:t xml:space="preserve">, where </w:t>
      </w:r>
      <w:r>
        <w:rPr/>
        <w:object>
          <v:shape id="ole_rId90" style="width:22.8pt;height:16.2pt" o:ole="">
            <v:imagedata r:id="rId91" o:title=""/>
          </v:shape>
          <o:OLEObject Type="Embed" ProgID="Equation.DSMT4" ShapeID="ole_rId90" DrawAspect="Content" ObjectID="_377147549" r:id="rId90"/>
        </w:object>
      </w:r>
      <w:r>
        <w:rPr/>
        <w:t xml:space="preserve"> is the pressure of the material at the HEL and </w:t>
      </w:r>
      <w:r>
        <w:rPr>
          <w:i/>
          <w:iCs/>
        </w:rPr>
        <w:t>P</w:t>
      </w:r>
      <w:r>
        <w:rPr/>
        <w:t xml:space="preserve"> is the hydrostatic pressure. The normalized maximum uniaxial hydrostatic pressure is defined by </w:t>
      </w:r>
      <w:r>
        <w:rPr/>
        <w:object>
          <v:shape id="ole_rId92" style="width:58.8pt;height:18pt" o:ole="">
            <v:imagedata r:id="rId93" o:title=""/>
          </v:shape>
          <o:OLEObject Type="Embed" ProgID="Equation.DSMT4" ShapeID="ole_rId92" DrawAspect="Content" ObjectID="_993366650" r:id="rId92"/>
        </w:object>
      </w:r>
      <w:r>
        <w:rPr/>
        <w:t xml:space="preserve">, where </w:t>
      </w:r>
      <w:r>
        <w:rPr>
          <w:i/>
          <w:iCs/>
        </w:rPr>
        <w:t>T</w:t>
      </w:r>
      <w:r>
        <w:rPr/>
        <w:t xml:space="preserve"> is the maximum uniaxial hydrostatic pressure. The strain rate is calculated by </w:t>
      </w:r>
      <w:r>
        <w:rPr/>
        <w:object>
          <v:shape id="ole_rId94" style="width:55.2pt;height:19.2pt" o:ole="">
            <v:imagedata r:id="rId95" o:title=""/>
          </v:shape>
          <o:OLEObject Type="Embed" ProgID="Equation.DSMT4" ShapeID="ole_rId94" DrawAspect="Content" ObjectID="_243356865" r:id="rId94"/>
        </w:object>
      </w:r>
      <w:r>
        <w:rPr/>
        <w:t xml:space="preserve">, where </w:t>
      </w:r>
      <w:r>
        <w:rPr/>
        <w:object>
          <v:shape id="ole_rId96" style="width:13.2pt;height:16.2pt" o:ole="">
            <v:imagedata r:id="rId97" o:title=""/>
          </v:shape>
          <o:OLEObject Type="Embed" ProgID="Equation.DSMT4" ShapeID="ole_rId96" DrawAspect="Content" ObjectID="_1905570690" r:id="rId96"/>
        </w:object>
      </w:r>
      <w:r>
        <w:rPr/>
        <w:t xml:space="preserve"> is the reference strain rate, </w:t>
      </w:r>
      <w:r>
        <w:rPr/>
        <w:object>
          <v:shape id="ole_rId98" style="width:16.8pt;height:16.8pt" o:ole="">
            <v:imagedata r:id="rId99" o:title=""/>
          </v:shape>
          <o:OLEObject Type="Embed" ProgID="Equation.DSMT4" ShapeID="ole_rId98" DrawAspect="Content" ObjectID="_227469564" r:id="rId98"/>
        </w:object>
      </w:r>
      <w:r>
        <w:rPr/>
        <w:t xml:space="preserve"> is the actual strain rate.</w:t>
      </w:r>
    </w:p>
    <w:p>
      <w:pPr>
        <w:pStyle w:val="43"/>
        <w:rPr>
          <w:color w:val="000000" w:themeColor="text1"/>
        </w:rPr>
      </w:pPr>
      <w:r>
        <w:rPr>
          <w:color w:val="000000" w:themeColor="text1"/>
        </w:rPr>
        <w:t xml:space="preserve">Damage Model </w:t>
      </w:r>
    </w:p>
    <w:p>
      <w:pPr>
        <w:pStyle w:val="Style33"/>
        <w:rPr/>
      </w:pPr>
      <w:r>
        <w:rPr/>
        <w:t>The damage</w:t>
      </w:r>
      <w:r>
        <w:rPr>
          <w:rFonts w:eastAsia="宋体" w:cs="宋体" w:ascii="宋体" w:hAnsi="宋体"/>
        </w:rPr>
        <w:t xml:space="preserve"> </w:t>
      </w:r>
      <w:r>
        <w:rPr/>
        <w:t xml:space="preserve">accumulation criterion is similar to the Johnson-Cook fracture model </w:t>
      </w:r>
      <w:r>
        <w:fldChar w:fldCharType="begin"/>
      </w:r>
      <w:r>
        <w:rPr/>
        <w:instrText>ADDIN EN.CITE &lt;EndNote&gt;&lt;Cite&gt;&lt;Author&gt;Johnson&lt;/Author&gt;&lt;Year&gt;1985&lt;/Year&gt;&lt;RecNum&gt;58&lt;/RecNum&gt;&lt;DisplayText&gt;[49]&lt;/DisplayText&gt;&lt;record&gt;&lt;rec-number&gt;58&lt;/rec-number&gt;&lt;foreign-keys&gt;&lt;key app="EN" db-id="0a05adasyxrfd0e5sxcvf9fh95p9ap5tzvre" timestamp="1695106224"&gt;58&lt;/key&gt;&lt;/foreign-keys&gt;&lt;ref-type name="Journal Article"&gt;17&lt;/ref-type&gt;&lt;contributors&gt;&lt;authors&gt;&lt;author&gt;Johnson, Gordon R.&lt;/author&gt;&lt;author&gt;Cook, William H.&lt;/author&gt;&lt;/authors&gt;&lt;/contributors&gt;&lt;titles&gt;&lt;title&gt;Fracture characteristics of three metals subjected to various strains, strain rates, temperatures and pressures&lt;/title&gt;&lt;secondary-title&gt;Engineering Fracture Mechanics&lt;/secondary-title&gt;&lt;/titles&gt;&lt;periodical&gt;&lt;full-title&gt;Engineering Fracture Mechanics&lt;/full-title&gt;&lt;abbr-1&gt;Eng. Fract. Mech.&lt;/abbr-1&gt;&lt;/periodical&gt;&lt;pages&gt;31-48&lt;/pages&gt;&lt;volume&gt;21&lt;/volume&gt;&lt;number&gt;1&lt;/number&gt;&lt;dates&gt;&lt;year&gt;1985&lt;/year&gt;&lt;pub-dates&gt;&lt;date&gt;1985/01/01/&lt;/date&gt;&lt;/pub-dates&gt;&lt;/dates&gt;&lt;isbn&gt;0013-7944&lt;/isbn&gt;&lt;urls&gt;&lt;related-urls&gt;&lt;url&gt;https://www.sciencedirect.com/science/article/pii/0013794485900529&lt;/url&gt;&lt;/related-urls&gt;&lt;/urls&gt;&lt;electronic-resource-num&gt;https://doi.org/10.1016/0013-7944(85)90052-9&lt;/electronic-resource-num&gt;&lt;/record&gt;&lt;/Cite&gt;&lt;/EndNote&gt;</w:instrText>
      </w:r>
      <w:r>
        <w:rPr/>
      </w:r>
      <w:r>
        <w:rPr/>
        <w:fldChar w:fldCharType="separate"/>
      </w:r>
      <w:r>
        <w:rPr/>
        <w:t>[49</w:t>
      </w:r>
      <w:r>
        <w:rPr/>
      </w:r>
      <w:r>
        <w:rPr/>
        <w:fldChar w:fldCharType="end"/>
      </w:r>
      <w:r>
        <w:rPr/>
        <w:t xml:space="preserve">] and the JH-1 model </w:t>
      </w:r>
      <w:r>
        <w:fldChar w:fldCharType="begin"/>
      </w:r>
      <w:r>
        <w:rPr/>
        <w:instrText>ADDIN EN.CITE &lt;EndNote&gt;&lt;Cite&gt;&lt;Author&gt;Holmquist TJ&lt;/Author&gt;&lt;Year&gt;1995&lt;/Year&gt;&lt;RecNum&gt;57&lt;/RecNum&gt;&lt;DisplayText&gt;[50]&lt;/DisplayText&gt;&lt;record&gt;&lt;rec-number&gt;57&lt;/rec-number&gt;&lt;foreign-keys&gt;&lt;key app="EN" db-id="0a05adasyxrfd0e5sxcvf9fh95p9ap5tzvre" timestamp="1695023230"&gt;57&lt;/key&gt;&lt;/foreign-keys&gt;&lt;ref-type name="Conference Proceedings"&gt;10&lt;/ref-type&gt;&lt;contributors&gt;&lt;authors&gt;&lt;author&gt;Holmquist TJ, Johnson GR, Cook WH&lt;/author&gt;&lt;/authors&gt;&lt;/contributors&gt;&lt;titles&gt;&lt;title&gt;A computational constitutive model for concrete subjected to larger strains, high strain rates and high pressure&lt;/title&gt;&lt;secondary-title&gt;The 14th International Symposium on Ballistics&lt;/secondary-title&gt;&lt;/titles&gt;&lt;pages&gt;591−600&lt;/pages&gt;&lt;dates&gt;&lt;year&gt;1995&lt;/year&gt;&lt;/dates&gt;&lt;pub-location&gt; Quebec, Canada&lt;/pub-location&gt;&lt;publisher&gt;American Defense Preparedness Association&lt;/publisher&gt;&lt;urls&gt;&lt;/urls&gt;&lt;custom2&gt;1995&lt;/custom2&gt;&lt;/record&gt;&lt;/Cite&gt;&lt;/EndNote&gt;</w:instrText>
      </w:r>
      <w:r>
        <w:rPr/>
      </w:r>
      <w:r>
        <w:rPr/>
        <w:fldChar w:fldCharType="separate"/>
      </w:r>
      <w:r>
        <w:rPr/>
        <w:t>[50</w:t>
      </w:r>
      <w:r>
        <w:rPr/>
      </w:r>
      <w:r>
        <w:rPr/>
        <w:fldChar w:fldCharType="end"/>
      </w:r>
      <w:r>
        <w:rPr/>
        <w:t xml:space="preserve">]. The damage </w:t>
      </w:r>
      <w:r>
        <w:rPr>
          <w:i/>
          <w:iCs/>
        </w:rPr>
        <w:t>D</w:t>
      </w:r>
      <w:r>
        <w:rPr/>
        <w:t xml:space="preserve"> is related to plastic strain and can be calculated by</w:t>
      </w:r>
    </w:p>
    <w:p>
      <w:pPr>
        <w:pStyle w:val="Style34"/>
        <w:rPr/>
      </w:pPr>
      <w:r>
        <w:rPr/>
        <w:object>
          <v:shape id="ole_rId100" style="width:69pt;height:37.8pt" o:ole="">
            <v:imagedata r:id="rId101" o:title=""/>
          </v:shape>
          <o:OLEObject Type="Embed" ProgID="Equation.DSMT4" ShapeID="ole_rId100" DrawAspect="Content" ObjectID="_942927976" r:id="rId100"/>
        </w:object>
      </w:r>
      <w:r>
        <w:rPr/>
        <w:t xml:space="preserve">    </w:t>
      </w:r>
      <w:r>
        <w:rPr/>
        <w:tab/>
        <w:tab/>
        <w:t>(</w:t>
      </w:r>
      <w:r>
        <w:rPr/>
        <w:fldChar w:fldCharType="begin"/>
      </w:r>
      <w:r>
        <w:rPr/>
        <w:instrText> SEQ _ \* ARABIC </w:instrText>
      </w:r>
      <w:r>
        <w:rPr/>
        <w:fldChar w:fldCharType="separate"/>
      </w:r>
      <w:r>
        <w:rPr/>
        <w:t>3</w:t>
      </w:r>
      <w:r>
        <w:rPr/>
        <w:fldChar w:fldCharType="end"/>
      </w:r>
      <w:r>
        <w:rPr/>
        <w:t>)</w:t>
      </w:r>
    </w:p>
    <w:p>
      <w:pPr>
        <w:pStyle w:val="Style33"/>
        <w:ind w:hanging="0"/>
        <w:rPr/>
      </w:pPr>
      <w:r>
        <w:rPr/>
        <w:t xml:space="preserve">where </w:t>
      </w:r>
      <w:r>
        <w:rPr/>
        <w:object>
          <v:shape id="ole_rId102" style="width:25.8pt;height:16.8pt" o:ole="">
            <v:imagedata r:id="rId103" o:title=""/>
          </v:shape>
          <o:OLEObject Type="Embed" ProgID="Equation.DSMT4" ShapeID="ole_rId102" DrawAspect="Content" ObjectID="_348608501" r:id="rId102"/>
        </w:object>
      </w:r>
      <w:r>
        <w:rPr/>
        <w:t xml:space="preserve">is the increment of equivalent plastic strain. The pressure is assumed to be constant. The equivalent plastic strain before fracture </w:t>
      </w:r>
      <w:r>
        <w:rPr/>
        <w:object>
          <v:shape id="ole_rId104" style="width:33pt;height:21pt" o:ole="">
            <v:imagedata r:id="rId105" o:title=""/>
          </v:shape>
          <o:OLEObject Type="Embed" ProgID="Equation.DSMT4" ShapeID="ole_rId104" DrawAspect="Content" ObjectID="_1378794272" r:id="rId104"/>
        </w:object>
      </w:r>
      <w:r>
        <w:rPr/>
        <w:t xml:space="preserve"> is calculated by:</w:t>
      </w:r>
    </w:p>
    <w:p>
      <w:pPr>
        <w:pStyle w:val="Style34"/>
        <w:rPr/>
      </w:pPr>
      <w:r>
        <w:rPr/>
        <w:object>
          <v:shape id="ole_rId106" style="width:184.2pt;height:24pt" o:ole="">
            <v:imagedata r:id="rId107" o:title=""/>
          </v:shape>
          <o:OLEObject Type="Embed" ProgID="Equation.DSMT4" ShapeID="ole_rId106" DrawAspect="Content" ObjectID="_118133911" r:id="rId106"/>
        </w:object>
      </w:r>
      <w:r>
        <w:rPr/>
        <w:tab/>
        <w:t>(</w:t>
      </w:r>
      <w:r>
        <w:rPr/>
        <w:fldChar w:fldCharType="begin"/>
      </w:r>
      <w:r>
        <w:rPr/>
        <w:instrText> SEQ _ \* ARABIC </w:instrText>
      </w:r>
      <w:r>
        <w:rPr/>
        <w:fldChar w:fldCharType="separate"/>
      </w:r>
      <w:r>
        <w:rPr/>
        <w:t>4</w:t>
      </w:r>
      <w:r>
        <w:rPr/>
        <w:fldChar w:fldCharType="end"/>
      </w:r>
      <w:r>
        <w:rPr/>
        <w:t>)</w:t>
      </w:r>
    </w:p>
    <w:p>
      <w:pPr>
        <w:pStyle w:val="Style33"/>
        <w:ind w:hanging="0"/>
        <w:rPr/>
      </w:pPr>
      <w:r>
        <w:rPr/>
        <w:t xml:space="preserve">where </w:t>
      </w:r>
      <w:r>
        <w:rPr>
          <w:i/>
          <w:iCs/>
        </w:rPr>
        <w:t>A</w:t>
      </w:r>
      <w:r>
        <w:rPr>
          <w:vertAlign w:val="subscript"/>
        </w:rPr>
        <w:t xml:space="preserve">1 </w:t>
      </w:r>
      <w:r>
        <w:rPr/>
        <w:t xml:space="preserve">and </w:t>
      </w:r>
      <w:r>
        <w:rPr>
          <w:i/>
          <w:iCs/>
        </w:rPr>
        <w:t>A</w:t>
      </w:r>
      <w:r>
        <w:rPr>
          <w:vertAlign w:val="subscript"/>
        </w:rPr>
        <w:t>2</w:t>
      </w:r>
      <w:r>
        <w:rPr/>
        <w:t xml:space="preserve"> are the material property constants. </w:t>
      </w:r>
      <w:r>
        <w:rPr/>
        <w:object>
          <v:shape id="ole_rId108" style="width:22.8pt;height:21pt" o:ole="">
            <v:imagedata r:id="rId109" o:title=""/>
          </v:shape>
          <o:OLEObject Type="Embed" ProgID="Equation.DSMT4" ShapeID="ole_rId108" DrawAspect="Content" ObjectID="_1856445189" r:id="rId108"/>
        </w:object>
      </w:r>
      <w:r>
        <w:rPr/>
        <w:t xml:space="preserve"> and </w:t>
      </w:r>
      <w:r>
        <w:rPr/>
        <w:object>
          <v:shape id="ole_rId110" style="width:24pt;height:21pt" o:ole="">
            <v:imagedata r:id="rId111" o:title=""/>
          </v:shape>
          <o:OLEObject Type="Embed" ProgID="Equation.DSMT4" ShapeID="ole_rId110" DrawAspect="Content" ObjectID="_182541317" r:id="rId110"/>
        </w:object>
      </w:r>
      <w:r>
        <w:rPr/>
        <w:t xml:space="preserve"> are the lower and upper limits of fracture plastic strain, respectively. </w:t>
      </w:r>
      <w:r>
        <w:rPr/>
        <w:object>
          <v:shape id="ole_rId112" style="width:13.8pt;height:15pt" o:ole="">
            <v:imagedata r:id="rId113" o:title=""/>
          </v:shape>
          <o:OLEObject Type="Embed" ProgID="Equation.DSMT4" ShapeID="ole_rId112" DrawAspect="Content" ObjectID="_1954128718" r:id="rId112"/>
        </w:object>
      </w:r>
      <w:r>
        <w:rPr/>
        <w:t xml:space="preserve"> is the normalized pressure, </w:t>
      </w:r>
      <w:r>
        <w:rPr/>
        <w:object>
          <v:shape id="ole_rId114" style="width:13.8pt;height:15pt" o:ole="">
            <v:imagedata r:id="rId115" o:title=""/>
          </v:shape>
          <o:OLEObject Type="Embed" ProgID="Equation.DSMT4" ShapeID="ole_rId114" DrawAspect="Content" ObjectID="_2057238686" r:id="rId114"/>
        </w:object>
      </w:r>
      <w:r>
        <w:rPr/>
        <w:t xml:space="preserve"> is the normalized maximum uniaxial hydrostatic pressure. It is assumed that the increase of material damage variable is continuous.</w:t>
      </w:r>
    </w:p>
    <w:p>
      <w:pPr>
        <w:pStyle w:val="43"/>
        <w:rPr>
          <w:color w:val="000000" w:themeColor="text1"/>
        </w:rPr>
      </w:pPr>
      <w:r>
        <w:rPr>
          <w:color w:val="000000" w:themeColor="text1"/>
        </w:rPr>
        <w:t>Compressive Stress</w:t>
      </w:r>
    </w:p>
    <w:p>
      <w:pPr>
        <w:pStyle w:val="Style33"/>
        <w:rPr/>
      </w:pPr>
      <w:r>
        <w:rPr/>
        <w:t xml:space="preserve">The hydrostatic pressure </w:t>
      </w:r>
      <w:r>
        <w:rPr>
          <w:i/>
          <w:iCs/>
        </w:rPr>
        <w:t>P</w:t>
      </w:r>
      <w:r>
        <w:rPr/>
        <w:t xml:space="preserve"> during the elastic state is calculated by:</w:t>
      </w:r>
    </w:p>
    <w:p>
      <w:pPr>
        <w:pStyle w:val="Style34"/>
        <w:rPr>
          <w:szCs w:val="21"/>
        </w:rPr>
      </w:pPr>
      <w:r>
        <w:rPr/>
        <w:object>
          <v:shape id="ole_rId116" style="width:226.2pt;height:37.8pt" o:ole="">
            <v:imagedata r:id="rId117" o:title=""/>
          </v:shape>
          <o:OLEObject Type="Embed" ProgID="Equation.DSMT4" ShapeID="ole_rId116" DrawAspect="Content" ObjectID="_1397437652" r:id="rId116"/>
        </w:object>
      </w:r>
      <w:r>
        <w:rPr>
          <w:szCs w:val="21"/>
        </w:rPr>
        <w:tab/>
      </w:r>
      <w:r>
        <w:rPr/>
        <w:t>(</w:t>
      </w:r>
      <w:r>
        <w:rPr/>
        <w:fldChar w:fldCharType="begin"/>
      </w:r>
      <w:r>
        <w:rPr/>
        <w:instrText> SEQ _ \* ARABIC </w:instrText>
      </w:r>
      <w:r>
        <w:rPr/>
        <w:fldChar w:fldCharType="separate"/>
      </w:r>
      <w:r>
        <w:rPr/>
        <w:t>5</w:t>
      </w:r>
      <w:r>
        <w:rPr/>
        <w:fldChar w:fldCharType="end"/>
      </w:r>
      <w:r>
        <w:rPr/>
        <w:t>)</w:t>
      </w:r>
    </w:p>
    <w:p>
      <w:pPr>
        <w:pStyle w:val="Style33"/>
        <w:ind w:hanging="0"/>
        <w:rPr/>
      </w:pPr>
      <w:r>
        <w:rPr/>
        <w:t xml:space="preserve">where </w:t>
      </w:r>
      <w:r>
        <w:rPr/>
        <w:object>
          <v:shape id="ole_rId118" style="width:61.8pt;height:16.2pt" o:ole="">
            <v:imagedata r:id="rId119" o:title=""/>
          </v:shape>
          <o:OLEObject Type="Embed" ProgID="Equation.DSMT4" ShapeID="ole_rId118" DrawAspect="Content" ObjectID="_1461246164" r:id="rId118"/>
        </w:object>
      </w:r>
      <w:r>
        <w:rPr/>
        <w:t xml:space="preserve">, </w:t>
      </w:r>
      <w:r>
        <w:rPr/>
        <w:object>
          <v:shape id="ole_rId120" style="width:10.8pt;height:13.2pt" o:ole="">
            <v:imagedata r:id="rId121" o:title=""/>
          </v:shape>
          <o:OLEObject Type="Embed" ProgID="Equation.DSMT4" ShapeID="ole_rId120" DrawAspect="Content" ObjectID="_1919228667" r:id="rId120"/>
        </w:object>
      </w:r>
      <w:r>
        <w:rPr/>
        <w:t xml:space="preserve">is the current density, </w:t>
      </w:r>
      <w:r>
        <w:rPr/>
        <w:object>
          <v:shape id="ole_rId122" style="width:13.8pt;height:16.2pt" o:ole="">
            <v:imagedata r:id="rId123" o:title=""/>
          </v:shape>
          <o:OLEObject Type="Embed" ProgID="Equation.DSMT4" ShapeID="ole_rId122" DrawAspect="Content" ObjectID="_1896283529" r:id="rId122"/>
        </w:object>
      </w:r>
      <w:r>
        <w:rPr/>
        <w:t xml:space="preserve"> is the initial density, </w:t>
      </w:r>
      <w:r>
        <w:rPr>
          <w:i/>
          <w:iCs/>
        </w:rPr>
        <w:t>D</w:t>
      </w:r>
      <w:r>
        <w:rPr>
          <w:vertAlign w:val="subscript"/>
        </w:rPr>
        <w:t>1</w:t>
      </w:r>
      <w:r>
        <w:rPr/>
        <w:t xml:space="preserve">, </w:t>
      </w:r>
      <w:r>
        <w:rPr>
          <w:i/>
          <w:iCs/>
        </w:rPr>
        <w:t>D</w:t>
      </w:r>
      <w:r>
        <w:rPr>
          <w:vertAlign w:val="subscript"/>
        </w:rPr>
        <w:t>2</w:t>
      </w:r>
      <w:r>
        <w:rPr/>
        <w:t xml:space="preserve"> and </w:t>
      </w:r>
      <w:r>
        <w:rPr>
          <w:i/>
          <w:iCs/>
        </w:rPr>
        <w:t>D</w:t>
      </w:r>
      <w:r>
        <w:rPr>
          <w:vertAlign w:val="subscript"/>
        </w:rPr>
        <w:t>3</w:t>
      </w:r>
      <w:r>
        <w:rPr/>
        <w:t xml:space="preserve"> are the material property constants.</w:t>
      </w:r>
    </w:p>
    <w:p>
      <w:pPr>
        <w:pStyle w:val="Style33"/>
        <w:rPr/>
      </w:pPr>
      <w:r>
        <w:rPr/>
        <w:t xml:space="preserve">Taking into account the bulking after the damage, the pressure hydrostatic </w:t>
      </w:r>
      <w:r>
        <w:rPr>
          <w:i/>
          <w:iCs/>
        </w:rPr>
        <w:t>P</w:t>
      </w:r>
      <w:r>
        <w:rPr/>
        <w:t xml:space="preserve"> is reformulated by:</w:t>
      </w:r>
    </w:p>
    <w:p>
      <w:pPr>
        <w:pStyle w:val="Style34"/>
        <w:tabs>
          <w:tab w:val="clear" w:pos="3305"/>
          <w:tab w:val="left" w:pos="3080" w:leader="none"/>
          <w:tab w:val="right" w:pos="8620" w:leader="none"/>
        </w:tabs>
        <w:rPr/>
      </w:pPr>
      <w:r>
        <w:rPr/>
        <w:object>
          <v:shape id="ole_rId124" style="width:231pt;height:19.2pt" o:ole="">
            <v:imagedata r:id="rId125" o:title=""/>
          </v:shape>
          <o:OLEObject Type="Embed" ProgID="Equation.DSMT4" ShapeID="ole_rId124" DrawAspect="Content" ObjectID="_109887690" r:id="rId124"/>
        </w:object>
      </w:r>
      <w:r>
        <w:rPr>
          <w:szCs w:val="21"/>
        </w:rPr>
        <w:tab/>
      </w:r>
      <w:r>
        <w:rPr/>
        <w:t>(</w:t>
      </w:r>
      <w:r>
        <w:rPr/>
        <w:fldChar w:fldCharType="begin"/>
      </w:r>
      <w:r>
        <w:rPr/>
        <w:instrText> SEQ _ \* ARABIC </w:instrText>
      </w:r>
      <w:r>
        <w:rPr/>
        <w:fldChar w:fldCharType="separate"/>
      </w:r>
      <w:r>
        <w:rPr/>
        <w:t>6</w:t>
      </w:r>
      <w:r>
        <w:rPr/>
        <w:fldChar w:fldCharType="end"/>
      </w:r>
      <w:r>
        <w:rPr/>
        <w:t>)</w:t>
      </w:r>
    </w:p>
    <w:p>
      <w:pPr>
        <w:pStyle w:val="Style33"/>
        <w:ind w:hanging="0"/>
        <w:rPr/>
      </w:pPr>
      <w:r>
        <w:rPr/>
        <w:t xml:space="preserve">where the pressure increment </w:t>
      </w:r>
      <w:r>
        <w:rPr/>
        <w:object>
          <v:shape id="ole_rId126" style="width:18pt;height:12pt" o:ole="">
            <v:imagedata r:id="rId127" o:title=""/>
          </v:shape>
          <o:OLEObject Type="Embed" ProgID="Equation.DSMT4" ShapeID="ole_rId126" DrawAspect="Content" ObjectID="_1323467948" r:id="rId126"/>
        </w:object>
      </w:r>
      <w:r>
        <w:rPr/>
        <w:t xml:space="preserve"> is described by the function of energy. Changing from the intact state to the complete fracture state, the elastic energy decreases </w:t>
      </w:r>
      <w:r>
        <w:rPr/>
        <w:object>
          <v:shape id="ole_rId128" style="width:19.8pt;height:13.2pt" o:ole="">
            <v:imagedata r:id="rId129" o:title=""/>
          </v:shape>
          <o:OLEObject Type="Embed" ProgID="Equation.DSMT4" ShapeID="ole_rId128" DrawAspect="Content" ObjectID="_1797638383" r:id="rId128"/>
        </w:object>
      </w:r>
      <w:r>
        <w:rPr/>
        <w:t xml:space="preserve"> and is gradually converted into internal energy by increasing pressure </w:t>
      </w:r>
      <w:r>
        <w:rPr/>
        <w:object>
          <v:shape id="ole_rId130" style="width:18pt;height:12pt" o:ole="">
            <v:imagedata r:id="rId131" o:title=""/>
          </v:shape>
          <o:OLEObject Type="Embed" ProgID="Equation.DSMT4" ShapeID="ole_rId130" DrawAspect="Content" ObjectID="_824992759" r:id="rId130"/>
        </w:object>
      </w:r>
      <w:r>
        <w:rPr/>
        <w:t xml:space="preserve">, when the material is damaged. The updated </w:t>
      </w:r>
      <w:r>
        <w:rPr/>
        <w:object>
          <v:shape id="ole_rId132" style="width:18pt;height:12pt" o:ole="">
            <v:imagedata r:id="rId133" o:title=""/>
          </v:shape>
          <o:OLEObject Type="Embed" ProgID="Equation.DSMT4" ShapeID="ole_rId132" DrawAspect="Content" ObjectID="_955524387" r:id="rId132"/>
        </w:object>
      </w:r>
      <w:r>
        <w:rPr/>
        <w:t xml:space="preserve"> can be calculated by:</w:t>
      </w:r>
    </w:p>
    <w:p>
      <w:pPr>
        <w:pStyle w:val="Style34"/>
        <w:rPr/>
      </w:pPr>
      <w:r>
        <w:rPr/>
        <w:object>
          <v:shape id="ole_rId134" style="width:220.2pt;height:24pt" o:ole="">
            <v:imagedata r:id="rId135" o:title=""/>
          </v:shape>
          <o:OLEObject Type="Embed" ProgID="Equation.DSMT4" ShapeID="ole_rId134" DrawAspect="Content" ObjectID="_766787885" r:id="rId134"/>
        </w:object>
      </w:r>
      <w:r>
        <w:rPr>
          <w:szCs w:val="21"/>
        </w:rPr>
        <w:tab/>
      </w:r>
      <w:r>
        <w:rPr/>
        <w:t>(</w:t>
      </w:r>
      <w:r>
        <w:rPr/>
        <w:fldChar w:fldCharType="begin"/>
      </w:r>
      <w:r>
        <w:rPr/>
        <w:instrText> SEQ _ \* ARABIC </w:instrText>
      </w:r>
      <w:r>
        <w:rPr/>
        <w:fldChar w:fldCharType="separate"/>
      </w:r>
      <w:r>
        <w:rPr/>
        <w:t>7</w:t>
      </w:r>
      <w:r>
        <w:rPr/>
        <w:fldChar w:fldCharType="end"/>
      </w:r>
      <w:r>
        <w:rPr/>
        <w:t>)</w:t>
      </w:r>
    </w:p>
    <w:p>
      <w:pPr>
        <w:pStyle w:val="Normal"/>
        <w:rPr>
          <w:color w:val="000000" w:themeColor="text1"/>
          <w:lang w:val="en-GB"/>
        </w:rPr>
      </w:pPr>
      <w:r>
        <w:rPr>
          <w:color w:val="000000" w:themeColor="text1"/>
        </w:rPr>
        <w:t>where</w:t>
      </w:r>
      <w:r>
        <w:rPr>
          <w:i/>
          <w:iCs/>
          <w:color w:val="000000" w:themeColor="text1"/>
        </w:rPr>
        <w:t xml:space="preserve"> k</w:t>
      </w:r>
      <w:r>
        <w:rPr>
          <w:color w:val="000000" w:themeColor="text1"/>
        </w:rPr>
        <w:t xml:space="preserve"> represents the loss percentage of elastic energy, </w:t>
      </w:r>
      <w:r>
        <w:rPr/>
        <w:object>
          <v:shape id="ole_rId136" style="width:28.8pt;height:16.2pt" o:ole="">
            <v:imagedata r:id="rId137" o:title=""/>
          </v:shape>
          <o:OLEObject Type="Embed" ProgID="Equation.DSMT4" ShapeID="ole_rId136" DrawAspect="Content" ObjectID="_1621107305" r:id="rId136"/>
        </w:object>
      </w:r>
      <w:r>
        <w:rPr>
          <w:color w:val="000000" w:themeColor="text1"/>
        </w:rPr>
        <w:t xml:space="preserve"> and </w:t>
      </w:r>
      <w:r>
        <w:rPr/>
        <w:object>
          <v:shape id="ole_rId138" style="width:24pt;height:16.2pt" o:ole="">
            <v:imagedata r:id="rId139" o:title=""/>
          </v:shape>
          <o:OLEObject Type="Embed" ProgID="Equation.DSMT4" ShapeID="ole_rId138" DrawAspect="Content" ObjectID="_1012301096" r:id="rId138"/>
        </w:object>
      </w:r>
      <w:r>
        <w:rPr>
          <w:color w:val="000000" w:themeColor="text1"/>
        </w:rPr>
        <w:t xml:space="preserve"> are the updated </w:t>
      </w:r>
      <w:r>
        <w:rPr/>
        <w:object>
          <v:shape id="ole_rId140" style="width:18pt;height:12pt" o:ole="">
            <v:imagedata r:id="rId141" o:title=""/>
          </v:shape>
          <o:OLEObject Type="Embed" ProgID="Equation.DSMT4" ShapeID="ole_rId140" DrawAspect="Content" ObjectID="_1430241482" r:id="rId140"/>
        </w:object>
      </w:r>
      <w:r>
        <w:rPr>
          <w:color w:val="000000" w:themeColor="text1"/>
        </w:rPr>
        <w:t xml:space="preserve"> and </w:t>
      </w:r>
      <w:r>
        <w:rPr/>
        <w:object>
          <v:shape id="ole_rId142" style="width:10.8pt;height:12pt" o:ole="">
            <v:imagedata r:id="rId143" o:title=""/>
          </v:shape>
          <o:OLEObject Type="Embed" ProgID="Equation.DSMT4" ShapeID="ole_rId142" DrawAspect="Content" ObjectID="_960174768" r:id="rId142"/>
        </w:object>
      </w:r>
      <w:r>
        <w:rPr>
          <w:color w:val="000000" w:themeColor="text1"/>
        </w:rPr>
        <w:t xml:space="preserve">, respectively, </w:t>
      </w:r>
      <w:r>
        <w:rPr/>
        <w:object>
          <v:shape id="ole_rId144" style="width:7.2pt;height:12pt" o:ole="">
            <v:imagedata r:id="rId145" o:title=""/>
          </v:shape>
          <o:OLEObject Type="Embed" ProgID="Equation.DSMT4" ShapeID="ole_rId144" DrawAspect="Content" ObjectID="_916191675" r:id="rId144"/>
        </w:object>
      </w:r>
      <w:r>
        <w:rPr>
          <w:color w:val="000000" w:themeColor="text1"/>
        </w:rPr>
        <w:t xml:space="preserve"> is the current time and </w:t>
      </w:r>
      <w:r>
        <w:rPr/>
        <w:object>
          <v:shape id="ole_rId146" style="width:28.2pt;height:13.2pt" o:ole="">
            <v:imagedata r:id="rId147" o:title=""/>
          </v:shape>
          <o:OLEObject Type="Embed" ProgID="Equation.DSMT4" ShapeID="ole_rId146" DrawAspect="Content" ObjectID="_771550322" r:id="rId146"/>
        </w:object>
      </w:r>
      <w:r>
        <w:rPr>
          <w:color w:val="000000" w:themeColor="text1"/>
        </w:rPr>
        <w:t xml:space="preserve"> is the updated time.</w:t>
      </w:r>
    </w:p>
    <w:p>
      <w:pPr>
        <w:pStyle w:val="33"/>
        <w:numPr>
          <w:ilvl w:val="0"/>
          <w:numId w:val="0"/>
        </w:numPr>
        <w:ind w:left="0" w:hanging="0"/>
        <w:rPr>
          <w:color w:val="000000" w:themeColor="text1"/>
        </w:rPr>
      </w:pPr>
      <w:r>
        <w:rPr>
          <w:color w:val="000000" w:themeColor="text1"/>
        </w:rPr>
        <w:t>2.2.2 The Constitutive Model of Carbon Fiber Reinforced Polymer (CFRP) Composites</w:t>
      </w:r>
    </w:p>
    <w:p>
      <w:pPr>
        <w:pStyle w:val="43"/>
        <w:spacing w:before="156" w:after="156"/>
        <w:rPr>
          <w:color w:val="000000" w:themeColor="text1"/>
        </w:rPr>
      </w:pPr>
      <w:r>
        <w:rPr>
          <w:color w:val="000000" w:themeColor="text1"/>
        </w:rPr>
        <w:t>Elastic Model</w:t>
      </w:r>
    </w:p>
    <w:p>
      <w:pPr>
        <w:pStyle w:val="Style33"/>
        <w:rPr>
          <w:rFonts w:eastAsia="等线" w:eastAsiaTheme="minorEastAsia"/>
        </w:rPr>
      </w:pPr>
      <w:r>
        <w:rPr>
          <w:rFonts w:eastAsia="等线" w:eastAsiaTheme="minorEastAsia"/>
        </w:rPr>
        <w:t xml:space="preserve">The matrix of CFRP is assumed to have a bilinear elastic-plastic stress-strain behavior. Before the stress reaches the initial yield limit, the matrix behaves homogenously and linearly. After the stress reaches the initial yield limit, the matrix behaves linearly plastically and is assumed to be isotropic </w:t>
      </w:r>
      <w:r>
        <w:fldChar w:fldCharType="begin"/>
      </w:r>
      <w:r>
        <w:rPr>
          <w:rFonts w:eastAsia="等线"/>
        </w:rPr>
        <w:instrText>ADDIN EN.CITE &lt;EndNote&gt;&lt;Cite&gt;&lt;Author&gt;Wang&lt;/Author&gt;&lt;Year&gt;2020&lt;/Year&gt;&lt;RecNum&gt;72&lt;/RecNum&gt;&lt;DisplayText&gt;[51]&lt;/DisplayText&gt;&lt;record&gt;&lt;rec-number&gt;72&lt;/rec-number&gt;&lt;foreign-keys&gt;&lt;key app="EN" db-id="0a05adasyxrfd0e5sxcvf9fh95p9ap5tzvre" timestamp="1699877971"&gt;72&lt;/key&gt;&lt;/foreign-keys&gt;&lt;ref-type name="Journal Article"&gt;17&lt;/ref-type&gt;&lt;contributors&gt;&lt;authors&gt;&lt;author&gt;Wang, Ya&lt;/author&gt;&lt;author&gt;Liu, Zhen Guo&lt;/author&gt;&lt;author&gt;Wei, Yu Chen&lt;/author&gt;&lt;author&gt;Li, Zhi Jian&lt;/author&gt;&lt;author&gt;Yi, Yun Peng&lt;/author&gt;&lt;author&gt;Wang, Yi Bo&lt;/author&gt;&lt;/authors&gt;&lt;/contributors&gt;&lt;titles&gt;&lt;title&gt;Novel processing technology and mesoscopic geometric modeling of a new three-dimensional (3D) braided composite and the study on its longitudinal mechanical properties&lt;/title&gt;&lt;secondary-title&gt;Composite Structures&lt;/secondary-title&gt;&lt;/titles&gt;&lt;periodical&gt;&lt;full-title&gt;Composite Structures&lt;/full-title&gt;&lt;abbr-1&gt;Compos. Struct.&lt;/abbr-1&gt;&lt;/periodical&gt;&lt;pages&gt;112525&lt;/pages&gt;&lt;volume&gt;251&lt;/volume&gt;&lt;keywords&gt;&lt;keyword&gt;1C2-track-type 3D rotary braiding&lt;/keyword&gt;&lt;keyword&gt;RUC&lt;/keyword&gt;&lt;keyword&gt;FEA&lt;/keyword&gt;&lt;keyword&gt;Stress and damage analyses&lt;/keyword&gt;&lt;keyword&gt;Longitudinal mechanical properties&lt;/keyword&gt;&lt;keyword&gt;Load-carrying capability&lt;/keyword&gt;&lt;/keywords&gt;&lt;dates&gt;&lt;year&gt;2020&lt;/year&gt;&lt;pub-dates&gt;&lt;date&gt;2020/11/01/&lt;/date&gt;&lt;/pub-dates&gt;&lt;/dates&gt;&lt;isbn&gt;0263-8223&lt;/isbn&gt;&lt;urls&gt;&lt;related-urls&gt;&lt;url&gt;https://www.sciencedirect.com/science/article/pii/S026382232030129X&lt;/url&gt;&lt;/related-urls&gt;&lt;/urls&gt;&lt;electronic-resource-num&gt;https://doi.org/10.1016/j.compstruct.2020.112525&lt;/electronic-resource-num&gt;&lt;/record&gt;&lt;/Cite&gt;&lt;/EndNote&gt;</w:instrText>
      </w:r>
      <w:r>
        <w:rPr>
          <w:rFonts w:eastAsia="等线" w:eastAsiaTheme="minorEastAsia"/>
        </w:rPr>
      </w:r>
      <w:r>
        <w:rPr>
          <w:rFonts w:eastAsia="等线"/>
        </w:rPr>
        <w:fldChar w:fldCharType="separate"/>
      </w:r>
      <w:r>
        <w:rPr>
          <w:rFonts w:eastAsia="等线" w:eastAsiaTheme="minorEastAsia"/>
        </w:rPr>
        <w:t>[51</w:t>
      </w:r>
      <w:r>
        <w:rPr>
          <w:rFonts w:eastAsia="等线" w:eastAsiaTheme="minorEastAsia"/>
        </w:rPr>
      </w:r>
      <w:r>
        <w:rPr>
          <w:rFonts w:eastAsia="等线"/>
        </w:rPr>
        <w:fldChar w:fldCharType="end"/>
      </w:r>
      <w:r>
        <w:rPr>
          <w:rFonts w:eastAsia="等线" w:eastAsiaTheme="minorEastAsia"/>
        </w:rPr>
        <w:t>].</w:t>
      </w:r>
    </w:p>
    <w:p>
      <w:pPr>
        <w:pStyle w:val="Style33"/>
        <w:rPr/>
      </w:pPr>
      <w:r>
        <w:rPr/>
        <w:t>Yarns of CFRP are assumed to be isotropic transversely. Its elastic properties can be calculated from initial elastic engineering constants (</w:t>
      </w:r>
      <w:r>
        <w:rPr>
          <w:i/>
          <w:iCs/>
        </w:rPr>
        <w:t>E</w:t>
      </w:r>
      <w:r>
        <w:rPr>
          <w:vertAlign w:val="subscript"/>
        </w:rPr>
        <w:t>11</w:t>
      </w:r>
      <w:r>
        <w:rPr/>
        <w:t xml:space="preserve">, </w:t>
      </w:r>
      <w:r>
        <w:rPr>
          <w:i/>
          <w:iCs/>
        </w:rPr>
        <w:t>E</w:t>
      </w:r>
      <w:r>
        <w:rPr>
          <w:vertAlign w:val="subscript"/>
        </w:rPr>
        <w:t>22</w:t>
      </w:r>
      <w:r>
        <w:rPr/>
        <w:t xml:space="preserve">, </w:t>
      </w:r>
      <w:r>
        <w:rPr>
          <w:i/>
          <w:iCs/>
        </w:rPr>
        <w:t>G</w:t>
      </w:r>
      <w:r>
        <w:rPr>
          <w:vertAlign w:val="subscript"/>
        </w:rPr>
        <w:t>12</w:t>
      </w:r>
      <w:r>
        <w:rPr/>
        <w:t xml:space="preserve">, </w:t>
      </w:r>
      <w:r>
        <w:rPr>
          <w:i/>
          <w:iCs/>
        </w:rPr>
        <w:t>G</w:t>
      </w:r>
      <w:r>
        <w:rPr>
          <w:vertAlign w:val="subscript"/>
        </w:rPr>
        <w:t>13</w:t>
      </w:r>
      <w:r>
        <w:rPr/>
        <w:t xml:space="preserve">, </w:t>
      </w:r>
      <w:r>
        <w:rPr>
          <w:i/>
          <w:iCs/>
        </w:rPr>
        <w:t>μ</w:t>
      </w:r>
      <w:r>
        <w:rPr>
          <w:vertAlign w:val="subscript"/>
        </w:rPr>
        <w:t>12</w:t>
      </w:r>
      <w:r>
        <w:rPr/>
        <w:t xml:space="preserve"> and </w:t>
      </w:r>
      <w:r>
        <w:rPr>
          <w:i/>
          <w:iCs/>
        </w:rPr>
        <w:t>μ</w:t>
      </w:r>
      <w:r>
        <w:rPr>
          <w:vertAlign w:val="subscript"/>
        </w:rPr>
        <w:t>23</w:t>
      </w:r>
      <w:r>
        <w:rPr/>
        <w:t xml:space="preserve">)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[52</w:t>
      </w:r>
      <w:r>
        <w:rPr/>
      </w:r>
      <w:r>
        <w:rPr/>
        <w:fldChar w:fldCharType="end"/>
      </w:r>
      <w:r>
        <w:rPr/>
        <w:t>, 53]:</w:t>
      </w:r>
    </w:p>
    <w:p>
      <w:pPr>
        <w:pStyle w:val="Style34"/>
        <w:rPr/>
      </w:pPr>
      <w:r>
        <w:rPr/>
        <w:object>
          <v:shape id="ole_rId148" style="width:138pt;height:214.2pt" o:ole="">
            <v:imagedata r:id="rId149" o:title=""/>
          </v:shape>
          <o:OLEObject Type="Embed" ProgID="Equation.DSMT4" ShapeID="ole_rId148" DrawAspect="Content" ObjectID="_1379508994" r:id="rId148"/>
        </w:object>
      </w:r>
      <w:r>
        <w:rPr/>
        <w:tab/>
      </w:r>
      <w:r>
        <w:rPr>
          <w:szCs w:val="21"/>
        </w:rPr>
        <w:tab/>
      </w:r>
      <w:r>
        <w:rPr/>
        <w:t>(</w:t>
      </w:r>
      <w:r>
        <w:rPr/>
        <w:fldChar w:fldCharType="begin"/>
      </w:r>
      <w:r>
        <w:rPr/>
        <w:instrText> SEQ _ \* ARABIC </w:instrText>
      </w:r>
      <w:r>
        <w:rPr/>
        <w:fldChar w:fldCharType="separate"/>
      </w:r>
      <w:r>
        <w:rPr/>
        <w:t>8</w:t>
      </w:r>
      <w:r>
        <w:rPr/>
        <w:fldChar w:fldCharType="end"/>
      </w:r>
      <w:r>
        <w:rPr/>
        <w:t>)</w:t>
      </w:r>
    </w:p>
    <w:p>
      <w:pPr>
        <w:pStyle w:val="Style33"/>
        <w:ind w:hanging="0"/>
        <w:rPr>
          <w:rFonts w:eastAsia="等线" w:eastAsiaTheme="minorEastAsia"/>
        </w:rPr>
      </w:pPr>
      <w:r>
        <w:rPr>
          <w:rFonts w:eastAsia="等线" w:eastAsiaTheme="minorEastAsia"/>
        </w:rPr>
        <w:t xml:space="preserve">where </w:t>
      </w:r>
      <w:r>
        <w:rPr/>
        <w:object>
          <v:shape id="ole_rId150" style="width:19.2pt;height:18pt" o:ole="">
            <v:imagedata r:id="rId151" o:title=""/>
          </v:shape>
          <o:OLEObject Type="Embed" ProgID="Equation.DSMT4" ShapeID="ole_rId150" DrawAspect="Content" ObjectID="_688881206" r:id="rId150"/>
        </w:object>
      </w:r>
      <w:r>
        <w:rPr>
          <w:rFonts w:eastAsia="等线" w:eastAsiaTheme="minorEastAsia"/>
        </w:rPr>
        <w:t xml:space="preserve"> and </w:t>
      </w:r>
      <w:r>
        <w:rPr/>
        <w:object>
          <v:shape id="ole_rId152" style="width:19.8pt;height:18pt" o:ole="">
            <v:imagedata r:id="rId153" o:title=""/>
          </v:shape>
          <o:OLEObject Type="Embed" ProgID="Equation.DSMT4" ShapeID="ole_rId152" DrawAspect="Content" ObjectID="_1598223878" r:id="rId152"/>
        </w:object>
      </w:r>
      <w:r>
        <w:rPr>
          <w:rFonts w:eastAsia="等线" w:eastAsiaTheme="minorEastAsia"/>
        </w:rPr>
        <w:t xml:space="preserve"> are the fibre's elastic moduli in the directions of longitudinal and transverse, respectively, </w:t>
      </w:r>
      <w:r>
        <w:rPr/>
        <w:object>
          <v:shape id="ole_rId154" style="width:19.8pt;height:18pt" o:ole="">
            <v:imagedata r:id="rId155" o:title=""/>
          </v:shape>
          <o:OLEObject Type="Embed" ProgID="Equation.DSMT4" ShapeID="ole_rId154" DrawAspect="Content" ObjectID="_2120564498" r:id="rId154"/>
        </w:object>
      </w:r>
      <w:r>
        <w:rPr>
          <w:rFonts w:eastAsia="等线" w:eastAsiaTheme="minorEastAsia"/>
        </w:rPr>
        <w:t xml:space="preserve"> and </w:t>
      </w:r>
      <w:r>
        <w:rPr/>
        <w:object>
          <v:shape id="ole_rId156" style="width:21pt;height:18pt" o:ole="">
            <v:imagedata r:id="rId157" o:title=""/>
          </v:shape>
          <o:OLEObject Type="Embed" ProgID="Equation.DSMT4" ShapeID="ole_rId156" DrawAspect="Content" ObjectID="_535306353" r:id="rId156"/>
        </w:object>
      </w:r>
      <w:r>
        <w:rPr>
          <w:rFonts w:eastAsia="等线" w:eastAsiaTheme="minorEastAsia"/>
        </w:rPr>
        <w:t xml:space="preserve"> are the shear moduli in plane 1–2 and 2–3, respectively, </w:t>
      </w:r>
      <w:r>
        <w:rPr/>
        <w:object>
          <v:shape id="ole_rId158" style="width:16.8pt;height:16.2pt" o:ole="">
            <v:imagedata r:id="rId159" o:title=""/>
          </v:shape>
          <o:OLEObject Type="Embed" ProgID="Equation.DSMT4" ShapeID="ole_rId158" DrawAspect="Content" ObjectID="_1160674955" r:id="rId158"/>
        </w:object>
      </w:r>
      <w:r>
        <w:rPr/>
        <w:t xml:space="preserve"> and </w:t>
      </w:r>
      <w:r>
        <w:rPr/>
        <w:object>
          <v:shape id="ole_rId160" style="width:18pt;height:16.2pt" o:ole="">
            <v:imagedata r:id="rId161" o:title=""/>
          </v:shape>
          <o:OLEObject Type="Embed" ProgID="Equation.DSMT4" ShapeID="ole_rId160" DrawAspect="Content" ObjectID="_2081010072" r:id="rId160"/>
        </w:object>
      </w:r>
      <w:r>
        <w:rPr>
          <w:rFonts w:eastAsia="等线" w:eastAsiaTheme="minorEastAsia"/>
        </w:rPr>
        <w:t xml:space="preserve">are the Poisson's ratio in plane 1–2 and 2–3, respectively, </w:t>
      </w:r>
      <w:r>
        <w:rPr/>
        <w:object>
          <v:shape id="ole_rId162" style="width:16.2pt;height:16.2pt" o:ole="">
            <v:imagedata r:id="rId163" o:title=""/>
          </v:shape>
          <o:OLEObject Type="Embed" ProgID="Equation.DSMT4" ShapeID="ole_rId162" DrawAspect="Content" ObjectID="_565725322" r:id="rId162"/>
        </w:object>
      </w:r>
      <w:r>
        <w:rPr>
          <w:rFonts w:eastAsia="等线" w:eastAsiaTheme="minorEastAsia"/>
        </w:rPr>
        <w:t xml:space="preserve">, </w:t>
      </w:r>
      <w:r>
        <w:rPr/>
        <w:object>
          <v:shape id="ole_rId164" style="width:16.8pt;height:16.2pt" o:ole="">
            <v:imagedata r:id="rId165" o:title=""/>
          </v:shape>
          <o:OLEObject Type="Embed" ProgID="Equation.DSMT4" ShapeID="ole_rId164" DrawAspect="Content" ObjectID="_1873142886" r:id="rId164"/>
        </w:object>
      </w:r>
      <w:r>
        <w:rPr>
          <w:rFonts w:eastAsia="等线" w:eastAsiaTheme="minorEastAsia"/>
        </w:rPr>
        <w:t xml:space="preserve"> and </w:t>
      </w:r>
      <w:r>
        <w:rPr/>
        <w:object>
          <v:shape id="ole_rId166" style="width:16.2pt;height:16.2pt" o:ole="">
            <v:imagedata r:id="rId167" o:title=""/>
          </v:shape>
          <o:OLEObject Type="Embed" ProgID="Equation.DSMT4" ShapeID="ole_rId166" DrawAspect="Content" ObjectID="_1811760985" r:id="rId166"/>
        </w:object>
      </w:r>
      <w:r>
        <w:rPr>
          <w:rFonts w:eastAsia="等线" w:eastAsiaTheme="minorEastAsia"/>
        </w:rPr>
        <w:t xml:space="preserve"> are the elastic modulus, shear modulus and Poisson's ratio of the matrix. </w:t>
      </w:r>
      <w:r>
        <w:rPr/>
        <w:object>
          <v:shape id="ole_rId168" style="width:13.8pt;height:18pt" o:ole="">
            <v:imagedata r:id="rId169" o:title=""/>
          </v:shape>
          <o:OLEObject Type="Embed" ProgID="Equation.DSMT4" ShapeID="ole_rId168" DrawAspect="Content" ObjectID="_652470777" r:id="rId168"/>
        </w:object>
      </w:r>
      <w:r>
        <w:rPr>
          <w:rFonts w:eastAsia="等线" w:eastAsiaTheme="minorEastAsia"/>
        </w:rPr>
        <w:t xml:space="preserve"> is the fiber volume fraction of yarn. </w:t>
      </w:r>
    </w:p>
    <w:p>
      <w:pPr>
        <w:pStyle w:val="Style33"/>
        <w:rPr>
          <w:rFonts w:eastAsia="等线" w:eastAsiaTheme="minorEastAsia"/>
        </w:rPr>
      </w:pPr>
      <w:r>
        <w:rPr>
          <w:rFonts w:eastAsia="等线" w:eastAsiaTheme="minorEastAsia"/>
        </w:rPr>
        <w:t xml:space="preserve">Based on the above </w:t>
      </w:r>
      <w:r>
        <w:rPr/>
        <w:t>initial elastic engineering constants, t</w:t>
      </w:r>
      <w:r>
        <w:rPr>
          <w:rFonts w:eastAsia="等线" w:eastAsiaTheme="minorEastAsia"/>
        </w:rPr>
        <w:t>he constitutive model of transversely isotropic material in the elastic phase is given below:</w:t>
      </w:r>
    </w:p>
    <w:p>
      <w:pPr>
        <w:pStyle w:val="Style34"/>
        <w:rPr/>
      </w:pPr>
      <w:r>
        <w:rPr/>
        <w:object>
          <v:shape id="ole_rId170" style="width:43.8pt;height:16.2pt" o:ole="">
            <v:imagedata r:id="rId171" o:title=""/>
          </v:shape>
          <o:OLEObject Type="Embed" ProgID="Equation.DSMT4" ShapeID="ole_rId170" DrawAspect="Content" ObjectID="_1280548056" r:id="rId170"/>
        </w:object>
      </w:r>
      <w:r>
        <w:rPr/>
        <w:tab/>
      </w:r>
      <w:r>
        <w:rPr>
          <w:szCs w:val="21"/>
        </w:rPr>
        <w:tab/>
      </w:r>
      <w:r>
        <w:rPr/>
        <w:t>(</w:t>
      </w:r>
      <w:r>
        <w:rPr/>
        <w:fldChar w:fldCharType="begin"/>
      </w:r>
      <w:r>
        <w:rPr/>
        <w:instrText> SEQ _ \* ARABIC </w:instrText>
      </w:r>
      <w:r>
        <w:rPr/>
        <w:fldChar w:fldCharType="separate"/>
      </w:r>
      <w:r>
        <w:rPr/>
        <w:t>9</w:t>
      </w:r>
      <w:r>
        <w:rPr/>
        <w:fldChar w:fldCharType="end"/>
      </w:r>
      <w:r>
        <w:rPr/>
        <w:t>)</w:t>
      </w:r>
    </w:p>
    <w:p>
      <w:pPr>
        <w:pStyle w:val="Style33"/>
        <w:ind w:hanging="0"/>
        <w:rPr>
          <w:rFonts w:eastAsia="等线" w:eastAsiaTheme="minorEastAsia"/>
        </w:rPr>
      </w:pPr>
      <w:r>
        <w:rPr>
          <w:rFonts w:eastAsia="等线" w:eastAsiaTheme="minorEastAsia"/>
        </w:rPr>
        <w:t xml:space="preserve">where </w:t>
      </w:r>
      <w:r>
        <w:rPr/>
        <w:object>
          <v:shape id="ole_rId172" style="width:19.8pt;height:16.2pt" o:ole="">
            <v:imagedata r:id="rId173" o:title=""/>
          </v:shape>
          <o:OLEObject Type="Embed" ProgID="Equation.DSMT4" ShapeID="ole_rId172" DrawAspect="Content" ObjectID="_1525019439" r:id="rId172"/>
        </w:object>
      </w:r>
      <w:r>
        <w:rPr>
          <w:rFonts w:eastAsia="等线" w:eastAsiaTheme="minorEastAsia"/>
        </w:rPr>
        <w:t xml:space="preserve"> is the elastic matrix before damage, </w:t>
      </w:r>
      <w:r>
        <w:rPr>
          <w:rFonts w:eastAsia="等线" w:eastAsiaTheme="minorEastAsia"/>
          <w:b/>
          <w:bCs/>
        </w:rPr>
        <w:t>σ</w:t>
      </w:r>
      <w:r>
        <w:rPr>
          <w:rFonts w:eastAsia="等线" w:eastAsiaTheme="minorEastAsia"/>
        </w:rPr>
        <w:t xml:space="preserve"> and </w:t>
      </w:r>
      <w:r>
        <w:rPr>
          <w:rFonts w:eastAsia="等线" w:eastAsiaTheme="minorEastAsia"/>
          <w:b/>
          <w:bCs/>
        </w:rPr>
        <w:t>ɛ</w:t>
      </w:r>
      <w:r>
        <w:rPr>
          <w:rFonts w:eastAsia="等线" w:eastAsiaTheme="minorEastAsia"/>
        </w:rPr>
        <w:t xml:space="preserve"> are the stress and strain vectors. The elastic matrix can be calculated by [47]:</w:t>
      </w:r>
    </w:p>
    <w:p>
      <w:pPr>
        <w:pStyle w:val="Style34"/>
        <w:rPr/>
      </w:pPr>
      <w:r>
        <w:rPr/>
        <w:object>
          <v:shape id="ole_rId174" style="width:220.8pt;height:196.8pt" o:ole="">
            <v:imagedata r:id="rId175" o:title=""/>
          </v:shape>
          <o:OLEObject Type="Embed" ProgID="Equation.DSMT4" ShapeID="ole_rId174" DrawAspect="Content" ObjectID="_197832408" r:id="rId174"/>
        </w:object>
      </w:r>
      <w:r>
        <w:rPr>
          <w:szCs w:val="21"/>
        </w:rPr>
        <w:tab/>
      </w:r>
      <w:r>
        <w:rPr/>
        <w:t>(</w:t>
      </w:r>
      <w:r>
        <w:rPr/>
        <w:fldChar w:fldCharType="begin"/>
      </w:r>
      <w:r>
        <w:rPr/>
        <w:instrText> SEQ _ \* ARABIC </w:instrText>
      </w:r>
      <w:r>
        <w:rPr/>
        <w:fldChar w:fldCharType="separate"/>
      </w:r>
      <w:r>
        <w:rPr/>
        <w:t>10</w:t>
      </w:r>
      <w:r>
        <w:rPr/>
        <w:fldChar w:fldCharType="end"/>
      </w:r>
      <w:r>
        <w:rPr/>
        <w:t>)</w:t>
      </w:r>
    </w:p>
    <w:p>
      <w:pPr>
        <w:pStyle w:val="Style33"/>
        <w:rPr>
          <w:rFonts w:eastAsia="等线" w:eastAsiaTheme="minorEastAsia"/>
        </w:rPr>
      </w:pPr>
      <w:r>
        <w:rPr>
          <w:rFonts w:eastAsia="等线" w:eastAsiaTheme="minorEastAsia"/>
        </w:rPr>
        <w:t xml:space="preserve">Thus, </w:t>
      </w:r>
      <w:r>
        <w:rPr/>
        <w:object>
          <v:shape id="ole_rId176" style="width:19.8pt;height:16.2pt" o:ole="">
            <v:imagedata r:id="rId177" o:title=""/>
          </v:shape>
          <o:OLEObject Type="Embed" ProgID="Equation.DSMT4" ShapeID="ole_rId176" DrawAspect="Content" ObjectID="_1392637758" r:id="rId176"/>
        </w:object>
      </w:r>
      <w:r>
        <w:rPr>
          <w:rFonts w:eastAsia="等线" w:eastAsiaTheme="minorEastAsia"/>
        </w:rPr>
        <w:t xml:space="preserve">can be calculated from the </w:t>
      </w:r>
      <w:r>
        <w:rPr/>
        <w:t>initial elastic engineering constants</w:t>
      </w:r>
      <w:r>
        <w:rPr>
          <w:rFonts w:eastAsia="等线" w:eastAsiaTheme="minorEastAsia"/>
        </w:rPr>
        <w:t xml:space="preserve">. </w:t>
      </w:r>
    </w:p>
    <w:p>
      <w:pPr>
        <w:pStyle w:val="43"/>
        <w:spacing w:before="156" w:after="156"/>
        <w:rPr>
          <w:color w:val="000000" w:themeColor="text1"/>
        </w:rPr>
      </w:pPr>
      <w:r>
        <w:rPr>
          <w:color w:val="000000" w:themeColor="text1"/>
        </w:rPr>
        <w:t>Damage Model</w:t>
      </w:r>
    </w:p>
    <w:p>
      <w:pPr>
        <w:pStyle w:val="Style33"/>
        <w:rPr/>
      </w:pPr>
      <w:r>
        <w:rPr/>
        <w:t xml:space="preserve">The final failure of the material is caused by the accumulation of damage. Damage mechanisms of the 3D Hashin </w:t>
      </w:r>
      <w:r>
        <w:fldChar w:fldCharType="begin"/>
      </w:r>
      <w:r>
        <w:rPr/>
        <w:instrText>ADDIN EN.CITE &lt;EndNote&gt;&lt;Cite&gt;&lt;Author&gt;Hashin&lt;/Author&gt;&lt;Year&gt;1980&lt;/Year&gt;&lt;RecNum&gt;60&lt;/RecNum&gt;&lt;DisplayText&gt;[54, 55]&lt;/DisplayText&gt;&lt;record&gt;&lt;rec-number&gt;60&lt;/rec-number&gt;&lt;foreign-keys&gt;&lt;key app="EN" db-id="0a05adasyxrfd0e5sxcvf9fh95p9ap5tzvre" timestamp="1695184639"&gt;60&lt;/key&gt;&lt;/foreign-keys&gt;&lt;ref-type name="Journal Article"&gt;17&lt;/ref-type&gt;&lt;contributors&gt;&lt;authors&gt;&lt;author&gt;Hashin, Z.&lt;/author&gt;&lt;/authors&gt;&lt;/contributors&gt;&lt;titles&gt;&lt;title&gt;Failure Criteria for Unidirectional Fiber Composites&lt;/title&gt;&lt;secondary-title&gt;Journal of Applied Mechanics&lt;/secondary-title&gt;&lt;/titles&gt;&lt;periodical&gt;&lt;full-title&gt;Journal of Applied Mechanics&lt;/full-title&gt;&lt;abbr-1&gt;J. Appl. Mech.&lt;/abbr-1&gt;&lt;/periodical&gt;&lt;pages&gt;329-334&lt;/pages&gt;&lt;volume&gt;47&lt;/volume&gt;&lt;number&gt;2&lt;/number&gt;&lt;dates&gt;&lt;year&gt;1980&lt;/year&gt;&lt;/dates&gt;&lt;isbn&gt;0021-8936&lt;/isbn&gt;&lt;urls&gt;&lt;related-urls&gt;&lt;url&gt;https://doi.org/10.1115/1.3153664&lt;/url&gt;&lt;/related-urls&gt;&lt;/urls&gt;&lt;electronic-resource-num&gt;https://doi.org/10.1115/1.3153664&lt;/electronic-resource-num&gt;&lt;access-date&gt;9/20/2023&lt;/access-date&gt;&lt;/record&gt;&lt;/Cite&gt;&lt;Cite&gt;&lt;Author&gt;Nie&lt;/Author&gt;&lt;Year&gt;2014&lt;/Year&gt;&lt;RecNum&gt;106&lt;/RecNum&gt;&lt;record&gt;&lt;rec-number&gt;106&lt;/rec-number&gt;&lt;foreign-keys&gt;&lt;key app="EN" db-id="0a05adasyxrfd0e5sxcvf9fh95p9ap5tzvre" timestamp="1703156765"&gt;106&lt;/key&gt;&lt;/foreign-keys&gt;&lt;ref-type name="Thesis"&gt;32&lt;/ref-type&gt;&lt;contributors&gt;&lt;authors&gt;&lt;author&gt;Nie, Zifeng.&lt;/author&gt;&lt;/authors&gt;&lt;/contributors&gt;&lt;titles&gt;&lt;title&gt;Advanced mesomechanical modeling of triaxially braided composites for dynamic impact analysis with failure&lt;/title&gt;&lt;/titles&gt;&lt;volume&gt;Ph.D. Thesis&lt;/volume&gt;&lt;dates&gt;&lt;year&gt;2014&lt;/year&gt;&lt;/dates&gt;&lt;pub-location&gt;USA&lt;/pub-location&gt;&lt;publisher&gt;The University of Akron&lt;/publisher&gt;&lt;urls&gt;&lt;/urls&gt;&lt;/record&gt;&lt;/Cite&gt;&lt;/EndNote&gt;</w:instrText>
      </w:r>
      <w:r>
        <w:rPr/>
      </w:r>
      <w:r>
        <w:rPr/>
        <w:fldChar w:fldCharType="separate"/>
      </w:r>
      <w:r>
        <w:rPr/>
        <w:t>[54</w:t>
      </w:r>
      <w:r>
        <w:rPr/>
      </w:r>
      <w:r>
        <w:rPr/>
        <w:fldChar w:fldCharType="end"/>
      </w:r>
      <w:r>
        <w:rPr/>
        <w:t>, 55] are introduced in this paper</w:t>
      </w:r>
      <w:r>
        <w:rPr>
          <w:rFonts w:eastAsia="等线" w:eastAsiaTheme="minorEastAsia"/>
        </w:rPr>
        <w:t xml:space="preserve"> </w:t>
      </w:r>
      <w:r>
        <w:rPr/>
        <w:t xml:space="preserve">to predict the failure behavior. According to the damage directions of the fiber's longitudinal and matrix's transverse, damage mechanisms of the 3D Hashin are indicated by tensile fiber damage factors </w:t>
      </w:r>
      <w:r>
        <w:rPr/>
        <w:object>
          <v:shape id="ole_rId178" style="width:13.8pt;height:16.2pt" o:ole="">
            <v:imagedata r:id="rId179" o:title=""/>
          </v:shape>
          <o:OLEObject Type="Embed" ProgID="Equation.DSMT4" ShapeID="ole_rId178" DrawAspect="Content" ObjectID="_1060538902" r:id="rId178"/>
        </w:object>
      </w:r>
      <w:r>
        <w:rPr/>
        <w:t xml:space="preserve">, compressive fiber damage factors </w:t>
      </w:r>
      <w:r>
        <w:rPr/>
        <w:object>
          <v:shape id="ole_rId180" style="width:15pt;height:16.2pt" o:ole="">
            <v:imagedata r:id="rId181" o:title=""/>
          </v:shape>
          <o:OLEObject Type="Embed" ProgID="Equation.DSMT4" ShapeID="ole_rId180" DrawAspect="Content" ObjectID="_299703232" r:id="rId180"/>
        </w:object>
      </w:r>
      <w:r>
        <w:rPr/>
        <w:t xml:space="preserve">, the </w:t>
      </w:r>
      <w:bookmarkStart w:id="19" w:name="_Hlk150617134"/>
      <w:r>
        <w:rPr/>
        <w:t>tensile</w:t>
      </w:r>
      <w:bookmarkEnd w:id="19"/>
      <w:r>
        <w:rPr/>
        <w:t xml:space="preserve"> composite matrix damage factors </w:t>
      </w:r>
      <w:r>
        <w:rPr/>
        <w:object>
          <v:shape id="ole_rId182" style="width:18pt;height:16.2pt" o:ole="">
            <v:imagedata r:id="rId183" o:title=""/>
          </v:shape>
          <o:OLEObject Type="Embed" ProgID="Equation.DSMT4" ShapeID="ole_rId182" DrawAspect="Content" ObjectID="_1268501688" r:id="rId182"/>
        </w:object>
      </w:r>
      <w:r>
        <w:rPr/>
        <w:t xml:space="preserve">and compressive composite matrix damage factors </w:t>
      </w:r>
      <w:r>
        <w:rPr/>
        <w:object>
          <v:shape id="ole_rId184" style="width:19.2pt;height:16.2pt" o:ole="">
            <v:imagedata r:id="rId185" o:title=""/>
          </v:shape>
          <o:OLEObject Type="Embed" ProgID="Equation.DSMT4" ShapeID="ole_rId184" DrawAspect="Content" ObjectID="_2120041146" r:id="rId184"/>
        </w:object>
      </w:r>
      <w:r>
        <w:rPr/>
        <w:t>:</w:t>
      </w:r>
    </w:p>
    <w:p>
      <w:pPr>
        <w:pStyle w:val="Style33"/>
        <w:rPr/>
      </w:pPr>
      <w:r>
        <w:rPr/>
        <w:t>Tensile fibre damage initiation criterion:</w:t>
      </w:r>
    </w:p>
    <w:p>
      <w:pPr>
        <w:pStyle w:val="Style34"/>
        <w:rPr/>
      </w:pPr>
      <w:r>
        <w:rPr/>
        <w:object>
          <v:shape id="ole_rId186" style="width:213pt;height:40.2pt" o:ole="">
            <v:imagedata r:id="rId187" o:title=""/>
          </v:shape>
          <o:OLEObject Type="Embed" ProgID="Equation.DSMT4" ShapeID="ole_rId186" DrawAspect="Content" ObjectID="_1890296115" r:id="rId186"/>
        </w:object>
      </w:r>
      <w:r>
        <w:rPr/>
        <w:tab/>
        <w:t>(</w:t>
      </w:r>
      <w:r>
        <w:rPr/>
        <w:fldChar w:fldCharType="begin"/>
      </w:r>
      <w:r>
        <w:rPr/>
        <w:instrText> SEQ _ \* ARABIC </w:instrText>
      </w:r>
      <w:r>
        <w:rPr/>
        <w:fldChar w:fldCharType="separate"/>
      </w:r>
      <w:r>
        <w:rPr/>
        <w:t>11</w:t>
      </w:r>
      <w:r>
        <w:rPr/>
        <w:fldChar w:fldCharType="end"/>
      </w:r>
      <w:r>
        <w:rPr/>
        <w:t>)</w:t>
      </w:r>
    </w:p>
    <w:p>
      <w:pPr>
        <w:pStyle w:val="Style33"/>
        <w:rPr>
          <w:rFonts w:eastAsia="等线" w:eastAsiaTheme="minorEastAsia"/>
        </w:rPr>
      </w:pPr>
      <w:r>
        <w:rPr/>
        <w:t>Compressive fibre damage initiation criterion:</w:t>
      </w:r>
    </w:p>
    <w:p>
      <w:pPr>
        <w:pStyle w:val="Style34"/>
        <w:rPr/>
      </w:pPr>
      <w:r>
        <w:rPr/>
        <w:object>
          <v:shape id="ole_rId188" style="width:109.8pt;height:37.8pt" o:ole="">
            <v:imagedata r:id="rId189" o:title=""/>
          </v:shape>
          <o:OLEObject Type="Embed" ProgID="Equation.DSMT4" ShapeID="ole_rId188" DrawAspect="Content" ObjectID="_704716676" r:id="rId188"/>
        </w:object>
      </w:r>
      <w:r>
        <w:rPr/>
        <w:tab/>
        <w:tab/>
        <w:t>(</w:t>
      </w:r>
      <w:r>
        <w:rPr/>
        <w:fldChar w:fldCharType="begin"/>
      </w:r>
      <w:r>
        <w:rPr/>
        <w:instrText> SEQ _ \* ARABIC </w:instrText>
      </w:r>
      <w:r>
        <w:rPr/>
        <w:fldChar w:fldCharType="separate"/>
      </w:r>
      <w:r>
        <w:rPr/>
        <w:t>12</w:t>
      </w:r>
      <w:r>
        <w:rPr/>
        <w:fldChar w:fldCharType="end"/>
      </w:r>
      <w:r>
        <w:rPr/>
        <w:t>)</w:t>
      </w:r>
    </w:p>
    <w:p>
      <w:pPr>
        <w:pStyle w:val="Style33"/>
        <w:rPr>
          <w:rFonts w:eastAsia="等线" w:eastAsiaTheme="minorEastAsia"/>
        </w:rPr>
      </w:pPr>
      <w:r>
        <w:rPr/>
        <w:t>Tensile composite matrix damage initiation criterion:</w:t>
      </w:r>
    </w:p>
    <w:p>
      <w:pPr>
        <w:pStyle w:val="Style34"/>
        <w:rPr/>
      </w:pPr>
      <w:r>
        <w:rPr/>
        <w:object>
          <v:shape id="ole_rId190" style="width:244.8pt;height:40.2pt" o:ole="">
            <v:imagedata r:id="rId191" o:title=""/>
          </v:shape>
          <o:OLEObject Type="Embed" ProgID="Equation.DSMT4" ShapeID="ole_rId190" DrawAspect="Content" ObjectID="_111091219" r:id="rId190"/>
        </w:object>
      </w:r>
      <w:r>
        <w:rPr/>
        <w:tab/>
        <w:t>(</w:t>
      </w:r>
      <w:r>
        <w:rPr/>
        <w:fldChar w:fldCharType="begin"/>
      </w:r>
      <w:r>
        <w:rPr/>
        <w:instrText> SEQ _ \* ARABIC </w:instrText>
      </w:r>
      <w:r>
        <w:rPr/>
        <w:fldChar w:fldCharType="separate"/>
      </w:r>
      <w:r>
        <w:rPr/>
        <w:t>13</w:t>
      </w:r>
      <w:r>
        <w:rPr/>
        <w:fldChar w:fldCharType="end"/>
      </w:r>
      <w:r>
        <w:rPr/>
        <w:t>)</w:t>
      </w:r>
    </w:p>
    <w:p>
      <w:pPr>
        <w:pStyle w:val="Style33"/>
        <w:rPr/>
      </w:pPr>
      <w:r>
        <w:rPr/>
        <w:t>Compressive composite matrix damage initiation criterion:</w:t>
      </w:r>
    </w:p>
    <w:p>
      <w:pPr>
        <w:pStyle w:val="Style34"/>
        <w:rPr/>
      </w:pPr>
      <w:r>
        <w:rPr/>
        <w:object>
          <v:shape id="ole_rId192" style="width:384.6pt;height:40.8pt" o:ole="">
            <v:imagedata r:id="rId193" o:title=""/>
          </v:shape>
          <o:OLEObject Type="Embed" ProgID="Equation.DSMT4" ShapeID="ole_rId192" DrawAspect="Content" ObjectID="_1210659214" r:id="rId192"/>
        </w:object>
      </w:r>
      <w:r>
        <w:rPr/>
        <w:tab/>
        <w:t>(</w:t>
      </w:r>
      <w:r>
        <w:rPr/>
        <w:fldChar w:fldCharType="begin"/>
      </w:r>
      <w:r>
        <w:rPr/>
        <w:instrText> SEQ _ \* ARABIC </w:instrText>
      </w:r>
      <w:r>
        <w:rPr/>
        <w:fldChar w:fldCharType="separate"/>
      </w:r>
      <w:r>
        <w:rPr/>
        <w:t>14</w:t>
      </w:r>
      <w:r>
        <w:rPr/>
        <w:fldChar w:fldCharType="end"/>
      </w:r>
      <w:r>
        <w:rPr/>
        <w:t>)</w:t>
      </w:r>
    </w:p>
    <w:p>
      <w:pPr>
        <w:pStyle w:val="Style33"/>
        <w:ind w:hanging="0"/>
        <w:rPr/>
      </w:pPr>
      <w:r>
        <w:rPr/>
        <w:t xml:space="preserve">where F and σ are strength and stress, subscripts S, C and G represent shear, compression and tensile of yarns, subscripts x, y and z represent three orthogonal directions, α and β are material property coefficients adjusting the influence of shear stress and is set to 1, </w:t>
      </w:r>
      <w:r>
        <w:rPr/>
        <w:object>
          <v:shape id="ole_rId194" style="width:19.2pt;height:16.2pt" o:ole="">
            <v:imagedata r:id="rId195" o:title=""/>
          </v:shape>
          <o:OLEObject Type="Embed" ProgID="Equation.DSMT4" ShapeID="ole_rId194" DrawAspect="Content" ObjectID="_321132146" r:id="rId194"/>
        </w:object>
      </w:r>
      <w:r>
        <w:rPr/>
        <w:t xml:space="preserve">, </w:t>
      </w:r>
      <w:r>
        <w:rPr/>
        <w:object>
          <v:shape id="ole_rId196" style="width:19.2pt;height:18pt" o:ole="">
            <v:imagedata r:id="rId197" o:title=""/>
          </v:shape>
          <o:OLEObject Type="Embed" ProgID="Equation.DSMT4" ShapeID="ole_rId196" DrawAspect="Content" ObjectID="_1842743638" r:id="rId196"/>
        </w:object>
      </w:r>
      <w:r>
        <w:rPr/>
        <w:t xml:space="preserve"> and </w:t>
      </w:r>
      <w:r>
        <w:rPr/>
        <w:object>
          <v:shape id="ole_rId198" style="width:19.2pt;height:18pt" o:ole="">
            <v:imagedata r:id="rId199" o:title=""/>
          </v:shape>
          <o:OLEObject Type="Embed" ProgID="Equation.DSMT4" ShapeID="ole_rId198" DrawAspect="Content" ObjectID="_1398769469" r:id="rId198"/>
        </w:object>
      </w:r>
      <w:r>
        <w:rPr/>
        <w:t>are the yarn compressive failure strength, yarn transverse tensile failure strength and yarn transverse compressive failure, respectively. Only when all the factors in damage mechanisms (</w:t>
      </w:r>
      <w:r>
        <w:rPr/>
        <w:object>
          <v:shape id="ole_rId200" style="width:49.8pt;height:18pt" o:ole="">
            <v:imagedata r:id="rId201" o:title=""/>
          </v:shape>
          <o:OLEObject Type="Embed" ProgID="Equation.DSMT4" ShapeID="ole_rId200" DrawAspect="Content" ObjectID="_1372545334" r:id="rId200"/>
        </w:object>
      </w:r>
      <w:r>
        <w:rPr/>
        <w:t>) are smaller than 1, the material is judged not damaged.</w:t>
      </w:r>
    </w:p>
    <w:p>
      <w:pPr>
        <w:pStyle w:val="24"/>
        <w:numPr>
          <w:ilvl w:val="1"/>
          <w:numId w:val="2"/>
        </w:numPr>
        <w:spacing w:before="120" w:after="60"/>
        <w:rPr>
          <w:color w:val="000000" w:themeColor="text1"/>
        </w:rPr>
      </w:pPr>
      <w:r>
        <w:rPr>
          <w:color w:val="000000" w:themeColor="text1"/>
        </w:rPr>
        <w:t>Finite Element Model</w:t>
      </w:r>
    </w:p>
    <w:p>
      <w:pPr>
        <w:pStyle w:val="Style33"/>
        <w:rPr/>
      </w:pPr>
      <w:r>
        <w:rPr/>
        <w:t xml:space="preserve">In order to study the bullet-proof performance of composite plates with different sequences and thicknesses, the composite plates were impacted by a 12.7 mm armour-piercing projectile (API) with a velocity of 400 m/s </w:t>
      </w:r>
      <w:r>
        <w:fldChar w:fldCharType="begin"/>
      </w:r>
      <w:r>
        <w:rPr/>
        <w:instrText>ADDIN EN.CITE &lt;EndNote&gt;&lt;Cite&gt;&lt;Author&gt;Wang&lt;/Author&gt;&lt;Year&gt;2022&lt;/Year&gt;&lt;RecNum&gt;76&lt;/RecNum&gt;&lt;DisplayText&gt;[38]&lt;/DisplayText&gt;&lt;record&gt;&lt;rec-number&gt;76&lt;/rec-number&gt;&lt;foreign-keys&gt;&lt;key app="EN" db-id="0a05adasyxrfd0e5sxcvf9fh95p9ap5tzvre" timestamp="1699879055"&gt;76&lt;/key&gt;&lt;/foreign-keys&gt;&lt;ref-type name="Journal Article"&gt;17&lt;/ref-type&gt;&lt;contributors&gt;&lt;authors&gt;&lt;author&gt;Wang, Kailei&lt;/author&gt;&lt;author&gt;Li, Mingjing&lt;/author&gt;&lt;author&gt;Yan, Peng&lt;/author&gt;&lt;author&gt;Dong, Leiting&lt;/author&gt;&lt;/authors&gt;&lt;/contributors&gt;&lt;titles&gt;&lt;title&gt;An experimental and numerical study on the ballistic performance of multi-layered moderately-thick metallic targets against 12.7-mm projectiles&lt;/title&gt;&lt;secondary-title&gt;Computer Modeling in Engineering &amp;amp; Sciences&lt;/secondary-title&gt;&lt;/titles&gt;&lt;periodical&gt;&lt;full-title&gt;Computer Modeling in Engineering &amp;amp; Sciences&lt;/full-title&gt;&lt;/periodical&gt;&lt;pages&gt;165-197&lt;/pages&gt;&lt;volume&gt;131&lt;/volume&gt;&lt;number&gt;1&lt;/number&gt;&lt;dates&gt;&lt;year&gt;2022&lt;/year&gt;&lt;/dates&gt;&lt;isbn&gt;1526-1506&lt;/isbn&gt;&lt;accession-num&gt;https://doi.org/10.32604/cmes.2022.019188&lt;/accession-num&gt;&lt;urls&gt;&lt;related-urls&gt;&lt;url&gt;http://www.techscience.com/CMES/v131n1/46628&lt;/url&gt;&lt;/related-urls&gt;&lt;/urls&gt;&lt;/record&gt;&lt;/Cite&gt;&lt;/EndNote&gt;</w:instrText>
      </w:r>
      <w:r>
        <w:rPr/>
      </w:r>
      <w:r>
        <w:rPr/>
        <w:fldChar w:fldCharType="separate"/>
      </w:r>
      <w:r>
        <w:rPr/>
        <w:t>[38</w:t>
      </w:r>
      <w:r>
        <w:rPr/>
      </w:r>
      <w:r>
        <w:rPr/>
        <w:fldChar w:fldCharType="end"/>
      </w:r>
      <w:r>
        <w:rPr/>
        <w:t xml:space="preserve">]. The geometry model was generated and pre-processed by the commercial software SolidWorks 2018. Based on the constitutive relation model and data provided in Section 2.1, the finite element model of the target plate is established by Abaqus/Explicit (Version 6.11). In the finite element model, the 100 mm×100 mm×10 mm multi-layer composite square plates (see </w:t>
      </w:r>
      <w:r>
        <w:rPr/>
        <w:fldChar w:fldCharType="begin"/>
      </w:r>
      <w:r>
        <w:rPr/>
        <w:instrText> REF _Ref112787556 \h </w:instrText>
      </w:r>
      <w:r>
        <w:rPr/>
        <w:fldChar w:fldCharType="separate"/>
      </w:r>
      <w:r>
        <w:rPr/>
        <w:t>Figure 1</w:t>
      </w:r>
      <w:r>
        <w:rPr/>
        <w:fldChar w:fldCharType="end"/>
      </w:r>
      <w:r>
        <w:rPr/>
        <w:t xml:space="preserve">a) with different sequences and thicknesses (see </w:t>
      </w:r>
      <w:r>
        <w:rPr/>
        <w:fldChar w:fldCharType="begin"/>
      </w:r>
      <w:r>
        <w:rPr/>
        <w:instrText> REF _Ref144818298 \h </w:instrText>
      </w:r>
      <w:r>
        <w:rPr/>
        <w:fldChar w:fldCharType="separate"/>
      </w:r>
      <w:r>
        <w:rPr/>
        <w:t>Figure 2</w:t>
      </w:r>
      <w:r>
        <w:rPr/>
        <w:fldChar w:fldCharType="end"/>
      </w:r>
      <w:r>
        <w:rPr/>
        <w:t xml:space="preserve">) are set as test samples. The location of displacement recording point </w:t>
      </w:r>
      <w:r>
        <w:rPr>
          <w:i/>
          <w:iCs/>
        </w:rPr>
        <w:t>P</w:t>
      </w:r>
      <w:r>
        <w:rPr/>
        <w:t xml:space="preserve"> is shown in </w:t>
      </w:r>
      <w:r>
        <w:rPr/>
        <w:fldChar w:fldCharType="begin"/>
      </w:r>
      <w:r>
        <w:rPr/>
        <w:instrText> REF _Ref112787556 \h </w:instrText>
      </w:r>
      <w:r>
        <w:rPr/>
        <w:fldChar w:fldCharType="separate"/>
      </w:r>
      <w:r>
        <w:rPr/>
        <w:t>Figure 1</w:t>
      </w:r>
      <w:r>
        <w:rPr/>
        <w:fldChar w:fldCharType="end"/>
      </w:r>
      <w:r>
        <w:rPr/>
        <w:t xml:space="preserve">a. Point </w:t>
      </w:r>
      <w:r>
        <w:rPr>
          <w:i/>
          <w:iCs/>
        </w:rPr>
        <w:t>P,</w:t>
      </w:r>
      <w:r>
        <w:rPr/>
        <w:t xml:space="preserve"> rather than the central point at the back side of the UHMWPE plate (the point of impact), is selected for displacement comparison in Case 1~4 because the material at the impact point will splash and not reflect the deformation of the plate.</w:t>
      </w:r>
      <w:r>
        <w:rPr>
          <w:rFonts w:eastAsia="等线" w:eastAsiaTheme="minorEastAsia"/>
        </w:rPr>
        <w:t xml:space="preserve"> Inspired by the inorganic-organic multi-layer bionic configuration, t</w:t>
      </w:r>
      <w:r>
        <w:rPr/>
        <w:t xml:space="preserve">he thickness and sequences of each material are set in </w:t>
      </w:r>
      <w:r>
        <w:rPr/>
        <w:fldChar w:fldCharType="begin"/>
      </w:r>
      <w:r>
        <w:rPr/>
        <w:instrText> REF _Ref112782624 \h </w:instrText>
      </w:r>
      <w:r>
        <w:rPr/>
        <w:fldChar w:fldCharType="separate"/>
      </w:r>
      <w:r>
        <w:rPr/>
        <w:t>Table 1</w:t>
      </w:r>
      <w:r>
        <w:rPr/>
        <w:fldChar w:fldCharType="end"/>
      </w:r>
      <w:r>
        <w:rPr/>
        <w:t>. The multi-layer composite plates are composed of three materials: CFRP, Al</w:t>
      </w:r>
      <w:r>
        <w:rPr>
          <w:vertAlign w:val="subscript"/>
        </w:rPr>
        <w:t>2</w:t>
      </w:r>
      <w:r>
        <w:rPr/>
        <w:t>O</w:t>
      </w:r>
      <w:r>
        <w:rPr>
          <w:vertAlign w:val="subscript"/>
        </w:rPr>
        <w:t>3</w:t>
      </w:r>
      <w:r>
        <w:rPr/>
        <w:t xml:space="preserve"> ceramic and UHMWPE. The grids are composed of reduced-integration linear hexahedral elements (C3D8R). </w:t>
      </w:r>
      <w:bookmarkStart w:id="20" w:name="_Hlk151022670"/>
      <w:r>
        <w:rPr>
          <w:rFonts w:eastAsia="等线" w:eastAsiaTheme="minorEastAsia"/>
        </w:rPr>
        <w:t xml:space="preserve">It </w:t>
      </w:r>
      <w:bookmarkStart w:id="21" w:name="_Hlk151022615"/>
      <w:r>
        <w:rPr>
          <w:rFonts w:eastAsia="等线" w:eastAsiaTheme="minorEastAsia"/>
        </w:rPr>
        <w:t>is assumed that the layers with different materials are tied together using Tie Constraints in Abaqus</w:t>
      </w:r>
      <w:bookmarkEnd w:id="21"/>
      <w:r>
        <w:rPr>
          <w:rFonts w:eastAsia="等线" w:eastAsiaTheme="minorEastAsia"/>
        </w:rPr>
        <w:t>.</w:t>
      </w:r>
      <w:bookmarkEnd w:id="20"/>
      <w:r>
        <w:rPr/>
        <w:t xml:space="preserve"> The multi-layer composite plate is clamped at the edge boundaries. The geometry model of the bullet is shown i</w:t>
      </w:r>
      <w:bookmarkStart w:id="22" w:name="OLE_LINK6"/>
      <w:r>
        <w:rPr/>
        <w:t xml:space="preserve">n </w:t>
      </w:r>
      <w:r>
        <w:rPr/>
        <w:fldChar w:fldCharType="begin"/>
      </w:r>
      <w:r>
        <w:rPr/>
        <w:instrText> REF _Ref112787556 \h </w:instrText>
      </w:r>
      <w:r>
        <w:rPr/>
        <w:fldChar w:fldCharType="separate"/>
      </w:r>
      <w:r>
        <w:rPr/>
        <w:t>Figure 1</w:t>
      </w:r>
      <w:r>
        <w:rPr/>
        <w:fldChar w:fldCharType="end"/>
      </w:r>
      <w:r>
        <w:rPr/>
        <w:t>b.</w:t>
      </w:r>
      <w:bookmarkEnd w:id="22"/>
      <w:r>
        <w:rPr/>
        <w:t xml:space="preserve"> The physical properties of the materials used in the multi-layer composite samples and the bullet are listed in </w:t>
      </w:r>
      <w:r>
        <w:rPr/>
        <w:fldChar w:fldCharType="begin"/>
      </w:r>
      <w:r>
        <w:rPr/>
        <w:instrText> REF _Ref112783596 \h </w:instrText>
      </w:r>
      <w:r>
        <w:rPr/>
        <w:fldChar w:fldCharType="separate"/>
      </w:r>
      <w:r>
        <w:rPr/>
        <w:t>Table 2</w:t>
      </w:r>
      <w:r>
        <w:rPr/>
        <w:fldChar w:fldCharType="end"/>
      </w:r>
      <w:r>
        <w:rPr/>
        <w:t>~4. Case 1~4 is tested to analyse the influence of layer sequence and thickness on the impact resistance under the same impact. The impact was simulated in six hours using a 3.19 GHz 16-Core 12th Gen Intel Core i9, running Windows 10 Professional 19044.2364.</w:t>
      </w:r>
    </w:p>
    <w:p>
      <w:pPr>
        <w:pStyle w:val="Style40"/>
        <w:rPr/>
      </w:pPr>
      <w:bookmarkStart w:id="23" w:name="_Ref112782624"/>
      <w:r>
        <w:rPr>
          <w:b/>
          <w:bCs/>
        </w:rPr>
        <w:t xml:space="preserve">Table </w:t>
      </w:r>
      <w:r>
        <w:rPr>
          <w:b/>
          <w:bCs/>
        </w:rPr>
        <w:fldChar w:fldCharType="begin"/>
      </w:r>
      <w:r>
        <w:rPr>
          <w:b/>
          <w:bCs/>
        </w:rPr>
        <w:instrText> SEQ Table \* ARABIC </w:instrText>
      </w:r>
      <w:r>
        <w:rPr>
          <w:b/>
          <w:bCs/>
        </w:rPr>
        <w:fldChar w:fldCharType="separate"/>
      </w:r>
      <w:r>
        <w:rPr>
          <w:b/>
          <w:bCs/>
        </w:rPr>
        <w:t>1</w:t>
      </w:r>
      <w:r>
        <w:rPr>
          <w:b/>
          <w:bCs/>
        </w:rPr>
        <w:fldChar w:fldCharType="end"/>
      </w:r>
      <w:bookmarkEnd w:id="23"/>
      <w:r>
        <w:rPr>
          <w:b/>
          <w:bCs/>
        </w:rPr>
        <w:t>:</w:t>
      </w:r>
      <w:r>
        <w:rPr/>
        <w:t xml:space="preserve"> Stacking sequence and thickness of each layer in Case 1~4</w:t>
      </w:r>
    </w:p>
    <w:tbl>
      <w:tblPr>
        <w:tblStyle w:val="affff"/>
        <w:tblW w:w="7672" w:type="dxa"/>
        <w:jc w:val="center"/>
        <w:tblInd w:w="0" w:type="dxa"/>
        <w:tblCellMar>
          <w:top w:w="0" w:type="dxa"/>
          <w:left w:w="108" w:type="dxa"/>
          <w:bottom w:w="0" w:type="dxa"/>
          <w:right w:w="108" w:type="dxa"/>
        </w:tblCellMar>
        <w:tblLook w:val="04a0" w:noHBand="0" w:noVBand="1" w:firstColumn="1" w:lastRow="0" w:lastColumn="0" w:firstRow="1"/>
      </w:tblPr>
      <w:tblGrid>
        <w:gridCol w:w="1192"/>
        <w:gridCol w:w="726"/>
        <w:gridCol w:w="1192"/>
        <w:gridCol w:w="726"/>
        <w:gridCol w:w="1193"/>
        <w:gridCol w:w="725"/>
        <w:gridCol w:w="1193"/>
        <w:gridCol w:w="724"/>
      </w:tblGrid>
      <w:tr>
        <w:trPr/>
        <w:tc>
          <w:tcPr>
            <w:tcW w:w="1918" w:type="dxa"/>
            <w:gridSpan w:val="2"/>
            <w:tcBorders>
              <w:top w:val="single" w:sz="24" w:space="0" w:color="000000"/>
              <w:left w:val="nil"/>
              <w:bottom w:val="single" w:sz="8" w:space="0" w:color="000000"/>
              <w:right w:val="nil"/>
            </w:tcBorders>
          </w:tcPr>
          <w:p>
            <w:pPr>
              <w:pStyle w:val="Style38"/>
              <w:rPr>
                <w:color w:val="000000" w:themeColor="text1"/>
              </w:rPr>
            </w:pPr>
            <w:r>
              <w:rPr>
                <w:color w:val="000000" w:themeColor="text1"/>
              </w:rPr>
              <w:t>Case 1</w:t>
            </w:r>
          </w:p>
        </w:tc>
        <w:tc>
          <w:tcPr>
            <w:tcW w:w="1918" w:type="dxa"/>
            <w:gridSpan w:val="2"/>
            <w:tcBorders>
              <w:top w:val="single" w:sz="24" w:space="0" w:color="000000"/>
              <w:left w:val="nil"/>
              <w:bottom w:val="single" w:sz="8" w:space="0" w:color="000000"/>
              <w:right w:val="nil"/>
            </w:tcBorders>
          </w:tcPr>
          <w:p>
            <w:pPr>
              <w:pStyle w:val="Style38"/>
              <w:rPr>
                <w:color w:val="000000" w:themeColor="text1"/>
              </w:rPr>
            </w:pPr>
            <w:r>
              <w:rPr>
                <w:color w:val="000000" w:themeColor="text1"/>
              </w:rPr>
              <w:t>Case 2</w:t>
            </w:r>
          </w:p>
        </w:tc>
        <w:tc>
          <w:tcPr>
            <w:tcW w:w="1918" w:type="dxa"/>
            <w:gridSpan w:val="2"/>
            <w:tcBorders>
              <w:top w:val="single" w:sz="24" w:space="0" w:color="000000"/>
              <w:left w:val="nil"/>
              <w:bottom w:val="single" w:sz="8" w:space="0" w:color="000000"/>
              <w:right w:val="nil"/>
            </w:tcBorders>
          </w:tcPr>
          <w:p>
            <w:pPr>
              <w:pStyle w:val="Style38"/>
              <w:rPr>
                <w:color w:val="000000" w:themeColor="text1"/>
              </w:rPr>
            </w:pPr>
            <w:r>
              <w:rPr>
                <w:color w:val="000000" w:themeColor="text1"/>
              </w:rPr>
              <w:t>Case 3</w:t>
            </w:r>
          </w:p>
        </w:tc>
        <w:tc>
          <w:tcPr>
            <w:tcW w:w="1917" w:type="dxa"/>
            <w:gridSpan w:val="2"/>
            <w:tcBorders>
              <w:top w:val="single" w:sz="24" w:space="0" w:color="000000"/>
              <w:left w:val="nil"/>
              <w:bottom w:val="single" w:sz="8" w:space="0" w:color="000000"/>
              <w:right w:val="nil"/>
            </w:tcBorders>
          </w:tcPr>
          <w:p>
            <w:pPr>
              <w:pStyle w:val="Style38"/>
              <w:rPr>
                <w:color w:val="000000" w:themeColor="text1"/>
              </w:rPr>
            </w:pPr>
            <w:r>
              <w:rPr>
                <w:color w:val="000000" w:themeColor="text1"/>
              </w:rPr>
              <w:t>Case 4</w:t>
            </w:r>
          </w:p>
        </w:tc>
      </w:tr>
      <w:tr>
        <w:trPr/>
        <w:tc>
          <w:tcPr>
            <w:tcW w:w="1192" w:type="dxa"/>
            <w:tcBorders>
              <w:top w:val="single" w:sz="8" w:space="0" w:color="000000"/>
              <w:left w:val="nil"/>
              <w:bottom w:val="nil"/>
              <w:right w:val="nil"/>
            </w:tcBorders>
          </w:tcPr>
          <w:p>
            <w:pPr>
              <w:pStyle w:val="Style38"/>
              <w:rPr>
                <w:color w:val="000000" w:themeColor="text1"/>
              </w:rPr>
            </w:pPr>
            <w:r>
              <w:rPr>
                <w:color w:val="000000" w:themeColor="text1"/>
              </w:rPr>
              <w:t>CFRP</w:t>
            </w:r>
          </w:p>
        </w:tc>
        <w:tc>
          <w:tcPr>
            <w:tcW w:w="726" w:type="dxa"/>
            <w:tcBorders>
              <w:top w:val="single" w:sz="8" w:space="0" w:color="000000"/>
              <w:left w:val="nil"/>
              <w:bottom w:val="nil"/>
              <w:right w:val="nil"/>
            </w:tcBorders>
          </w:tcPr>
          <w:p>
            <w:pPr>
              <w:pStyle w:val="Style38"/>
              <w:rPr>
                <w:color w:val="000000" w:themeColor="text1"/>
              </w:rPr>
            </w:pPr>
            <w:r>
              <w:rPr>
                <w:color w:val="000000" w:themeColor="text1"/>
              </w:rPr>
              <w:t>1 mm</w:t>
            </w:r>
          </w:p>
        </w:tc>
        <w:tc>
          <w:tcPr>
            <w:tcW w:w="1192" w:type="dxa"/>
            <w:tcBorders>
              <w:top w:val="single" w:sz="8" w:space="0" w:color="000000"/>
              <w:left w:val="nil"/>
              <w:bottom w:val="nil"/>
              <w:right w:val="nil"/>
            </w:tcBorders>
          </w:tcPr>
          <w:p>
            <w:pPr>
              <w:pStyle w:val="Style38"/>
              <w:rPr>
                <w:color w:val="000000" w:themeColor="text1"/>
              </w:rPr>
            </w:pPr>
            <w:r>
              <w:rPr>
                <w:color w:val="000000" w:themeColor="text1"/>
              </w:rPr>
              <w:t>CFRP</w:t>
            </w:r>
          </w:p>
        </w:tc>
        <w:tc>
          <w:tcPr>
            <w:tcW w:w="726" w:type="dxa"/>
            <w:tcBorders>
              <w:top w:val="single" w:sz="8" w:space="0" w:color="000000"/>
              <w:left w:val="nil"/>
              <w:bottom w:val="nil"/>
              <w:right w:val="nil"/>
            </w:tcBorders>
          </w:tcPr>
          <w:p>
            <w:pPr>
              <w:pStyle w:val="Style38"/>
              <w:rPr>
                <w:color w:val="000000" w:themeColor="text1"/>
              </w:rPr>
            </w:pPr>
            <w:r>
              <w:rPr>
                <w:color w:val="000000" w:themeColor="text1"/>
              </w:rPr>
              <w:t>1 mm</w:t>
            </w:r>
          </w:p>
        </w:tc>
        <w:tc>
          <w:tcPr>
            <w:tcW w:w="1193" w:type="dxa"/>
            <w:tcBorders>
              <w:top w:val="single" w:sz="8" w:space="0" w:color="000000"/>
              <w:left w:val="nil"/>
              <w:bottom w:val="nil"/>
              <w:right w:val="nil"/>
            </w:tcBorders>
          </w:tcPr>
          <w:p>
            <w:pPr>
              <w:pStyle w:val="Style38"/>
              <w:rPr>
                <w:color w:val="000000" w:themeColor="text1"/>
              </w:rPr>
            </w:pPr>
            <w:r>
              <w:rPr>
                <w:color w:val="000000" w:themeColor="text1"/>
              </w:rPr>
              <w:t>CFRP</w:t>
            </w:r>
          </w:p>
        </w:tc>
        <w:tc>
          <w:tcPr>
            <w:tcW w:w="725" w:type="dxa"/>
            <w:tcBorders>
              <w:top w:val="single" w:sz="8" w:space="0" w:color="000000"/>
              <w:left w:val="nil"/>
              <w:bottom w:val="nil"/>
              <w:right w:val="nil"/>
            </w:tcBorders>
          </w:tcPr>
          <w:p>
            <w:pPr>
              <w:pStyle w:val="Style38"/>
              <w:rPr>
                <w:color w:val="000000" w:themeColor="text1"/>
              </w:rPr>
            </w:pPr>
            <w:r>
              <w:rPr>
                <w:color w:val="000000" w:themeColor="text1"/>
              </w:rPr>
              <w:t>1 mm</w:t>
            </w:r>
          </w:p>
        </w:tc>
        <w:tc>
          <w:tcPr>
            <w:tcW w:w="1193" w:type="dxa"/>
            <w:tcBorders>
              <w:top w:val="single" w:sz="8" w:space="0" w:color="000000"/>
              <w:left w:val="nil"/>
              <w:bottom w:val="nil"/>
              <w:right w:val="nil"/>
            </w:tcBorders>
          </w:tcPr>
          <w:p>
            <w:pPr>
              <w:pStyle w:val="Style38"/>
              <w:rPr>
                <w:color w:val="000000" w:themeColor="text1"/>
              </w:rPr>
            </w:pPr>
            <w:r>
              <w:rPr>
                <w:color w:val="000000" w:themeColor="text1"/>
              </w:rPr>
              <w:t>CFRP</w:t>
            </w:r>
          </w:p>
        </w:tc>
        <w:tc>
          <w:tcPr>
            <w:tcW w:w="724" w:type="dxa"/>
            <w:tcBorders>
              <w:top w:val="single" w:sz="8" w:space="0" w:color="000000"/>
              <w:left w:val="nil"/>
              <w:bottom w:val="nil"/>
              <w:right w:val="nil"/>
            </w:tcBorders>
          </w:tcPr>
          <w:p>
            <w:pPr>
              <w:pStyle w:val="Style38"/>
              <w:rPr>
                <w:color w:val="000000" w:themeColor="text1"/>
              </w:rPr>
            </w:pPr>
            <w:r>
              <w:rPr>
                <w:color w:val="000000" w:themeColor="text1"/>
              </w:rPr>
              <w:t>1 mm</w:t>
            </w:r>
          </w:p>
        </w:tc>
      </w:tr>
      <w:tr>
        <w:trPr/>
        <w:tc>
          <w:tcPr>
            <w:tcW w:w="1192" w:type="dxa"/>
            <w:tcBorders>
              <w:top w:val="nil"/>
              <w:left w:val="nil"/>
              <w:bottom w:val="nil"/>
              <w:right w:val="nil"/>
            </w:tcBorders>
          </w:tcPr>
          <w:p>
            <w:pPr>
              <w:pStyle w:val="Style38"/>
              <w:rPr>
                <w:color w:val="000000" w:themeColor="text1"/>
              </w:rPr>
            </w:pPr>
            <w:r>
              <w:rPr>
                <w:color w:val="000000" w:themeColor="text1"/>
              </w:rPr>
              <w:t>Ceramics</w:t>
            </w:r>
          </w:p>
        </w:tc>
        <w:tc>
          <w:tcPr>
            <w:tcW w:w="726" w:type="dxa"/>
            <w:tcBorders>
              <w:top w:val="nil"/>
              <w:left w:val="nil"/>
              <w:bottom w:val="nil"/>
              <w:right w:val="nil"/>
            </w:tcBorders>
          </w:tcPr>
          <w:p>
            <w:pPr>
              <w:pStyle w:val="Style38"/>
              <w:rPr>
                <w:color w:val="000000" w:themeColor="text1"/>
              </w:rPr>
            </w:pPr>
            <w:r>
              <w:rPr>
                <w:color w:val="000000" w:themeColor="text1"/>
              </w:rPr>
              <w:t>5 mm</w:t>
            </w:r>
          </w:p>
        </w:tc>
        <w:tc>
          <w:tcPr>
            <w:tcW w:w="1192" w:type="dxa"/>
            <w:tcBorders>
              <w:top w:val="nil"/>
              <w:left w:val="nil"/>
              <w:bottom w:val="nil"/>
              <w:right w:val="nil"/>
            </w:tcBorders>
          </w:tcPr>
          <w:p>
            <w:pPr>
              <w:pStyle w:val="Style38"/>
              <w:rPr>
                <w:color w:val="000000" w:themeColor="text1"/>
              </w:rPr>
            </w:pPr>
            <w:r>
              <w:rPr>
                <w:color w:val="000000" w:themeColor="text1"/>
              </w:rPr>
              <w:t>Ceramics</w:t>
            </w:r>
          </w:p>
        </w:tc>
        <w:tc>
          <w:tcPr>
            <w:tcW w:w="726" w:type="dxa"/>
            <w:tcBorders>
              <w:top w:val="nil"/>
              <w:left w:val="nil"/>
              <w:bottom w:val="nil"/>
              <w:right w:val="nil"/>
            </w:tcBorders>
          </w:tcPr>
          <w:p>
            <w:pPr>
              <w:pStyle w:val="Style38"/>
              <w:rPr>
                <w:color w:val="000000" w:themeColor="text1"/>
              </w:rPr>
            </w:pPr>
            <w:r>
              <w:rPr>
                <w:color w:val="000000" w:themeColor="text1"/>
              </w:rPr>
              <w:t>4 mm</w:t>
            </w:r>
          </w:p>
        </w:tc>
        <w:tc>
          <w:tcPr>
            <w:tcW w:w="1193" w:type="dxa"/>
            <w:tcBorders>
              <w:top w:val="nil"/>
              <w:left w:val="nil"/>
              <w:bottom w:val="nil"/>
              <w:right w:val="nil"/>
            </w:tcBorders>
          </w:tcPr>
          <w:p>
            <w:pPr>
              <w:pStyle w:val="Style38"/>
              <w:rPr>
                <w:color w:val="000000" w:themeColor="text1"/>
              </w:rPr>
            </w:pPr>
            <w:r>
              <w:rPr>
                <w:color w:val="000000" w:themeColor="text1"/>
              </w:rPr>
              <w:t>Ceramics</w:t>
            </w:r>
          </w:p>
        </w:tc>
        <w:tc>
          <w:tcPr>
            <w:tcW w:w="725" w:type="dxa"/>
            <w:tcBorders>
              <w:top w:val="nil"/>
              <w:left w:val="nil"/>
              <w:bottom w:val="nil"/>
              <w:right w:val="nil"/>
            </w:tcBorders>
          </w:tcPr>
          <w:p>
            <w:pPr>
              <w:pStyle w:val="Style38"/>
              <w:rPr>
                <w:color w:val="000000" w:themeColor="text1"/>
              </w:rPr>
            </w:pPr>
            <w:r>
              <w:rPr>
                <w:color w:val="000000" w:themeColor="text1"/>
              </w:rPr>
              <w:t>3 mm</w:t>
            </w:r>
          </w:p>
        </w:tc>
        <w:tc>
          <w:tcPr>
            <w:tcW w:w="1193" w:type="dxa"/>
            <w:tcBorders>
              <w:top w:val="nil"/>
              <w:left w:val="nil"/>
              <w:bottom w:val="nil"/>
              <w:right w:val="nil"/>
            </w:tcBorders>
          </w:tcPr>
          <w:p>
            <w:pPr>
              <w:pStyle w:val="Style38"/>
              <w:rPr>
                <w:color w:val="000000" w:themeColor="text1"/>
              </w:rPr>
            </w:pPr>
            <w:r>
              <w:rPr>
                <w:color w:val="000000" w:themeColor="text1"/>
              </w:rPr>
              <w:t>Ceramics</w:t>
            </w:r>
          </w:p>
        </w:tc>
        <w:tc>
          <w:tcPr>
            <w:tcW w:w="724" w:type="dxa"/>
            <w:tcBorders>
              <w:top w:val="nil"/>
              <w:left w:val="nil"/>
              <w:bottom w:val="nil"/>
              <w:right w:val="nil"/>
            </w:tcBorders>
          </w:tcPr>
          <w:p>
            <w:pPr>
              <w:pStyle w:val="Style38"/>
              <w:rPr>
                <w:color w:val="000000" w:themeColor="text1"/>
              </w:rPr>
            </w:pPr>
            <w:r>
              <w:rPr>
                <w:color w:val="000000" w:themeColor="text1"/>
              </w:rPr>
              <w:t>2 mm</w:t>
            </w:r>
          </w:p>
        </w:tc>
      </w:tr>
      <w:tr>
        <w:trPr/>
        <w:tc>
          <w:tcPr>
            <w:tcW w:w="1192" w:type="dxa"/>
            <w:tcBorders>
              <w:top w:val="nil"/>
              <w:left w:val="nil"/>
              <w:bottom w:val="nil"/>
              <w:right w:val="nil"/>
            </w:tcBorders>
          </w:tcPr>
          <w:p>
            <w:pPr>
              <w:pStyle w:val="Style38"/>
              <w:rPr>
                <w:color w:val="000000" w:themeColor="text1"/>
              </w:rPr>
            </w:pPr>
            <w:r>
              <w:rPr>
                <w:color w:val="000000" w:themeColor="text1"/>
              </w:rPr>
              <w:t>UHMWPE</w:t>
            </w:r>
          </w:p>
        </w:tc>
        <w:tc>
          <w:tcPr>
            <w:tcW w:w="726" w:type="dxa"/>
            <w:tcBorders>
              <w:top w:val="nil"/>
              <w:left w:val="nil"/>
              <w:bottom w:val="nil"/>
              <w:right w:val="nil"/>
            </w:tcBorders>
          </w:tcPr>
          <w:p>
            <w:pPr>
              <w:pStyle w:val="Style38"/>
              <w:rPr>
                <w:color w:val="000000" w:themeColor="text1"/>
              </w:rPr>
            </w:pPr>
            <w:r>
              <w:rPr>
                <w:color w:val="000000" w:themeColor="text1"/>
              </w:rPr>
              <w:t>3 mm</w:t>
            </w:r>
          </w:p>
        </w:tc>
        <w:tc>
          <w:tcPr>
            <w:tcW w:w="1192" w:type="dxa"/>
            <w:tcBorders>
              <w:top w:val="nil"/>
              <w:left w:val="nil"/>
              <w:bottom w:val="nil"/>
              <w:right w:val="nil"/>
            </w:tcBorders>
          </w:tcPr>
          <w:p>
            <w:pPr>
              <w:pStyle w:val="Style38"/>
              <w:rPr>
                <w:color w:val="000000" w:themeColor="text1"/>
              </w:rPr>
            </w:pPr>
            <w:r>
              <w:rPr>
                <w:color w:val="000000" w:themeColor="text1"/>
              </w:rPr>
              <w:t>UHMWPE</w:t>
            </w:r>
          </w:p>
        </w:tc>
        <w:tc>
          <w:tcPr>
            <w:tcW w:w="726" w:type="dxa"/>
            <w:tcBorders>
              <w:top w:val="nil"/>
              <w:left w:val="nil"/>
              <w:bottom w:val="nil"/>
              <w:right w:val="nil"/>
            </w:tcBorders>
          </w:tcPr>
          <w:p>
            <w:pPr>
              <w:pStyle w:val="Style38"/>
              <w:rPr>
                <w:color w:val="000000" w:themeColor="text1"/>
              </w:rPr>
            </w:pPr>
            <w:r>
              <w:rPr>
                <w:color w:val="000000" w:themeColor="text1"/>
              </w:rPr>
              <w:t>4 mm</w:t>
            </w:r>
          </w:p>
        </w:tc>
        <w:tc>
          <w:tcPr>
            <w:tcW w:w="1193" w:type="dxa"/>
            <w:tcBorders>
              <w:top w:val="nil"/>
              <w:left w:val="nil"/>
              <w:bottom w:val="nil"/>
              <w:right w:val="nil"/>
            </w:tcBorders>
          </w:tcPr>
          <w:p>
            <w:pPr>
              <w:pStyle w:val="Style38"/>
              <w:rPr>
                <w:color w:val="000000" w:themeColor="text1"/>
              </w:rPr>
            </w:pPr>
            <w:r>
              <w:rPr>
                <w:color w:val="000000" w:themeColor="text1"/>
              </w:rPr>
              <w:t>UHMWPE</w:t>
            </w:r>
          </w:p>
        </w:tc>
        <w:tc>
          <w:tcPr>
            <w:tcW w:w="725" w:type="dxa"/>
            <w:tcBorders>
              <w:top w:val="nil"/>
              <w:left w:val="nil"/>
              <w:bottom w:val="nil"/>
              <w:right w:val="nil"/>
            </w:tcBorders>
          </w:tcPr>
          <w:p>
            <w:pPr>
              <w:pStyle w:val="Style38"/>
              <w:rPr>
                <w:color w:val="000000" w:themeColor="text1"/>
              </w:rPr>
            </w:pPr>
            <w:r>
              <w:rPr>
                <w:color w:val="000000" w:themeColor="text1"/>
              </w:rPr>
              <w:t>5 mm</w:t>
            </w:r>
          </w:p>
        </w:tc>
        <w:tc>
          <w:tcPr>
            <w:tcW w:w="1193" w:type="dxa"/>
            <w:tcBorders>
              <w:top w:val="nil"/>
              <w:left w:val="nil"/>
              <w:bottom w:val="nil"/>
              <w:right w:val="nil"/>
            </w:tcBorders>
          </w:tcPr>
          <w:p>
            <w:pPr>
              <w:pStyle w:val="Style38"/>
              <w:rPr>
                <w:color w:val="000000" w:themeColor="text1"/>
              </w:rPr>
            </w:pPr>
            <w:r>
              <w:rPr>
                <w:color w:val="000000" w:themeColor="text1"/>
              </w:rPr>
              <w:t>UHMWPE</w:t>
            </w:r>
          </w:p>
        </w:tc>
        <w:tc>
          <w:tcPr>
            <w:tcW w:w="724" w:type="dxa"/>
            <w:tcBorders>
              <w:top w:val="nil"/>
              <w:left w:val="nil"/>
              <w:bottom w:val="nil"/>
              <w:right w:val="nil"/>
            </w:tcBorders>
          </w:tcPr>
          <w:p>
            <w:pPr>
              <w:pStyle w:val="Style38"/>
              <w:rPr>
                <w:color w:val="000000" w:themeColor="text1"/>
              </w:rPr>
            </w:pPr>
            <w:r>
              <w:rPr>
                <w:color w:val="000000" w:themeColor="text1"/>
              </w:rPr>
              <w:t>2 mm</w:t>
            </w:r>
          </w:p>
        </w:tc>
      </w:tr>
      <w:tr>
        <w:trPr/>
        <w:tc>
          <w:tcPr>
            <w:tcW w:w="1192" w:type="dxa"/>
            <w:tcBorders>
              <w:top w:val="nil"/>
              <w:left w:val="nil"/>
              <w:bottom w:val="nil"/>
              <w:right w:val="nil"/>
            </w:tcBorders>
          </w:tcPr>
          <w:p>
            <w:pPr>
              <w:pStyle w:val="Style38"/>
              <w:rPr>
                <w:color w:val="000000" w:themeColor="text1"/>
              </w:rPr>
            </w:pPr>
            <w:r>
              <w:rPr>
                <w:color w:val="000000" w:themeColor="text1"/>
              </w:rPr>
              <w:t>CFRP</w:t>
            </w:r>
          </w:p>
        </w:tc>
        <w:tc>
          <w:tcPr>
            <w:tcW w:w="726" w:type="dxa"/>
            <w:tcBorders>
              <w:top w:val="nil"/>
              <w:left w:val="nil"/>
              <w:bottom w:val="nil"/>
              <w:right w:val="nil"/>
            </w:tcBorders>
          </w:tcPr>
          <w:p>
            <w:pPr>
              <w:pStyle w:val="Style38"/>
              <w:rPr>
                <w:color w:val="000000" w:themeColor="text1"/>
              </w:rPr>
            </w:pPr>
            <w:r>
              <w:rPr>
                <w:color w:val="000000" w:themeColor="text1"/>
              </w:rPr>
              <w:t>1 mm</w:t>
            </w:r>
          </w:p>
        </w:tc>
        <w:tc>
          <w:tcPr>
            <w:tcW w:w="1192" w:type="dxa"/>
            <w:tcBorders>
              <w:top w:val="nil"/>
              <w:left w:val="nil"/>
              <w:bottom w:val="nil"/>
              <w:right w:val="nil"/>
            </w:tcBorders>
          </w:tcPr>
          <w:p>
            <w:pPr>
              <w:pStyle w:val="Style38"/>
              <w:rPr>
                <w:color w:val="000000" w:themeColor="text1"/>
              </w:rPr>
            </w:pPr>
            <w:r>
              <w:rPr>
                <w:color w:val="000000" w:themeColor="text1"/>
              </w:rPr>
              <w:t>CFRP</w:t>
            </w:r>
          </w:p>
        </w:tc>
        <w:tc>
          <w:tcPr>
            <w:tcW w:w="726" w:type="dxa"/>
            <w:tcBorders>
              <w:top w:val="nil"/>
              <w:left w:val="nil"/>
              <w:bottom w:val="nil"/>
              <w:right w:val="nil"/>
            </w:tcBorders>
          </w:tcPr>
          <w:p>
            <w:pPr>
              <w:pStyle w:val="Style38"/>
              <w:rPr>
                <w:color w:val="000000" w:themeColor="text1"/>
              </w:rPr>
            </w:pPr>
            <w:r>
              <w:rPr>
                <w:color w:val="000000" w:themeColor="text1"/>
              </w:rPr>
              <w:t>1 mm</w:t>
            </w:r>
          </w:p>
        </w:tc>
        <w:tc>
          <w:tcPr>
            <w:tcW w:w="1193" w:type="dxa"/>
            <w:tcBorders>
              <w:top w:val="nil"/>
              <w:left w:val="nil"/>
              <w:bottom w:val="nil"/>
              <w:right w:val="nil"/>
            </w:tcBorders>
          </w:tcPr>
          <w:p>
            <w:pPr>
              <w:pStyle w:val="Style38"/>
              <w:rPr>
                <w:color w:val="000000" w:themeColor="text1"/>
              </w:rPr>
            </w:pPr>
            <w:r>
              <w:rPr>
                <w:color w:val="000000" w:themeColor="text1"/>
              </w:rPr>
              <w:t>CFRP</w:t>
            </w:r>
          </w:p>
        </w:tc>
        <w:tc>
          <w:tcPr>
            <w:tcW w:w="725" w:type="dxa"/>
            <w:tcBorders>
              <w:top w:val="nil"/>
              <w:left w:val="nil"/>
              <w:bottom w:val="nil"/>
              <w:right w:val="nil"/>
            </w:tcBorders>
          </w:tcPr>
          <w:p>
            <w:pPr>
              <w:pStyle w:val="Style38"/>
              <w:rPr>
                <w:color w:val="000000" w:themeColor="text1"/>
              </w:rPr>
            </w:pPr>
            <w:r>
              <w:rPr>
                <w:color w:val="000000" w:themeColor="text1"/>
              </w:rPr>
              <w:t>1 mm</w:t>
            </w:r>
          </w:p>
        </w:tc>
        <w:tc>
          <w:tcPr>
            <w:tcW w:w="1193" w:type="dxa"/>
            <w:tcBorders>
              <w:top w:val="nil"/>
              <w:left w:val="nil"/>
              <w:bottom w:val="nil"/>
              <w:right w:val="nil"/>
            </w:tcBorders>
          </w:tcPr>
          <w:p>
            <w:pPr>
              <w:pStyle w:val="Style38"/>
              <w:rPr>
                <w:color w:val="000000" w:themeColor="text1"/>
              </w:rPr>
            </w:pPr>
            <w:r>
              <w:rPr>
                <w:color w:val="000000" w:themeColor="text1"/>
              </w:rPr>
              <w:t>Ceramics</w:t>
            </w:r>
          </w:p>
        </w:tc>
        <w:tc>
          <w:tcPr>
            <w:tcW w:w="724" w:type="dxa"/>
            <w:tcBorders>
              <w:top w:val="nil"/>
              <w:left w:val="nil"/>
              <w:bottom w:val="nil"/>
              <w:right w:val="nil"/>
            </w:tcBorders>
          </w:tcPr>
          <w:p>
            <w:pPr>
              <w:pStyle w:val="Style38"/>
              <w:rPr>
                <w:color w:val="000000" w:themeColor="text1"/>
              </w:rPr>
            </w:pPr>
            <w:r>
              <w:rPr>
                <w:color w:val="000000" w:themeColor="text1"/>
              </w:rPr>
              <w:t>2 mm</w:t>
            </w:r>
          </w:p>
        </w:tc>
      </w:tr>
      <w:tr>
        <w:trPr/>
        <w:tc>
          <w:tcPr>
            <w:tcW w:w="1192" w:type="dxa"/>
            <w:tcBorders>
              <w:top w:val="nil"/>
              <w:left w:val="nil"/>
              <w:bottom w:val="nil"/>
              <w:right w:val="nil"/>
            </w:tcBorders>
          </w:tcPr>
          <w:p>
            <w:pPr>
              <w:pStyle w:val="Style38"/>
              <w:rPr>
                <w:color w:val="000000" w:themeColor="text1"/>
              </w:rPr>
            </w:pPr>
            <w:r>
              <w:rPr>
                <w:color w:val="000000" w:themeColor="text1"/>
              </w:rPr>
            </w:r>
          </w:p>
        </w:tc>
        <w:tc>
          <w:tcPr>
            <w:tcW w:w="726" w:type="dxa"/>
            <w:tcBorders>
              <w:top w:val="nil"/>
              <w:left w:val="nil"/>
              <w:bottom w:val="nil"/>
              <w:right w:val="nil"/>
            </w:tcBorders>
          </w:tcPr>
          <w:p>
            <w:pPr>
              <w:pStyle w:val="Style38"/>
              <w:rPr>
                <w:color w:val="000000" w:themeColor="text1"/>
              </w:rPr>
            </w:pPr>
            <w:r>
              <w:rPr>
                <w:color w:val="000000" w:themeColor="text1"/>
              </w:rPr>
            </w:r>
          </w:p>
        </w:tc>
        <w:tc>
          <w:tcPr>
            <w:tcW w:w="1918" w:type="dxa"/>
            <w:gridSpan w:val="2"/>
            <w:tcBorders>
              <w:top w:val="nil"/>
              <w:left w:val="nil"/>
              <w:bottom w:val="nil"/>
              <w:right w:val="nil"/>
            </w:tcBorders>
          </w:tcPr>
          <w:p>
            <w:pPr>
              <w:pStyle w:val="Style38"/>
              <w:rPr>
                <w:color w:val="000000" w:themeColor="text1"/>
              </w:rPr>
            </w:pPr>
            <w:r>
              <w:rPr>
                <w:color w:val="000000" w:themeColor="text1"/>
              </w:rPr>
            </w:r>
          </w:p>
        </w:tc>
        <w:tc>
          <w:tcPr>
            <w:tcW w:w="1918" w:type="dxa"/>
            <w:gridSpan w:val="2"/>
            <w:tcBorders>
              <w:top w:val="nil"/>
              <w:left w:val="nil"/>
              <w:bottom w:val="nil"/>
              <w:right w:val="nil"/>
            </w:tcBorders>
          </w:tcPr>
          <w:p>
            <w:pPr>
              <w:pStyle w:val="Style38"/>
              <w:rPr>
                <w:color w:val="000000" w:themeColor="text1"/>
              </w:rPr>
            </w:pPr>
            <w:r>
              <w:rPr>
                <w:color w:val="000000" w:themeColor="text1"/>
              </w:rPr>
            </w:r>
          </w:p>
        </w:tc>
        <w:tc>
          <w:tcPr>
            <w:tcW w:w="1193" w:type="dxa"/>
            <w:tcBorders>
              <w:top w:val="nil"/>
              <w:left w:val="nil"/>
              <w:bottom w:val="nil"/>
              <w:right w:val="nil"/>
            </w:tcBorders>
          </w:tcPr>
          <w:p>
            <w:pPr>
              <w:pStyle w:val="Style38"/>
              <w:rPr>
                <w:color w:val="000000" w:themeColor="text1"/>
              </w:rPr>
            </w:pPr>
            <w:r>
              <w:rPr>
                <w:color w:val="000000" w:themeColor="text1"/>
              </w:rPr>
              <w:t>UHMWPE</w:t>
            </w:r>
          </w:p>
        </w:tc>
        <w:tc>
          <w:tcPr>
            <w:tcW w:w="724" w:type="dxa"/>
            <w:tcBorders>
              <w:top w:val="nil"/>
              <w:left w:val="nil"/>
              <w:bottom w:val="nil"/>
              <w:right w:val="nil"/>
            </w:tcBorders>
          </w:tcPr>
          <w:p>
            <w:pPr>
              <w:pStyle w:val="Style38"/>
              <w:rPr>
                <w:color w:val="000000" w:themeColor="text1"/>
              </w:rPr>
            </w:pPr>
            <w:r>
              <w:rPr>
                <w:color w:val="000000" w:themeColor="text1"/>
              </w:rPr>
              <w:t>2 mm</w:t>
            </w:r>
          </w:p>
        </w:tc>
      </w:tr>
      <w:tr>
        <w:trPr/>
        <w:tc>
          <w:tcPr>
            <w:tcW w:w="1192" w:type="dxa"/>
            <w:tcBorders>
              <w:top w:val="nil"/>
              <w:left w:val="nil"/>
              <w:bottom w:val="single" w:sz="24" w:space="0" w:color="000000"/>
              <w:right w:val="nil"/>
            </w:tcBorders>
          </w:tcPr>
          <w:p>
            <w:pPr>
              <w:pStyle w:val="Style38"/>
              <w:rPr>
                <w:color w:val="000000" w:themeColor="text1"/>
              </w:rPr>
            </w:pPr>
            <w:r>
              <w:rPr>
                <w:color w:val="000000" w:themeColor="text1"/>
              </w:rPr>
            </w:r>
          </w:p>
        </w:tc>
        <w:tc>
          <w:tcPr>
            <w:tcW w:w="726" w:type="dxa"/>
            <w:tcBorders>
              <w:top w:val="nil"/>
              <w:left w:val="nil"/>
              <w:bottom w:val="single" w:sz="24" w:space="0" w:color="000000"/>
              <w:right w:val="nil"/>
            </w:tcBorders>
          </w:tcPr>
          <w:p>
            <w:pPr>
              <w:pStyle w:val="Style38"/>
              <w:rPr>
                <w:color w:val="000000" w:themeColor="text1"/>
              </w:rPr>
            </w:pPr>
            <w:r>
              <w:rPr>
                <w:color w:val="000000" w:themeColor="text1"/>
              </w:rPr>
            </w:r>
          </w:p>
        </w:tc>
        <w:tc>
          <w:tcPr>
            <w:tcW w:w="1918" w:type="dxa"/>
            <w:gridSpan w:val="2"/>
            <w:tcBorders>
              <w:top w:val="nil"/>
              <w:left w:val="nil"/>
              <w:bottom w:val="single" w:sz="24" w:space="0" w:color="000000"/>
              <w:right w:val="nil"/>
            </w:tcBorders>
          </w:tcPr>
          <w:p>
            <w:pPr>
              <w:pStyle w:val="Style38"/>
              <w:rPr>
                <w:color w:val="000000" w:themeColor="text1"/>
              </w:rPr>
            </w:pPr>
            <w:r>
              <w:rPr>
                <w:color w:val="000000" w:themeColor="text1"/>
              </w:rPr>
            </w:r>
          </w:p>
        </w:tc>
        <w:tc>
          <w:tcPr>
            <w:tcW w:w="1918" w:type="dxa"/>
            <w:gridSpan w:val="2"/>
            <w:tcBorders>
              <w:top w:val="nil"/>
              <w:left w:val="nil"/>
              <w:bottom w:val="single" w:sz="24" w:space="0" w:color="000000"/>
              <w:right w:val="nil"/>
            </w:tcBorders>
          </w:tcPr>
          <w:p>
            <w:pPr>
              <w:pStyle w:val="Style38"/>
              <w:rPr>
                <w:color w:val="000000" w:themeColor="text1"/>
              </w:rPr>
            </w:pPr>
            <w:r>
              <w:rPr>
                <w:color w:val="000000" w:themeColor="text1"/>
              </w:rPr>
            </w:r>
          </w:p>
        </w:tc>
        <w:tc>
          <w:tcPr>
            <w:tcW w:w="1193" w:type="dxa"/>
            <w:tcBorders>
              <w:top w:val="nil"/>
              <w:left w:val="nil"/>
              <w:bottom w:val="single" w:sz="24" w:space="0" w:color="000000"/>
              <w:right w:val="nil"/>
            </w:tcBorders>
          </w:tcPr>
          <w:p>
            <w:pPr>
              <w:pStyle w:val="Style38"/>
              <w:rPr>
                <w:color w:val="000000" w:themeColor="text1"/>
              </w:rPr>
            </w:pPr>
            <w:r>
              <w:rPr>
                <w:color w:val="000000" w:themeColor="text1"/>
              </w:rPr>
              <w:t>CFRP</w:t>
            </w:r>
          </w:p>
        </w:tc>
        <w:tc>
          <w:tcPr>
            <w:tcW w:w="724" w:type="dxa"/>
            <w:tcBorders>
              <w:top w:val="nil"/>
              <w:left w:val="nil"/>
              <w:bottom w:val="single" w:sz="24" w:space="0" w:color="000000"/>
              <w:right w:val="nil"/>
            </w:tcBorders>
          </w:tcPr>
          <w:p>
            <w:pPr>
              <w:pStyle w:val="Style38"/>
              <w:rPr>
                <w:color w:val="000000" w:themeColor="text1"/>
              </w:rPr>
            </w:pPr>
            <w:r>
              <w:rPr>
                <w:color w:val="000000" w:themeColor="text1"/>
              </w:rPr>
              <w:t>1 mm</w:t>
            </w:r>
          </w:p>
        </w:tc>
      </w:tr>
    </w:tbl>
    <w:p>
      <w:pPr>
        <w:pStyle w:val="Style33"/>
        <w:rPr/>
      </w:pPr>
      <w:r>
        <w:rPr/>
      </w:r>
    </w:p>
    <w:tbl>
      <w:tblPr>
        <w:tblStyle w:val="affff"/>
        <w:tblW w:w="8640" w:type="dxa"/>
        <w:jc w:val="left"/>
        <w:tblInd w:w="0" w:type="dxa"/>
        <w:tblCellMar>
          <w:top w:w="0" w:type="dxa"/>
          <w:left w:w="108" w:type="dxa"/>
          <w:bottom w:w="0" w:type="dxa"/>
          <w:right w:w="108" w:type="dxa"/>
        </w:tblCellMar>
        <w:tblLook w:val="04a0" w:noHBand="0" w:noVBand="1" w:firstColumn="1" w:lastRow="0" w:lastColumn="0" w:firstRow="1"/>
      </w:tblPr>
      <w:tblGrid>
        <w:gridCol w:w="4536"/>
        <w:gridCol w:w="4103"/>
      </w:tblGrid>
      <w:tr>
        <w:trPr/>
        <w:tc>
          <w:tcPr>
            <w:tcW w:w="4536" w:type="dxa"/>
            <w:tcBorders>
              <w:top w:val="nil"/>
              <w:left w:val="nil"/>
              <w:bottom w:val="nil"/>
              <w:right w:val="nil"/>
            </w:tcBorders>
          </w:tcPr>
          <w:p>
            <w:pPr>
              <w:pStyle w:val="Style37"/>
              <w:spacing w:before="0" w:after="0"/>
              <w:rPr>
                <w:color w:val="000000" w:themeColor="text1"/>
              </w:rPr>
            </w:pPr>
            <w:r>
              <w:rPr>
                <w:color w:val="000000" w:themeColor="text1"/>
              </w:rPr>
            </w:r>
          </w:p>
          <w:p>
            <w:pPr>
              <w:pStyle w:val="Style37"/>
              <w:spacing w:before="0" w:after="0"/>
              <w:rPr>
                <w:color w:val="000000" w:themeColor="text1"/>
              </w:rPr>
            </w:pPr>
            <w:r>
              <w:rPr/>
              <w:object>
                <v:shape id="ole_rId202" style="width:216pt;height:191.4pt" o:ole="">
                  <v:imagedata r:id="rId203" o:title=""/>
                </v:shape>
                <o:OLEObject Type="Embed" ProgID="Visio.Drawing.15" ShapeID="ole_rId202" DrawAspect="Content" ObjectID="_877006345" r:id="rId202"/>
              </w:object>
            </w:r>
          </w:p>
        </w:tc>
        <w:tc>
          <w:tcPr>
            <w:tcW w:w="4103" w:type="dxa"/>
            <w:tcBorders>
              <w:top w:val="nil"/>
              <w:left w:val="nil"/>
              <w:bottom w:val="nil"/>
              <w:right w:val="nil"/>
            </w:tcBorders>
          </w:tcPr>
          <w:p>
            <w:pPr>
              <w:pStyle w:val="Style37"/>
              <w:spacing w:before="0" w:after="0"/>
              <w:rPr>
                <w:color w:val="000000" w:themeColor="text1"/>
              </w:rPr>
            </w:pPr>
            <w:r>
              <w:rPr/>
              <w:object>
                <v:shape id="ole_rId204" style="width:147pt;height:202.2pt" o:ole="">
                  <v:imagedata r:id="rId205" o:title=""/>
                </v:shape>
                <o:OLEObject Type="Embed" ProgID="Visio.Drawing.15" ShapeID="ole_rId204" DrawAspect="Content" ObjectID="_1496389740" r:id="rId204"/>
              </w:object>
            </w:r>
          </w:p>
        </w:tc>
      </w:tr>
      <w:tr>
        <w:trPr/>
        <w:tc>
          <w:tcPr>
            <w:tcW w:w="4536" w:type="dxa"/>
            <w:tcBorders>
              <w:top w:val="nil"/>
              <w:left w:val="nil"/>
              <w:bottom w:val="nil"/>
              <w:right w:val="nil"/>
            </w:tcBorders>
          </w:tcPr>
          <w:p>
            <w:pPr>
              <w:pStyle w:val="Style39"/>
              <w:widowControl w:val="false"/>
              <w:numPr>
                <w:ilvl w:val="0"/>
                <w:numId w:val="62"/>
              </w:numPr>
              <w:jc w:val="both"/>
              <w:rPr>
                <w:rFonts w:ascii="Times New Roman" w:hAnsi="Times New Roman" w:eastAsia="宋体" w:cs="Times New Roman"/>
              </w:rPr>
            </w:pPr>
            <w:r>
              <w:rPr>
                <w:rFonts w:eastAsia="宋体" w:cs="Times New Roman"/>
              </w:rPr>
            </w:r>
          </w:p>
        </w:tc>
        <w:tc>
          <w:tcPr>
            <w:tcW w:w="4103" w:type="dxa"/>
            <w:tcBorders>
              <w:top w:val="nil"/>
              <w:left w:val="nil"/>
              <w:bottom w:val="nil"/>
              <w:right w:val="nil"/>
            </w:tcBorders>
          </w:tcPr>
          <w:p>
            <w:pPr>
              <w:pStyle w:val="Style39"/>
              <w:widowControl w:val="false"/>
              <w:numPr>
                <w:ilvl w:val="0"/>
                <w:numId w:val="63"/>
              </w:numPr>
              <w:jc w:val="both"/>
              <w:rPr>
                <w:rFonts w:ascii="Times New Roman" w:hAnsi="Times New Roman" w:eastAsia="宋体" w:cs="Times New Roman"/>
              </w:rPr>
            </w:pPr>
            <w:r>
              <w:rPr>
                <w:rFonts w:eastAsia="宋体" w:cs="Times New Roman"/>
              </w:rPr>
            </w:r>
          </w:p>
        </w:tc>
      </w:tr>
    </w:tbl>
    <w:p>
      <w:pPr>
        <w:pStyle w:val="Style40"/>
        <w:spacing w:before="0" w:after="0"/>
        <w:rPr/>
      </w:pPr>
      <w:bookmarkStart w:id="24" w:name="_Ref112787556"/>
      <w:r>
        <w:rPr>
          <w:b/>
          <w:bCs/>
        </w:rPr>
        <w:t xml:space="preserve">Figure </w:t>
      </w:r>
      <w:r>
        <w:rPr>
          <w:b/>
          <w:bCs/>
        </w:rPr>
        <w:fldChar w:fldCharType="begin"/>
      </w:r>
      <w:r>
        <w:rPr>
          <w:b/>
          <w:bCs/>
        </w:rPr>
        <w:instrText> SEQ Fig. \* ARABIC </w:instrText>
      </w:r>
      <w:r>
        <w:rPr>
          <w:b/>
          <w:bCs/>
        </w:rPr>
        <w:fldChar w:fldCharType="separate"/>
      </w:r>
      <w:r>
        <w:rPr>
          <w:b/>
          <w:bCs/>
        </w:rPr>
        <w:t>1</w:t>
      </w:r>
      <w:r>
        <w:rPr>
          <w:b/>
          <w:bCs/>
        </w:rPr>
        <w:fldChar w:fldCharType="end"/>
      </w:r>
      <w:bookmarkEnd w:id="24"/>
      <w:r>
        <w:rPr>
          <w:b/>
          <w:bCs/>
        </w:rPr>
        <w:t xml:space="preserve">: </w:t>
      </w:r>
      <w:r>
        <w:rPr/>
        <w:t>The geometry model and dimensions: (a) The composite plate, (b) The bullet</w:t>
      </w:r>
    </w:p>
    <w:tbl>
      <w:tblPr>
        <w:tblStyle w:val="affff"/>
        <w:tblW w:w="8604" w:type="dxa"/>
        <w:jc w:val="center"/>
        <w:tblInd w:w="0" w:type="dxa"/>
        <w:tblCellMar>
          <w:top w:w="0" w:type="dxa"/>
          <w:left w:w="108" w:type="dxa"/>
          <w:bottom w:w="0" w:type="dxa"/>
          <w:right w:w="108" w:type="dxa"/>
        </w:tblCellMar>
        <w:tblLook w:val="04a0" w:noHBand="0" w:noVBand="1" w:firstColumn="1" w:lastRow="0" w:lastColumn="0" w:firstRow="1"/>
      </w:tblPr>
      <w:tblGrid>
        <w:gridCol w:w="8604"/>
      </w:tblGrid>
      <w:tr>
        <w:trPr/>
        <w:tc>
          <w:tcPr>
            <w:tcW w:w="8604" w:type="dxa"/>
            <w:tcBorders>
              <w:top w:val="nil"/>
              <w:left w:val="nil"/>
              <w:bottom w:val="nil"/>
              <w:right w:val="nil"/>
            </w:tcBorders>
          </w:tcPr>
          <w:p>
            <w:pPr>
              <w:pStyle w:val="Style37"/>
              <w:spacing w:before="0" w:after="0"/>
              <w:rPr>
                <w:color w:val="000000" w:themeColor="text1"/>
              </w:rPr>
            </w:pPr>
            <w:r>
              <w:rPr/>
              <w:object>
                <v:shape id="ole_rId206" style="width:419.4pt;height:79.2pt" o:ole="">
                  <v:imagedata r:id="rId207" o:title=""/>
                </v:shape>
                <o:OLEObject Type="Embed" ProgID="Visio.Drawing.15" ShapeID="ole_rId206" DrawAspect="Content" ObjectID="_72422647" r:id="rId206"/>
              </w:object>
            </w:r>
          </w:p>
        </w:tc>
      </w:tr>
      <w:tr>
        <w:trPr/>
        <w:tc>
          <w:tcPr>
            <w:tcW w:w="8604" w:type="dxa"/>
            <w:tcBorders>
              <w:top w:val="nil"/>
              <w:left w:val="nil"/>
              <w:bottom w:val="nil"/>
              <w:right w:val="nil"/>
            </w:tcBorders>
          </w:tcPr>
          <w:p>
            <w:pPr>
              <w:pStyle w:val="Style39"/>
              <w:widowControl w:val="false"/>
              <w:numPr>
                <w:ilvl w:val="0"/>
                <w:numId w:val="64"/>
              </w:numPr>
              <w:jc w:val="both"/>
              <w:rPr>
                <w:rFonts w:ascii="Times New Roman" w:hAnsi="Times New Roman" w:eastAsia="宋体" w:cs="Times New Roman"/>
              </w:rPr>
            </w:pPr>
            <w:r>
              <w:rPr>
                <w:rFonts w:eastAsia="宋体" w:cs="Times New Roman"/>
              </w:rPr>
            </w:r>
          </w:p>
        </w:tc>
      </w:tr>
      <w:tr>
        <w:trPr/>
        <w:tc>
          <w:tcPr>
            <w:tcW w:w="8604" w:type="dxa"/>
            <w:tcBorders>
              <w:top w:val="nil"/>
              <w:left w:val="nil"/>
              <w:bottom w:val="nil"/>
              <w:right w:val="nil"/>
            </w:tcBorders>
          </w:tcPr>
          <w:p>
            <w:pPr>
              <w:pStyle w:val="Style37"/>
              <w:spacing w:before="0" w:after="0"/>
              <w:rPr>
                <w:rFonts w:eastAsia="等线" w:eastAsiaTheme="minorEastAsia"/>
                <w:color w:val="000000" w:themeColor="text1"/>
              </w:rPr>
            </w:pPr>
            <w:bookmarkStart w:id="25" w:name="_Ref112783357"/>
            <w:bookmarkEnd w:id="25"/>
            <w:r>
              <w:rPr/>
              <w:object>
                <v:shape id="ole_rId208" style="width:415.8pt;height:77.4pt" o:ole="">
                  <v:imagedata r:id="rId209" o:title=""/>
                </v:shape>
                <o:OLEObject Type="Embed" ProgID="Visio.Drawing.15" ShapeID="ole_rId208" DrawAspect="Content" ObjectID="_2033258043" r:id="rId208"/>
              </w:object>
            </w:r>
          </w:p>
        </w:tc>
      </w:tr>
      <w:tr>
        <w:trPr/>
        <w:tc>
          <w:tcPr>
            <w:tcW w:w="8604" w:type="dxa"/>
            <w:tcBorders>
              <w:top w:val="nil"/>
              <w:left w:val="nil"/>
              <w:bottom w:val="nil"/>
              <w:right w:val="nil"/>
            </w:tcBorders>
          </w:tcPr>
          <w:p>
            <w:pPr>
              <w:pStyle w:val="Style39"/>
              <w:widowControl w:val="false"/>
              <w:numPr>
                <w:ilvl w:val="0"/>
                <w:numId w:val="65"/>
              </w:numPr>
              <w:jc w:val="both"/>
              <w:rPr>
                <w:rFonts w:ascii="Times New Roman" w:hAnsi="Times New Roman" w:eastAsia="宋体" w:cs="Times New Roman"/>
              </w:rPr>
            </w:pPr>
            <w:r>
              <w:rPr>
                <w:rFonts w:eastAsia="宋体" w:cs="Times New Roman"/>
              </w:rPr>
            </w:r>
          </w:p>
        </w:tc>
      </w:tr>
      <w:tr>
        <w:trPr/>
        <w:tc>
          <w:tcPr>
            <w:tcW w:w="8604" w:type="dxa"/>
            <w:tcBorders>
              <w:top w:val="nil"/>
              <w:left w:val="nil"/>
              <w:bottom w:val="nil"/>
              <w:right w:val="nil"/>
            </w:tcBorders>
          </w:tcPr>
          <w:p>
            <w:pPr>
              <w:pStyle w:val="Style37"/>
              <w:spacing w:before="0" w:after="0"/>
              <w:rPr>
                <w:rFonts w:eastAsia="等线" w:eastAsiaTheme="minorEastAsia"/>
                <w:color w:val="000000" w:themeColor="text1"/>
              </w:rPr>
            </w:pPr>
            <w:r>
              <w:rPr/>
              <w:object>
                <v:shape id="ole_rId210" style="width:415.8pt;height:77.4pt" o:ole="">
                  <v:imagedata r:id="rId211" o:title=""/>
                </v:shape>
                <o:OLEObject Type="Embed" ProgID="Visio.Drawing.15" ShapeID="ole_rId210" DrawAspect="Content" ObjectID="_987370251" r:id="rId210"/>
              </w:object>
            </w:r>
          </w:p>
        </w:tc>
      </w:tr>
      <w:tr>
        <w:trPr/>
        <w:tc>
          <w:tcPr>
            <w:tcW w:w="8604" w:type="dxa"/>
            <w:tcBorders>
              <w:top w:val="nil"/>
              <w:left w:val="nil"/>
              <w:bottom w:val="nil"/>
              <w:right w:val="nil"/>
            </w:tcBorders>
          </w:tcPr>
          <w:p>
            <w:pPr>
              <w:pStyle w:val="Style39"/>
              <w:widowControl w:val="false"/>
              <w:numPr>
                <w:ilvl w:val="0"/>
                <w:numId w:val="66"/>
              </w:numPr>
              <w:jc w:val="both"/>
              <w:rPr>
                <w:rFonts w:ascii="Times New Roman" w:hAnsi="Times New Roman" w:eastAsia="宋体" w:cs="Times New Roman"/>
              </w:rPr>
            </w:pPr>
            <w:r>
              <w:rPr>
                <w:rFonts w:eastAsia="宋体" w:cs="Times New Roman"/>
              </w:rPr>
            </w:r>
          </w:p>
        </w:tc>
      </w:tr>
      <w:tr>
        <w:trPr/>
        <w:tc>
          <w:tcPr>
            <w:tcW w:w="8604" w:type="dxa"/>
            <w:tcBorders>
              <w:top w:val="nil"/>
              <w:left w:val="nil"/>
              <w:bottom w:val="nil"/>
              <w:right w:val="nil"/>
            </w:tcBorders>
          </w:tcPr>
          <w:p>
            <w:pPr>
              <w:pStyle w:val="Style37"/>
              <w:spacing w:before="0" w:after="0"/>
              <w:rPr>
                <w:rFonts w:eastAsia="等线" w:eastAsiaTheme="minorEastAsia"/>
                <w:color w:val="000000" w:themeColor="text1"/>
              </w:rPr>
            </w:pPr>
            <w:r>
              <w:rPr/>
              <w:object>
                <v:shape id="ole_rId212" style="width:415.8pt;height:77.4pt" o:ole="">
                  <v:imagedata r:id="rId213" o:title=""/>
                </v:shape>
                <o:OLEObject Type="Embed" ProgID="Visio.Drawing.15" ShapeID="ole_rId212" DrawAspect="Content" ObjectID="_242781120" r:id="rId212"/>
              </w:object>
            </w:r>
          </w:p>
        </w:tc>
      </w:tr>
      <w:tr>
        <w:trPr/>
        <w:tc>
          <w:tcPr>
            <w:tcW w:w="8604" w:type="dxa"/>
            <w:tcBorders>
              <w:top w:val="nil"/>
              <w:left w:val="nil"/>
              <w:bottom w:val="nil"/>
              <w:right w:val="nil"/>
            </w:tcBorders>
          </w:tcPr>
          <w:p>
            <w:pPr>
              <w:pStyle w:val="Style39"/>
              <w:widowControl w:val="false"/>
              <w:numPr>
                <w:ilvl w:val="0"/>
                <w:numId w:val="67"/>
              </w:numPr>
              <w:jc w:val="both"/>
              <w:rPr>
                <w:rFonts w:ascii="Times New Roman" w:hAnsi="Times New Roman" w:eastAsia="宋体" w:cs="Times New Roman"/>
              </w:rPr>
            </w:pPr>
            <w:r>
              <w:rPr>
                <w:rFonts w:eastAsia="宋体" w:cs="Times New Roman"/>
              </w:rPr>
            </w:r>
          </w:p>
        </w:tc>
      </w:tr>
    </w:tbl>
    <w:p>
      <w:pPr>
        <w:pStyle w:val="Style40"/>
        <w:spacing w:before="0" w:after="0"/>
        <w:rPr/>
      </w:pPr>
      <w:bookmarkStart w:id="26" w:name="_Ref144818298"/>
      <w:bookmarkStart w:id="27" w:name="_Ref1127833571"/>
      <w:bookmarkEnd w:id="27"/>
      <w:r>
        <w:rPr>
          <w:b/>
          <w:bCs/>
        </w:rPr>
        <w:t xml:space="preserve">Figure </w:t>
      </w:r>
      <w:r>
        <w:rPr>
          <w:b/>
          <w:bCs/>
        </w:rPr>
        <w:fldChar w:fldCharType="begin"/>
      </w:r>
      <w:r>
        <w:rPr>
          <w:b/>
          <w:bCs/>
        </w:rPr>
        <w:instrText> SEQ Fig. \* ARABIC </w:instrText>
      </w:r>
      <w:r>
        <w:rPr>
          <w:b/>
          <w:bCs/>
        </w:rPr>
        <w:fldChar w:fldCharType="separate"/>
      </w:r>
      <w:r>
        <w:rPr>
          <w:b/>
          <w:bCs/>
        </w:rPr>
        <w:t>2</w:t>
      </w:r>
      <w:r>
        <w:rPr>
          <w:b/>
          <w:bCs/>
        </w:rPr>
        <w:fldChar w:fldCharType="end"/>
      </w:r>
      <w:bookmarkEnd w:id="26"/>
      <w:r>
        <w:rPr>
          <w:b/>
          <w:bCs/>
        </w:rPr>
        <w:t>:</w:t>
      </w:r>
      <w:r>
        <w:rPr/>
        <w:t xml:space="preserve"> Composite stack diagram of Case 1~4: (a) Case 1, (b) Case 2, (c) Case 3, (d) Case 4</w:t>
      </w:r>
    </w:p>
    <w:p>
      <w:pPr>
        <w:pStyle w:val="Style40"/>
        <w:rPr/>
      </w:pPr>
      <w:bookmarkStart w:id="28" w:name="_Ref112783596"/>
      <w:r>
        <w:rPr>
          <w:b/>
          <w:bCs/>
        </w:rPr>
        <w:t xml:space="preserve">Table </w:t>
      </w:r>
      <w:r>
        <w:rPr>
          <w:b/>
          <w:bCs/>
        </w:rPr>
        <w:fldChar w:fldCharType="begin"/>
      </w:r>
      <w:r>
        <w:rPr>
          <w:b/>
          <w:bCs/>
        </w:rPr>
        <w:instrText> SEQ Table \* ARABIC </w:instrText>
      </w:r>
      <w:r>
        <w:rPr>
          <w:b/>
          <w:bCs/>
        </w:rPr>
        <w:fldChar w:fldCharType="separate"/>
      </w:r>
      <w:r>
        <w:rPr>
          <w:b/>
          <w:bCs/>
        </w:rPr>
        <w:t>2</w:t>
      </w:r>
      <w:r>
        <w:rPr>
          <w:b/>
          <w:bCs/>
        </w:rPr>
        <w:fldChar w:fldCharType="end"/>
      </w:r>
      <w:bookmarkEnd w:id="28"/>
      <w:r>
        <w:rPr/>
        <w:t>: Material properties of Al</w:t>
      </w:r>
      <w:r>
        <w:rPr>
          <w:vertAlign w:val="subscript"/>
        </w:rPr>
        <w:t>2</w:t>
      </w:r>
      <w:r>
        <w:rPr/>
        <w:t>O</w:t>
      </w:r>
      <w:r>
        <w:rPr>
          <w:vertAlign w:val="subscript"/>
        </w:rPr>
        <w:t>3</w:t>
      </w:r>
      <w:r>
        <w:rPr/>
        <w:t xml:space="preserve"> Ceramic </w:t>
      </w:r>
    </w:p>
    <w:tbl>
      <w:tblPr>
        <w:tblStyle w:val="affff"/>
        <w:tblW w:w="4118" w:type="dxa"/>
        <w:jc w:val="center"/>
        <w:tblInd w:w="0" w:type="dxa"/>
        <w:tblCellMar>
          <w:top w:w="0" w:type="dxa"/>
          <w:left w:w="108" w:type="dxa"/>
          <w:bottom w:w="0" w:type="dxa"/>
          <w:right w:w="108" w:type="dxa"/>
        </w:tblCellMar>
        <w:tblLook w:val="04a0" w:noHBand="0" w:noVBand="1" w:firstColumn="1" w:lastRow="0" w:lastColumn="0" w:firstRow="1"/>
      </w:tblPr>
      <w:tblGrid>
        <w:gridCol w:w="3298"/>
        <w:gridCol w:w="819"/>
      </w:tblGrid>
      <w:tr>
        <w:trPr/>
        <w:tc>
          <w:tcPr>
            <w:tcW w:w="3298" w:type="dxa"/>
            <w:tcBorders>
              <w:top w:val="single" w:sz="24" w:space="0" w:color="000000"/>
              <w:left w:val="nil"/>
              <w:bottom w:val="single" w:sz="8" w:space="0" w:color="000000"/>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Item</w:t>
            </w:r>
          </w:p>
        </w:tc>
        <w:tc>
          <w:tcPr>
            <w:tcW w:w="819" w:type="dxa"/>
            <w:tcBorders>
              <w:top w:val="single" w:sz="24" w:space="0" w:color="000000"/>
              <w:left w:val="nil"/>
              <w:bottom w:val="single" w:sz="8" w:space="0" w:color="000000"/>
              <w:right w:val="nil"/>
            </w:tcBorders>
            <w:vAlign w:val="center"/>
          </w:tcPr>
          <w:p>
            <w:pPr>
              <w:pStyle w:val="Style38"/>
              <w:rPr>
                <w:color w:val="000000" w:themeColor="text1"/>
              </w:rPr>
            </w:pPr>
            <w:r>
              <w:rPr>
                <w:color w:val="000000" w:themeColor="text1"/>
              </w:rPr>
              <w:t>Value</w:t>
            </w:r>
          </w:p>
        </w:tc>
      </w:tr>
      <w:tr>
        <w:trPr/>
        <w:tc>
          <w:tcPr>
            <w:tcW w:w="3298" w:type="dxa"/>
            <w:tcBorders>
              <w:top w:val="single" w:sz="8" w:space="0" w:color="000000"/>
              <w:left w:val="nil"/>
              <w:bottom w:val="nil"/>
              <w:right w:val="nil"/>
            </w:tcBorders>
            <w:vAlign w:val="center"/>
          </w:tcPr>
          <w:p>
            <w:pPr>
              <w:pStyle w:val="Style38"/>
              <w:rPr>
                <w:color w:val="000000" w:themeColor="text1"/>
              </w:rPr>
            </w:pPr>
            <w:r>
              <w:rPr>
                <w:color w:val="000000" w:themeColor="text1"/>
              </w:rPr>
              <w:t>Density (kg/m</w:t>
            </w:r>
            <w:r>
              <w:rPr>
                <w:color w:val="000000" w:themeColor="text1"/>
                <w:vertAlign w:val="superscript"/>
              </w:rPr>
              <w:t>3</w:t>
            </w:r>
            <w:r>
              <w:rPr>
                <w:color w:val="000000" w:themeColor="text1"/>
              </w:rPr>
              <w:t>)</w:t>
            </w:r>
          </w:p>
        </w:tc>
        <w:tc>
          <w:tcPr>
            <w:tcW w:w="819" w:type="dxa"/>
            <w:tcBorders>
              <w:top w:val="single" w:sz="8" w:space="0" w:color="000000"/>
              <w:left w:val="nil"/>
              <w:bottom w:val="nil"/>
              <w:right w:val="nil"/>
            </w:tcBorders>
            <w:vAlign w:val="center"/>
          </w:tcPr>
          <w:p>
            <w:pPr>
              <w:pStyle w:val="Style38"/>
              <w:rPr>
                <w:color w:val="000000" w:themeColor="text1"/>
              </w:rPr>
            </w:pPr>
            <w:r>
              <w:rPr>
                <w:color w:val="000000" w:themeColor="text1"/>
              </w:rPr>
              <w:t>3700</w:t>
            </w:r>
          </w:p>
        </w:tc>
      </w:tr>
      <w:tr>
        <w:trPr/>
        <w:tc>
          <w:tcPr>
            <w:tcW w:w="3298" w:type="dxa"/>
            <w:tcBorders>
              <w:top w:val="nil"/>
              <w:left w:val="nil"/>
              <w:bottom w:val="nil"/>
              <w:right w:val="nil"/>
            </w:tcBorders>
            <w:vAlign w:val="center"/>
          </w:tcPr>
          <w:p>
            <w:pPr>
              <w:pStyle w:val="Style38"/>
              <w:rPr>
                <w:color w:val="000000" w:themeColor="text1"/>
              </w:rPr>
            </w:pPr>
            <w:r>
              <w:rPr>
                <w:color w:val="000000" w:themeColor="text1"/>
              </w:rPr>
              <w:t>Shear modulus (GPa)</w:t>
            </w:r>
          </w:p>
        </w:tc>
        <w:tc>
          <w:tcPr>
            <w:tcW w:w="819" w:type="dxa"/>
            <w:tcBorders>
              <w:top w:val="nil"/>
              <w:left w:val="nil"/>
              <w:bottom w:val="nil"/>
              <w:right w:val="nil"/>
            </w:tcBorders>
            <w:vAlign w:val="center"/>
          </w:tcPr>
          <w:p>
            <w:pPr>
              <w:pStyle w:val="Style38"/>
              <w:rPr>
                <w:color w:val="000000" w:themeColor="text1"/>
              </w:rPr>
            </w:pPr>
            <w:r>
              <w:rPr>
                <w:color w:val="000000" w:themeColor="text1"/>
              </w:rPr>
              <w:t>90.16</w:t>
            </w:r>
          </w:p>
        </w:tc>
      </w:tr>
      <w:tr>
        <w:trPr/>
        <w:tc>
          <w:tcPr>
            <w:tcW w:w="3298"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I</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0.93</w:t>
            </w:r>
          </w:p>
        </w:tc>
      </w:tr>
      <w:tr>
        <w:trPr/>
        <w:tc>
          <w:tcPr>
            <w:tcW w:w="3298"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J</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0.31</w:t>
            </w:r>
          </w:p>
        </w:tc>
      </w:tr>
      <w:tr>
        <w:trPr/>
        <w:tc>
          <w:tcPr>
            <w:tcW w:w="3298"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K</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0.00</w:t>
            </w:r>
          </w:p>
        </w:tc>
      </w:tr>
      <w:tr>
        <w:trPr/>
        <w:tc>
          <w:tcPr>
            <w:tcW w:w="3298"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M</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0.60</w:t>
            </w:r>
          </w:p>
        </w:tc>
      </w:tr>
      <w:tr>
        <w:trPr/>
        <w:tc>
          <w:tcPr>
            <w:tcW w:w="3298"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N</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0.60</w:t>
            </w:r>
          </w:p>
        </w:tc>
      </w:tr>
      <w:tr>
        <w:trPr/>
        <w:tc>
          <w:tcPr>
            <w:tcW w:w="3298"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 xml:space="preserve">Reference strain rate </w:t>
            </w:r>
            <w:r>
              <w:rPr/>
              <w:object>
                <v:shape id="ole_rId214" style="width:13.2pt;height:16.8pt" o:ole="">
                  <v:imagedata r:id="rId215" o:title=""/>
                </v:shape>
                <o:OLEObject Type="Embed" ProgID="Equation.DSMT4" ShapeID="ole_rId214" DrawAspect="Content" ObjectID="_1839856332" r:id="rId214"/>
              </w:objec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1.00</w:t>
            </w:r>
          </w:p>
        </w:tc>
      </w:tr>
      <w:tr>
        <w:trPr/>
        <w:tc>
          <w:tcPr>
            <w:tcW w:w="3298" w:type="dxa"/>
            <w:tcBorders>
              <w:top w:val="nil"/>
              <w:left w:val="nil"/>
              <w:bottom w:val="nil"/>
              <w:right w:val="nil"/>
            </w:tcBorders>
            <w:vAlign w:val="center"/>
          </w:tcPr>
          <w:p>
            <w:pPr>
              <w:pStyle w:val="Style38"/>
              <w:rPr>
                <w:rFonts w:eastAsia="等线" w:eastAsiaTheme="minorEastAsia"/>
                <w:color w:val="000000" w:themeColor="text1"/>
              </w:rPr>
            </w:pPr>
            <w:r>
              <w:rPr/>
              <w:object>
                <v:shape id="ole_rId216" style="width:24.6pt;height:16.8pt" o:ole="">
                  <v:imagedata r:id="rId217" o:title=""/>
                </v:shape>
                <o:OLEObject Type="Embed" ProgID="Equation.DSMT4" ShapeID="ole_rId216" DrawAspect="Content" ObjectID="_1817026366" r:id="rId216"/>
              </w:object>
            </w:r>
            <w:r>
              <w:rPr>
                <w:color w:val="000000" w:themeColor="text1"/>
              </w:rPr>
              <w:t xml:space="preserve"> </w:t>
            </w:r>
            <w:r>
              <w:rPr>
                <w:color w:val="000000" w:themeColor="text1"/>
              </w:rPr>
              <w:t>(GPa)</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2.79</w:t>
            </w:r>
          </w:p>
        </w:tc>
      </w:tr>
      <w:tr>
        <w:trPr/>
        <w:tc>
          <w:tcPr>
            <w:tcW w:w="3298" w:type="dxa"/>
            <w:tcBorders>
              <w:top w:val="nil"/>
              <w:left w:val="nil"/>
              <w:bottom w:val="nil"/>
              <w:right w:val="nil"/>
            </w:tcBorders>
            <w:vAlign w:val="center"/>
          </w:tcPr>
          <w:p>
            <w:pPr>
              <w:pStyle w:val="Style38"/>
              <w:rPr>
                <w:color w:val="000000" w:themeColor="text1"/>
              </w:rPr>
            </w:pPr>
            <w:r>
              <w:rPr/>
              <w:object>
                <v:shape id="ole_rId218" style="width:22.8pt;height:16.8pt" o:ole="">
                  <v:imagedata r:id="rId219" o:title=""/>
                </v:shape>
                <o:OLEObject Type="Embed" ProgID="Equation.DSMT4" ShapeID="ole_rId218" DrawAspect="Content" ObjectID="_239355187" r:id="rId218"/>
              </w:object>
            </w:r>
            <w:r>
              <w:rPr>
                <w:color w:val="000000" w:themeColor="text1"/>
              </w:rPr>
              <w:t xml:space="preserve"> </w:t>
            </w:r>
            <w:r>
              <w:rPr>
                <w:color w:val="000000" w:themeColor="text1"/>
              </w:rPr>
              <w:t>(GPa)</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1.46</w:t>
            </w:r>
          </w:p>
        </w:tc>
      </w:tr>
      <w:tr>
        <w:trPr/>
        <w:tc>
          <w:tcPr>
            <w:tcW w:w="3298"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i/>
                <w:iCs/>
                <w:color w:val="000000" w:themeColor="text1"/>
              </w:rPr>
              <w:t>A</w:t>
            </w:r>
            <w:r>
              <w:rPr>
                <w:rFonts w:eastAsia="等线" w:eastAsiaTheme="minorEastAsia"/>
                <w:color w:val="000000" w:themeColor="text1"/>
                <w:vertAlign w:val="subscript"/>
              </w:rPr>
              <w:t>1</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0.005</w:t>
            </w:r>
          </w:p>
        </w:tc>
      </w:tr>
      <w:tr>
        <w:trPr/>
        <w:tc>
          <w:tcPr>
            <w:tcW w:w="3298"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i/>
                <w:iCs/>
                <w:color w:val="000000" w:themeColor="text1"/>
              </w:rPr>
              <w:t>A</w:t>
            </w:r>
            <w:r>
              <w:rPr>
                <w:rFonts w:eastAsia="等线" w:eastAsiaTheme="minorEastAsia"/>
                <w:color w:val="000000" w:themeColor="text1"/>
                <w:vertAlign w:val="subscript"/>
              </w:rPr>
              <w:t>2</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1.00</w:t>
            </w:r>
          </w:p>
        </w:tc>
      </w:tr>
      <w:tr>
        <w:trPr/>
        <w:tc>
          <w:tcPr>
            <w:tcW w:w="3298" w:type="dxa"/>
            <w:tcBorders>
              <w:top w:val="nil"/>
              <w:left w:val="nil"/>
              <w:bottom w:val="nil"/>
              <w:right w:val="nil"/>
            </w:tcBorders>
            <w:vAlign w:val="center"/>
          </w:tcPr>
          <w:p>
            <w:pPr>
              <w:pStyle w:val="Style38"/>
              <w:rPr>
                <w:color w:val="000000" w:themeColor="text1"/>
              </w:rPr>
            </w:pPr>
            <w:r>
              <w:rPr>
                <w:rFonts w:eastAsia="等线" w:eastAsiaTheme="minorEastAsia"/>
                <w:i/>
                <w:iCs/>
                <w:color w:val="000000" w:themeColor="text1"/>
              </w:rPr>
              <w:t>D</w:t>
            </w:r>
            <w:r>
              <w:rPr>
                <w:rFonts w:eastAsia="等线" w:eastAsiaTheme="minorEastAsia"/>
                <w:color w:val="000000" w:themeColor="text1"/>
                <w:vertAlign w:val="subscript"/>
              </w:rPr>
              <w:t xml:space="preserve">1 </w:t>
            </w:r>
            <w:r>
              <w:rPr>
                <w:color w:val="000000" w:themeColor="text1"/>
              </w:rPr>
              <w:t>(GPa)</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130.95</w:t>
            </w:r>
          </w:p>
        </w:tc>
      </w:tr>
      <w:tr>
        <w:trPr/>
        <w:tc>
          <w:tcPr>
            <w:tcW w:w="3298" w:type="dxa"/>
            <w:tcBorders>
              <w:top w:val="nil"/>
              <w:left w:val="nil"/>
              <w:bottom w:val="nil"/>
              <w:right w:val="nil"/>
            </w:tcBorders>
            <w:vAlign w:val="center"/>
          </w:tcPr>
          <w:p>
            <w:pPr>
              <w:pStyle w:val="Style38"/>
              <w:rPr>
                <w:color w:val="000000" w:themeColor="text1"/>
              </w:rPr>
            </w:pPr>
            <w:r>
              <w:rPr>
                <w:rFonts w:eastAsia="等线" w:eastAsiaTheme="minorEastAsia"/>
                <w:i/>
                <w:iCs/>
                <w:color w:val="000000" w:themeColor="text1"/>
              </w:rPr>
              <w:t>D</w:t>
            </w:r>
            <w:r>
              <w:rPr>
                <w:rFonts w:eastAsia="等线" w:eastAsiaTheme="minorEastAsia"/>
                <w:color w:val="000000" w:themeColor="text1"/>
                <w:vertAlign w:val="subscript"/>
              </w:rPr>
              <w:t xml:space="preserve">2 </w:t>
            </w:r>
            <w:r>
              <w:rPr>
                <w:color w:val="000000" w:themeColor="text1"/>
              </w:rPr>
              <w:t>(GPa)</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0.00</w:t>
            </w:r>
          </w:p>
        </w:tc>
      </w:tr>
      <w:tr>
        <w:trPr/>
        <w:tc>
          <w:tcPr>
            <w:tcW w:w="3298" w:type="dxa"/>
            <w:tcBorders>
              <w:top w:val="nil"/>
              <w:left w:val="nil"/>
              <w:bottom w:val="nil"/>
              <w:right w:val="nil"/>
            </w:tcBorders>
            <w:vAlign w:val="center"/>
          </w:tcPr>
          <w:p>
            <w:pPr>
              <w:pStyle w:val="Style38"/>
              <w:rPr>
                <w:color w:val="000000" w:themeColor="text1"/>
              </w:rPr>
            </w:pPr>
            <w:r>
              <w:rPr>
                <w:rFonts w:eastAsia="等线" w:eastAsiaTheme="minorEastAsia"/>
                <w:i/>
                <w:iCs/>
                <w:color w:val="000000" w:themeColor="text1"/>
              </w:rPr>
              <w:t>D</w:t>
            </w:r>
            <w:r>
              <w:rPr>
                <w:rFonts w:eastAsia="等线" w:eastAsiaTheme="minorEastAsia"/>
                <w:color w:val="000000" w:themeColor="text1"/>
                <w:vertAlign w:val="subscript"/>
              </w:rPr>
              <w:t xml:space="preserve">3 </w:t>
            </w:r>
            <w:r>
              <w:rPr>
                <w:color w:val="000000" w:themeColor="text1"/>
              </w:rPr>
              <w:t>(GPa)</w:t>
            </w:r>
          </w:p>
        </w:tc>
        <w:tc>
          <w:tcPr>
            <w:tcW w:w="819"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0.00</w:t>
            </w:r>
          </w:p>
        </w:tc>
      </w:tr>
      <w:tr>
        <w:trPr/>
        <w:tc>
          <w:tcPr>
            <w:tcW w:w="3298" w:type="dxa"/>
            <w:tcBorders>
              <w:top w:val="nil"/>
              <w:left w:val="nil"/>
              <w:bottom w:val="single" w:sz="24" w:space="0" w:color="000000"/>
              <w:right w:val="nil"/>
            </w:tcBorders>
            <w:vAlign w:val="center"/>
          </w:tcPr>
          <w:p>
            <w:pPr>
              <w:pStyle w:val="Style38"/>
              <w:rPr>
                <w:color w:val="000000" w:themeColor="text1"/>
              </w:rPr>
            </w:pPr>
            <w:r>
              <w:rPr>
                <w:color w:val="000000" w:themeColor="text1"/>
              </w:rPr>
              <w:t xml:space="preserve">Loss percentage of elastic energy </w:t>
            </w:r>
            <w:r>
              <w:rPr>
                <w:i/>
                <w:iCs/>
                <w:color w:val="000000" w:themeColor="text1"/>
              </w:rPr>
              <w:t>k</w:t>
            </w:r>
          </w:p>
        </w:tc>
        <w:tc>
          <w:tcPr>
            <w:tcW w:w="819" w:type="dxa"/>
            <w:tcBorders>
              <w:top w:val="nil"/>
              <w:left w:val="nil"/>
              <w:bottom w:val="single" w:sz="24" w:space="0" w:color="000000"/>
              <w:right w:val="nil"/>
            </w:tcBorders>
            <w:vAlign w:val="center"/>
          </w:tcPr>
          <w:p>
            <w:pPr>
              <w:pStyle w:val="Style38"/>
              <w:rPr>
                <w:color w:val="000000" w:themeColor="text1"/>
              </w:rPr>
            </w:pPr>
            <w:r>
              <w:rPr>
                <w:rFonts w:eastAsia="等线" w:eastAsiaTheme="minorEastAsia"/>
                <w:color w:val="000000" w:themeColor="text1"/>
              </w:rPr>
              <w:t>1.00</w:t>
            </w:r>
          </w:p>
        </w:tc>
      </w:tr>
    </w:tbl>
    <w:p>
      <w:pPr>
        <w:pStyle w:val="Style40"/>
        <w:rPr/>
      </w:pPr>
      <w:r>
        <w:rPr>
          <w:b/>
          <w:bCs/>
        </w:rPr>
        <w:t xml:space="preserve">Table </w:t>
      </w:r>
      <w:r>
        <w:rPr>
          <w:b/>
          <w:bCs/>
        </w:rPr>
        <w:fldChar w:fldCharType="begin"/>
      </w:r>
      <w:r>
        <w:rPr>
          <w:b/>
          <w:bCs/>
        </w:rPr>
        <w:instrText> SEQ Table \* ARABIC </w:instrText>
      </w:r>
      <w:r>
        <w:rPr>
          <w:b/>
          <w:bCs/>
        </w:rPr>
        <w:fldChar w:fldCharType="separate"/>
      </w:r>
      <w:r>
        <w:rPr>
          <w:b/>
          <w:bCs/>
        </w:rPr>
        <w:t>3</w:t>
      </w:r>
      <w:r>
        <w:rPr>
          <w:b/>
          <w:bCs/>
        </w:rPr>
        <w:fldChar w:fldCharType="end"/>
      </w:r>
      <w:r>
        <w:rPr/>
        <w:t>: Material properties of carbon fibers and resin matrix</w:t>
      </w:r>
    </w:p>
    <w:tbl>
      <w:tblPr>
        <w:tblStyle w:val="affff"/>
        <w:tblW w:w="7498" w:type="dxa"/>
        <w:jc w:val="center"/>
        <w:tblInd w:w="0" w:type="dxa"/>
        <w:tblCellMar>
          <w:top w:w="0" w:type="dxa"/>
          <w:left w:w="108" w:type="dxa"/>
          <w:bottom w:w="0" w:type="dxa"/>
          <w:right w:w="108" w:type="dxa"/>
        </w:tblCellMar>
        <w:tblLook w:val="04a0" w:noHBand="0" w:noVBand="1" w:firstColumn="1" w:lastRow="0" w:lastColumn="0" w:firstRow="1"/>
      </w:tblPr>
      <w:tblGrid>
        <w:gridCol w:w="4731"/>
        <w:gridCol w:w="1420"/>
        <w:gridCol w:w="1347"/>
      </w:tblGrid>
      <w:tr>
        <w:trPr/>
        <w:tc>
          <w:tcPr>
            <w:tcW w:w="4731" w:type="dxa"/>
            <w:tcBorders>
              <w:top w:val="single" w:sz="24" w:space="0" w:color="000000"/>
              <w:left w:val="nil"/>
              <w:bottom w:val="single" w:sz="8" w:space="0" w:color="000000"/>
              <w:right w:val="nil"/>
            </w:tcBorders>
            <w:vAlign w:val="center"/>
          </w:tcPr>
          <w:p>
            <w:pPr>
              <w:pStyle w:val="Style38"/>
              <w:rPr>
                <w:color w:val="000000" w:themeColor="text1"/>
              </w:rPr>
            </w:pPr>
            <w:r>
              <w:rPr>
                <w:color w:val="000000" w:themeColor="text1"/>
              </w:rPr>
            </w:r>
          </w:p>
        </w:tc>
        <w:tc>
          <w:tcPr>
            <w:tcW w:w="1420" w:type="dxa"/>
            <w:tcBorders>
              <w:top w:val="single" w:sz="24" w:space="0" w:color="000000"/>
              <w:left w:val="nil"/>
              <w:bottom w:val="single" w:sz="8" w:space="0" w:color="000000"/>
              <w:right w:val="nil"/>
            </w:tcBorders>
            <w:vAlign w:val="center"/>
          </w:tcPr>
          <w:p>
            <w:pPr>
              <w:pStyle w:val="Style38"/>
              <w:rPr>
                <w:rFonts w:eastAsia="等线" w:eastAsiaTheme="minorEastAsia"/>
                <w:color w:val="000000" w:themeColor="text1"/>
              </w:rPr>
            </w:pPr>
            <w:r>
              <w:rPr>
                <w:color w:val="000000" w:themeColor="text1"/>
              </w:rPr>
              <w:t>Carbon fibres</w:t>
            </w:r>
          </w:p>
        </w:tc>
        <w:tc>
          <w:tcPr>
            <w:tcW w:w="1347" w:type="dxa"/>
            <w:tcBorders>
              <w:top w:val="single" w:sz="24" w:space="0" w:color="000000"/>
              <w:left w:val="nil"/>
              <w:bottom w:val="single" w:sz="8" w:space="0" w:color="000000"/>
              <w:right w:val="nil"/>
            </w:tcBorders>
          </w:tcPr>
          <w:p>
            <w:pPr>
              <w:pStyle w:val="Style38"/>
              <w:rPr>
                <w:color w:val="000000" w:themeColor="text1"/>
              </w:rPr>
            </w:pPr>
            <w:r>
              <w:rPr>
                <w:color w:val="000000" w:themeColor="text1"/>
              </w:rPr>
              <w:t>Resin matrix</w:t>
            </w:r>
          </w:p>
        </w:tc>
      </w:tr>
      <w:tr>
        <w:trPr/>
        <w:tc>
          <w:tcPr>
            <w:tcW w:w="4731" w:type="dxa"/>
            <w:tcBorders>
              <w:top w:val="nil"/>
              <w:left w:val="nil"/>
              <w:bottom w:val="nil"/>
              <w:right w:val="nil"/>
            </w:tcBorders>
            <w:vAlign w:val="center"/>
          </w:tcPr>
          <w:p>
            <w:pPr>
              <w:pStyle w:val="Style38"/>
              <w:rPr>
                <w:rFonts w:eastAsia="等线" w:eastAsiaTheme="minorEastAsia"/>
                <w:color w:val="000000" w:themeColor="text1"/>
              </w:rPr>
            </w:pPr>
            <w:r>
              <w:rPr>
                <w:color w:val="000000" w:themeColor="text1"/>
              </w:rPr>
              <w:t>Longitudinal tensile modulus (0</w:t>
            </w:r>
            <w:r>
              <w:rPr>
                <w:rFonts w:eastAsia="等线" w:ascii="等线" w:hAnsi="等线" w:asciiTheme="minorEastAsia" w:eastAsiaTheme="minorEastAsia" w:hAnsiTheme="minorEastAsia"/>
                <w:color w:val="000000" w:themeColor="text1"/>
              </w:rPr>
              <w:t>°</w:t>
            </w:r>
            <w:r>
              <w:rPr>
                <w:color w:val="000000" w:themeColor="text1"/>
              </w:rPr>
              <w:t>)</w:t>
            </w:r>
            <w:r>
              <w:rPr>
                <w:rFonts w:eastAsia="等线" w:eastAsiaTheme="minorEastAsia"/>
                <w:color w:val="000000" w:themeColor="text1"/>
              </w:rPr>
              <w:t xml:space="preserve"> </w:t>
            </w:r>
            <w:r>
              <w:rPr>
                <w:i/>
                <w:iCs/>
                <w:color w:val="000000" w:themeColor="text1"/>
              </w:rPr>
              <w:t>E</w:t>
            </w:r>
            <w:r>
              <w:rPr>
                <w:color w:val="000000" w:themeColor="text1"/>
                <w:vertAlign w:val="subscript"/>
              </w:rPr>
              <w:t>11</w:t>
            </w:r>
            <w:r>
              <w:rPr>
                <w:color w:val="000000" w:themeColor="text1"/>
              </w:rPr>
              <w:t xml:space="preserve"> (GPa)</w:t>
            </w:r>
          </w:p>
        </w:tc>
        <w:tc>
          <w:tcPr>
            <w:tcW w:w="1420"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230</w:t>
            </w:r>
          </w:p>
        </w:tc>
        <w:tc>
          <w:tcPr>
            <w:tcW w:w="1347" w:type="dxa"/>
            <w:tcBorders>
              <w:top w:val="nil"/>
              <w:left w:val="nil"/>
              <w:bottom w:val="nil"/>
              <w:right w:val="nil"/>
            </w:tcBorders>
          </w:tcPr>
          <w:p>
            <w:pPr>
              <w:pStyle w:val="Style38"/>
              <w:rPr>
                <w:rFonts w:eastAsia="等线" w:eastAsiaTheme="minorEastAsia"/>
                <w:color w:val="000000" w:themeColor="text1"/>
              </w:rPr>
            </w:pPr>
            <w:r>
              <w:rPr>
                <w:rFonts w:eastAsia="等线" w:eastAsiaTheme="minorEastAsia"/>
                <w:color w:val="000000" w:themeColor="text1"/>
              </w:rPr>
              <w:t>3.5</w:t>
            </w:r>
          </w:p>
        </w:tc>
      </w:tr>
      <w:tr>
        <w:trPr/>
        <w:tc>
          <w:tcPr>
            <w:tcW w:w="4731"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 xml:space="preserve">Longitudinal compressive modulus </w:t>
            </w:r>
            <w:r>
              <w:rPr>
                <w:color w:val="000000" w:themeColor="text1"/>
              </w:rPr>
              <w:t>(90</w:t>
            </w:r>
            <w:r>
              <w:rPr>
                <w:rFonts w:eastAsia="等线" w:ascii="等线" w:hAnsi="等线" w:asciiTheme="minorEastAsia" w:eastAsiaTheme="minorEastAsia" w:hAnsiTheme="minorEastAsia"/>
                <w:color w:val="000000" w:themeColor="text1"/>
              </w:rPr>
              <w:t>°</w:t>
            </w:r>
            <w:r>
              <w:rPr>
                <w:color w:val="000000" w:themeColor="text1"/>
              </w:rPr>
              <w:t>)</w:t>
            </w:r>
            <w:r>
              <w:rPr>
                <w:rFonts w:eastAsia="等线" w:eastAsiaTheme="minorEastAsia"/>
                <w:color w:val="000000" w:themeColor="text1"/>
              </w:rPr>
              <w:t xml:space="preserve"> </w:t>
            </w:r>
            <w:r>
              <w:rPr>
                <w:i/>
                <w:iCs/>
                <w:color w:val="000000" w:themeColor="text1"/>
              </w:rPr>
              <w:t>E</w:t>
            </w:r>
            <w:r>
              <w:rPr>
                <w:color w:val="000000" w:themeColor="text1"/>
                <w:vertAlign w:val="subscript"/>
              </w:rPr>
              <w:t>11</w:t>
            </w:r>
            <w:r>
              <w:rPr>
                <w:color w:val="000000" w:themeColor="text1"/>
              </w:rPr>
              <w:t xml:space="preserve"> (GPa)</w:t>
            </w:r>
          </w:p>
        </w:tc>
        <w:tc>
          <w:tcPr>
            <w:tcW w:w="1420"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180</w:t>
            </w:r>
          </w:p>
        </w:tc>
        <w:tc>
          <w:tcPr>
            <w:tcW w:w="1347" w:type="dxa"/>
            <w:tcBorders>
              <w:top w:val="nil"/>
              <w:left w:val="nil"/>
              <w:bottom w:val="nil"/>
              <w:right w:val="nil"/>
            </w:tcBorders>
          </w:tcPr>
          <w:p>
            <w:pPr>
              <w:pStyle w:val="Style38"/>
              <w:rPr>
                <w:rFonts w:eastAsia="等线" w:eastAsiaTheme="minorEastAsia"/>
                <w:color w:val="000000" w:themeColor="text1"/>
              </w:rPr>
            </w:pPr>
            <w:r>
              <w:rPr>
                <w:rFonts w:eastAsia="等线" w:eastAsiaTheme="minorEastAsia"/>
                <w:color w:val="000000" w:themeColor="text1"/>
              </w:rPr>
              <w:t>3.5</w:t>
            </w:r>
          </w:p>
        </w:tc>
      </w:tr>
      <w:tr>
        <w:trPr/>
        <w:tc>
          <w:tcPr>
            <w:tcW w:w="4731" w:type="dxa"/>
            <w:tcBorders>
              <w:top w:val="nil"/>
              <w:left w:val="nil"/>
              <w:bottom w:val="nil"/>
              <w:right w:val="nil"/>
            </w:tcBorders>
            <w:vAlign w:val="center"/>
          </w:tcPr>
          <w:p>
            <w:pPr>
              <w:pStyle w:val="Style38"/>
              <w:rPr>
                <w:rFonts w:eastAsia="等线" w:eastAsiaTheme="minorEastAsia"/>
                <w:color w:val="000000" w:themeColor="text1"/>
                <w:lang w:val="de-DE"/>
              </w:rPr>
            </w:pPr>
            <w:r>
              <w:rPr>
                <w:rFonts w:eastAsia="等线" w:eastAsiaTheme="minorEastAsia"/>
                <w:color w:val="000000" w:themeColor="text1"/>
                <w:lang w:val="de-DE"/>
              </w:rPr>
              <w:t xml:space="preserve">Transverse elastic modulus (Interlayer) </w:t>
            </w:r>
            <w:r>
              <w:rPr>
                <w:i/>
                <w:iCs/>
                <w:color w:val="000000" w:themeColor="text1"/>
                <w:lang w:val="de-DE"/>
              </w:rPr>
              <w:t>E</w:t>
            </w:r>
            <w:r>
              <w:rPr>
                <w:color w:val="000000" w:themeColor="text1"/>
                <w:vertAlign w:val="subscript"/>
                <w:lang w:val="de-DE"/>
              </w:rPr>
              <w:t>22</w:t>
            </w:r>
            <w:r>
              <w:rPr>
                <w:color w:val="000000" w:themeColor="text1"/>
                <w:lang w:val="de-DE"/>
              </w:rPr>
              <w:t xml:space="preserve"> (GPa)</w:t>
            </w:r>
          </w:p>
        </w:tc>
        <w:tc>
          <w:tcPr>
            <w:tcW w:w="1420"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40</w:t>
            </w:r>
          </w:p>
        </w:tc>
        <w:tc>
          <w:tcPr>
            <w:tcW w:w="1347" w:type="dxa"/>
            <w:tcBorders>
              <w:top w:val="nil"/>
              <w:left w:val="nil"/>
              <w:bottom w:val="nil"/>
              <w:right w:val="nil"/>
            </w:tcBorders>
          </w:tcPr>
          <w:p>
            <w:pPr>
              <w:pStyle w:val="Style38"/>
              <w:rPr>
                <w:rFonts w:eastAsia="等线" w:eastAsiaTheme="minorEastAsia"/>
                <w:color w:val="000000" w:themeColor="text1"/>
              </w:rPr>
            </w:pPr>
            <w:r>
              <w:rPr>
                <w:rFonts w:eastAsia="等线" w:eastAsiaTheme="minorEastAsia"/>
                <w:color w:val="000000" w:themeColor="text1"/>
              </w:rPr>
              <w:t>3.5</w:t>
            </w:r>
          </w:p>
        </w:tc>
      </w:tr>
      <w:tr>
        <w:trPr/>
        <w:tc>
          <w:tcPr>
            <w:tcW w:w="4731"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Shear modulus in plane 1–2 (</w:t>
            </w:r>
            <w:r>
              <w:rPr>
                <w:color w:val="000000" w:themeColor="text1"/>
              </w:rPr>
              <w:t>In-plane</w:t>
            </w:r>
            <w:r>
              <w:rPr>
                <w:rFonts w:eastAsia="等线" w:eastAsiaTheme="minorEastAsia"/>
                <w:color w:val="000000" w:themeColor="text1"/>
              </w:rPr>
              <w:t xml:space="preserve">) </w:t>
            </w:r>
            <w:r>
              <w:rPr>
                <w:i/>
                <w:iCs/>
                <w:color w:val="000000" w:themeColor="text1"/>
              </w:rPr>
              <w:t>D</w:t>
            </w:r>
            <w:r>
              <w:rPr>
                <w:color w:val="000000" w:themeColor="text1"/>
                <w:vertAlign w:val="subscript"/>
              </w:rPr>
              <w:t>12</w:t>
            </w:r>
            <w:r>
              <w:rPr>
                <w:color w:val="000000" w:themeColor="text1"/>
              </w:rPr>
              <w:t xml:space="preserve"> (GPa)</w:t>
            </w:r>
          </w:p>
        </w:tc>
        <w:tc>
          <w:tcPr>
            <w:tcW w:w="1420"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24</w:t>
            </w:r>
          </w:p>
        </w:tc>
        <w:tc>
          <w:tcPr>
            <w:tcW w:w="1347" w:type="dxa"/>
            <w:tcBorders>
              <w:top w:val="nil"/>
              <w:left w:val="nil"/>
              <w:bottom w:val="nil"/>
              <w:right w:val="nil"/>
            </w:tcBorders>
          </w:tcPr>
          <w:p>
            <w:pPr>
              <w:pStyle w:val="Style38"/>
              <w:rPr>
                <w:rFonts w:eastAsia="等线" w:eastAsiaTheme="minorEastAsia"/>
                <w:color w:val="000000" w:themeColor="text1"/>
              </w:rPr>
            </w:pPr>
            <w:r>
              <w:rPr>
                <w:rFonts w:eastAsia="等线" w:eastAsiaTheme="minorEastAsia"/>
                <w:color w:val="000000" w:themeColor="text1"/>
              </w:rPr>
              <w:t>1.3</w:t>
            </w:r>
          </w:p>
        </w:tc>
      </w:tr>
      <w:tr>
        <w:trPr/>
        <w:tc>
          <w:tcPr>
            <w:tcW w:w="4731"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 xml:space="preserve">Shear modulus in plane 2–3 (Interlayer) </w:t>
            </w:r>
            <w:r>
              <w:rPr>
                <w:i/>
                <w:iCs/>
                <w:color w:val="000000" w:themeColor="text1"/>
              </w:rPr>
              <w:t>D</w:t>
            </w:r>
            <w:r>
              <w:rPr>
                <w:color w:val="000000" w:themeColor="text1"/>
                <w:vertAlign w:val="subscript"/>
              </w:rPr>
              <w:t>23</w:t>
            </w:r>
            <w:r>
              <w:rPr>
                <w:color w:val="000000" w:themeColor="text1"/>
              </w:rPr>
              <w:t xml:space="preserve"> (GPa)</w:t>
            </w:r>
          </w:p>
        </w:tc>
        <w:tc>
          <w:tcPr>
            <w:tcW w:w="1420"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14.3</w:t>
            </w:r>
          </w:p>
        </w:tc>
        <w:tc>
          <w:tcPr>
            <w:tcW w:w="1347" w:type="dxa"/>
            <w:tcBorders>
              <w:top w:val="nil"/>
              <w:left w:val="nil"/>
              <w:bottom w:val="nil"/>
              <w:right w:val="nil"/>
            </w:tcBorders>
          </w:tcPr>
          <w:p>
            <w:pPr>
              <w:pStyle w:val="Style38"/>
              <w:rPr>
                <w:rFonts w:eastAsia="等线" w:eastAsiaTheme="minorEastAsia"/>
                <w:color w:val="000000" w:themeColor="text1"/>
              </w:rPr>
            </w:pPr>
            <w:r>
              <w:rPr>
                <w:rFonts w:eastAsia="等线" w:eastAsiaTheme="minorEastAsia"/>
                <w:color w:val="000000" w:themeColor="text1"/>
              </w:rPr>
              <w:t>1.3</w:t>
            </w:r>
          </w:p>
        </w:tc>
      </w:tr>
      <w:tr>
        <w:trPr/>
        <w:tc>
          <w:tcPr>
            <w:tcW w:w="4731"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 xml:space="preserve">Poisson's ratio </w:t>
            </w:r>
            <w:r>
              <w:rPr>
                <w:rFonts w:eastAsia="等线" w:eastAsiaTheme="minorEastAsia"/>
                <w:i/>
                <w:iCs/>
                <w:color w:val="000000" w:themeColor="text1"/>
              </w:rPr>
              <w:t>μ</w:t>
            </w:r>
            <w:r>
              <w:rPr>
                <w:rFonts w:eastAsia="等线" w:eastAsiaTheme="minorEastAsia"/>
                <w:color w:val="000000" w:themeColor="text1"/>
                <w:vertAlign w:val="subscript"/>
              </w:rPr>
              <w:t>12</w:t>
            </w:r>
          </w:p>
        </w:tc>
        <w:tc>
          <w:tcPr>
            <w:tcW w:w="1420"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0.26</w:t>
            </w:r>
          </w:p>
        </w:tc>
        <w:tc>
          <w:tcPr>
            <w:tcW w:w="1347" w:type="dxa"/>
            <w:tcBorders>
              <w:top w:val="nil"/>
              <w:left w:val="nil"/>
              <w:bottom w:val="nil"/>
              <w:right w:val="nil"/>
            </w:tcBorders>
          </w:tcPr>
          <w:p>
            <w:pPr>
              <w:pStyle w:val="Style38"/>
              <w:rPr>
                <w:rFonts w:eastAsia="等线" w:eastAsiaTheme="minorEastAsia"/>
                <w:color w:val="000000" w:themeColor="text1"/>
              </w:rPr>
            </w:pPr>
            <w:r>
              <w:rPr>
                <w:rFonts w:eastAsia="等线" w:eastAsiaTheme="minorEastAsia"/>
                <w:color w:val="000000" w:themeColor="text1"/>
              </w:rPr>
              <w:t>0.35</w:t>
            </w:r>
          </w:p>
        </w:tc>
      </w:tr>
      <w:tr>
        <w:trPr/>
        <w:tc>
          <w:tcPr>
            <w:tcW w:w="4731"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 xml:space="preserve">Tensile Strength </w:t>
            </w:r>
            <w:r>
              <w:rPr>
                <w:i/>
                <w:iCs/>
                <w:color w:val="000000" w:themeColor="text1"/>
              </w:rPr>
              <w:t>F</w:t>
            </w:r>
            <w:r>
              <w:rPr>
                <w:color w:val="000000" w:themeColor="text1"/>
                <w:vertAlign w:val="subscript"/>
              </w:rPr>
              <w:t>G</w:t>
            </w:r>
            <w:r>
              <w:rPr>
                <w:color w:val="000000" w:themeColor="text1"/>
              </w:rPr>
              <w:t xml:space="preserve"> (MPa)</w:t>
            </w:r>
          </w:p>
        </w:tc>
        <w:tc>
          <w:tcPr>
            <w:tcW w:w="1420"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4900</w:t>
            </w:r>
          </w:p>
        </w:tc>
        <w:tc>
          <w:tcPr>
            <w:tcW w:w="1347" w:type="dxa"/>
            <w:tcBorders>
              <w:top w:val="nil"/>
              <w:left w:val="nil"/>
              <w:bottom w:val="nil"/>
              <w:right w:val="nil"/>
            </w:tcBorders>
          </w:tcPr>
          <w:p>
            <w:pPr>
              <w:pStyle w:val="Style38"/>
              <w:rPr>
                <w:rFonts w:eastAsia="等线" w:eastAsiaTheme="minorEastAsia"/>
                <w:color w:val="000000" w:themeColor="text1"/>
              </w:rPr>
            </w:pPr>
            <w:r>
              <w:rPr>
                <w:rFonts w:eastAsia="等线" w:eastAsiaTheme="minorEastAsia"/>
                <w:color w:val="000000" w:themeColor="text1"/>
              </w:rPr>
              <w:t>80</w:t>
            </w:r>
          </w:p>
        </w:tc>
      </w:tr>
      <w:tr>
        <w:trPr/>
        <w:tc>
          <w:tcPr>
            <w:tcW w:w="4731"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 xml:space="preserve">Compressive Strength </w:t>
            </w:r>
            <w:r>
              <w:rPr>
                <w:i/>
                <w:iCs/>
                <w:color w:val="000000" w:themeColor="text1"/>
              </w:rPr>
              <w:t>F</w:t>
            </w:r>
            <w:r>
              <w:rPr>
                <w:color w:val="000000" w:themeColor="text1"/>
                <w:vertAlign w:val="subscript"/>
              </w:rPr>
              <w:t>C</w:t>
            </w:r>
            <w:r>
              <w:rPr>
                <w:color w:val="000000" w:themeColor="text1"/>
              </w:rPr>
              <w:t xml:space="preserve"> (MPa)</w:t>
            </w:r>
          </w:p>
        </w:tc>
        <w:tc>
          <w:tcPr>
            <w:tcW w:w="1420"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2470</w:t>
            </w:r>
          </w:p>
        </w:tc>
        <w:tc>
          <w:tcPr>
            <w:tcW w:w="1347" w:type="dxa"/>
            <w:tcBorders>
              <w:top w:val="nil"/>
              <w:left w:val="nil"/>
              <w:bottom w:val="nil"/>
              <w:right w:val="nil"/>
            </w:tcBorders>
          </w:tcPr>
          <w:p>
            <w:pPr>
              <w:pStyle w:val="Style38"/>
              <w:rPr>
                <w:rFonts w:eastAsia="等线" w:eastAsiaTheme="minorEastAsia"/>
                <w:color w:val="000000" w:themeColor="text1"/>
              </w:rPr>
            </w:pPr>
            <w:r>
              <w:rPr>
                <w:rFonts w:eastAsia="等线" w:eastAsiaTheme="minorEastAsia"/>
                <w:color w:val="000000" w:themeColor="text1"/>
              </w:rPr>
              <w:t>241</w:t>
            </w:r>
          </w:p>
        </w:tc>
      </w:tr>
      <w:tr>
        <w:trPr/>
        <w:tc>
          <w:tcPr>
            <w:tcW w:w="4731"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 xml:space="preserve">Shear strength </w:t>
            </w:r>
            <w:r>
              <w:rPr>
                <w:i/>
                <w:iCs/>
                <w:color w:val="000000" w:themeColor="text1"/>
              </w:rPr>
              <w:t>F</w:t>
            </w:r>
            <w:r>
              <w:rPr>
                <w:color w:val="000000" w:themeColor="text1"/>
                <w:vertAlign w:val="subscript"/>
              </w:rPr>
              <w:t>S</w:t>
            </w:r>
            <w:r>
              <w:rPr>
                <w:color w:val="000000" w:themeColor="text1"/>
              </w:rPr>
              <w:t xml:space="preserve"> (MPa)</w:t>
            </w:r>
          </w:p>
        </w:tc>
        <w:tc>
          <w:tcPr>
            <w:tcW w:w="1420"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w:t>
            </w:r>
          </w:p>
        </w:tc>
        <w:tc>
          <w:tcPr>
            <w:tcW w:w="1347" w:type="dxa"/>
            <w:tcBorders>
              <w:top w:val="nil"/>
              <w:left w:val="nil"/>
              <w:bottom w:val="nil"/>
              <w:right w:val="nil"/>
            </w:tcBorders>
          </w:tcPr>
          <w:p>
            <w:pPr>
              <w:pStyle w:val="Style38"/>
              <w:rPr>
                <w:rFonts w:eastAsia="等线" w:eastAsiaTheme="minorEastAsia"/>
                <w:color w:val="000000" w:themeColor="text1"/>
              </w:rPr>
            </w:pPr>
            <w:r>
              <w:rPr>
                <w:rFonts w:eastAsia="等线" w:eastAsiaTheme="minorEastAsia"/>
                <w:color w:val="000000" w:themeColor="text1"/>
              </w:rPr>
              <w:t>60</w:t>
            </w:r>
          </w:p>
        </w:tc>
      </w:tr>
      <w:tr>
        <w:trPr/>
        <w:tc>
          <w:tcPr>
            <w:tcW w:w="4731"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 xml:space="preserve">Resin fracture energy </w:t>
            </w:r>
            <w:r>
              <w:rPr>
                <w:i/>
                <w:iCs/>
                <w:color w:val="000000" w:themeColor="text1"/>
              </w:rPr>
              <w:t>G</w:t>
            </w:r>
            <w:r>
              <w:rPr>
                <w:color w:val="000000" w:themeColor="text1"/>
                <w:vertAlign w:val="subscript"/>
              </w:rPr>
              <w:t>m</w:t>
            </w:r>
            <w:r>
              <w:rPr>
                <w:color w:val="000000" w:themeColor="text1"/>
              </w:rPr>
              <w:t xml:space="preserve"> (</w:t>
            </w:r>
            <w:r>
              <w:rPr>
                <w:rFonts w:eastAsia="等线" w:eastAsiaTheme="minorEastAsia"/>
                <w:color w:val="000000" w:themeColor="text1"/>
              </w:rPr>
              <w:t>N/mm</w:t>
            </w:r>
            <w:r>
              <w:rPr>
                <w:color w:val="000000" w:themeColor="text1"/>
              </w:rPr>
              <w:t>)</w:t>
            </w:r>
          </w:p>
        </w:tc>
        <w:tc>
          <w:tcPr>
            <w:tcW w:w="1420" w:type="dxa"/>
            <w:tcBorders>
              <w:top w:val="nil"/>
              <w:left w:val="nil"/>
              <w:bottom w:val="nil"/>
              <w:right w:val="nil"/>
            </w:tcBorders>
            <w:vAlign w:val="center"/>
          </w:tcPr>
          <w:p>
            <w:pPr>
              <w:pStyle w:val="Style38"/>
              <w:rPr>
                <w:rFonts w:eastAsia="等线" w:eastAsiaTheme="minorEastAsia"/>
                <w:color w:val="000000" w:themeColor="text1"/>
              </w:rPr>
            </w:pPr>
            <w:r>
              <w:rPr>
                <w:rFonts w:eastAsia="等线" w:eastAsiaTheme="minorEastAsia"/>
                <w:color w:val="000000" w:themeColor="text1"/>
              </w:rPr>
              <w:t>8.0</w:t>
            </w:r>
          </w:p>
        </w:tc>
        <w:tc>
          <w:tcPr>
            <w:tcW w:w="1347" w:type="dxa"/>
            <w:tcBorders>
              <w:top w:val="nil"/>
              <w:left w:val="nil"/>
              <w:bottom w:val="nil"/>
              <w:right w:val="nil"/>
            </w:tcBorders>
          </w:tcPr>
          <w:p>
            <w:pPr>
              <w:pStyle w:val="Style38"/>
              <w:rPr>
                <w:rFonts w:eastAsia="等线" w:eastAsiaTheme="minorEastAsia"/>
                <w:color w:val="000000" w:themeColor="text1"/>
              </w:rPr>
            </w:pPr>
            <w:r>
              <w:rPr>
                <w:rFonts w:eastAsia="等线" w:eastAsiaTheme="minorEastAsia"/>
                <w:color w:val="000000" w:themeColor="text1"/>
              </w:rPr>
              <w:t>/</w:t>
            </w:r>
          </w:p>
        </w:tc>
      </w:tr>
      <w:tr>
        <w:trPr/>
        <w:tc>
          <w:tcPr>
            <w:tcW w:w="4731" w:type="dxa"/>
            <w:tcBorders>
              <w:top w:val="nil"/>
              <w:left w:val="nil"/>
              <w:bottom w:val="single" w:sz="24" w:space="0" w:color="000000"/>
              <w:right w:val="nil"/>
            </w:tcBorders>
            <w:vAlign w:val="center"/>
          </w:tcPr>
          <w:p>
            <w:pPr>
              <w:pStyle w:val="Style38"/>
              <w:rPr>
                <w:color w:val="000000" w:themeColor="text1"/>
              </w:rPr>
            </w:pPr>
            <w:r>
              <w:rPr>
                <w:rFonts w:eastAsia="等线" w:eastAsiaTheme="minorEastAsia"/>
                <w:color w:val="000000" w:themeColor="text1"/>
              </w:rPr>
              <w:t xml:space="preserve">Fiber fracture energy </w:t>
            </w:r>
            <w:r>
              <w:rPr>
                <w:i/>
                <w:iCs/>
                <w:color w:val="000000" w:themeColor="text1"/>
              </w:rPr>
              <w:t>G</w:t>
            </w:r>
            <w:r>
              <w:rPr>
                <w:color w:val="000000" w:themeColor="text1"/>
                <w:vertAlign w:val="subscript"/>
              </w:rPr>
              <w:t>f</w:t>
            </w:r>
            <w:r>
              <w:rPr>
                <w:rFonts w:eastAsia="等线" w:eastAsiaTheme="minorEastAsia"/>
                <w:color w:val="000000" w:themeColor="text1"/>
              </w:rPr>
              <w:t xml:space="preserve"> </w:t>
            </w:r>
            <w:r>
              <w:rPr>
                <w:color w:val="000000" w:themeColor="text1"/>
              </w:rPr>
              <w:t>(</w:t>
            </w:r>
            <w:r>
              <w:rPr>
                <w:rFonts w:eastAsia="等线" w:eastAsiaTheme="minorEastAsia"/>
                <w:color w:val="000000" w:themeColor="text1"/>
              </w:rPr>
              <w:t>N/mm</w:t>
            </w:r>
            <w:r>
              <w:rPr>
                <w:color w:val="000000" w:themeColor="text1"/>
              </w:rPr>
              <w:t>)</w:t>
            </w:r>
          </w:p>
        </w:tc>
        <w:tc>
          <w:tcPr>
            <w:tcW w:w="1420" w:type="dxa"/>
            <w:tcBorders>
              <w:top w:val="nil"/>
              <w:left w:val="nil"/>
              <w:bottom w:val="single" w:sz="24" w:space="0" w:color="000000"/>
              <w:right w:val="nil"/>
            </w:tcBorders>
            <w:vAlign w:val="center"/>
          </w:tcPr>
          <w:p>
            <w:pPr>
              <w:pStyle w:val="Style38"/>
              <w:rPr>
                <w:color w:val="000000" w:themeColor="text1"/>
              </w:rPr>
            </w:pPr>
            <w:r>
              <w:rPr>
                <w:rFonts w:eastAsia="等线" w:eastAsiaTheme="minorEastAsia"/>
                <w:color w:val="000000" w:themeColor="text1"/>
              </w:rPr>
              <w:t>/</w:t>
            </w:r>
          </w:p>
        </w:tc>
        <w:tc>
          <w:tcPr>
            <w:tcW w:w="1347" w:type="dxa"/>
            <w:tcBorders>
              <w:top w:val="nil"/>
              <w:left w:val="nil"/>
              <w:bottom w:val="single" w:sz="24" w:space="0" w:color="000000"/>
              <w:right w:val="nil"/>
            </w:tcBorders>
          </w:tcPr>
          <w:p>
            <w:pPr>
              <w:pStyle w:val="Style38"/>
              <w:rPr>
                <w:color w:val="000000" w:themeColor="text1"/>
              </w:rPr>
            </w:pPr>
            <w:r>
              <w:rPr>
                <w:rFonts w:eastAsia="等线" w:eastAsiaTheme="minorEastAsia"/>
                <w:color w:val="000000" w:themeColor="text1"/>
              </w:rPr>
              <w:t>1.5</w:t>
            </w:r>
          </w:p>
        </w:tc>
      </w:tr>
    </w:tbl>
    <w:p>
      <w:pPr>
        <w:pStyle w:val="Style40"/>
        <w:rPr/>
      </w:pPr>
      <w:r>
        <w:rPr>
          <w:b/>
          <w:bCs/>
        </w:rPr>
        <w:t xml:space="preserve">Table </w:t>
      </w:r>
      <w:r>
        <w:rPr>
          <w:b/>
          <w:bCs/>
        </w:rPr>
        <w:fldChar w:fldCharType="begin"/>
      </w:r>
      <w:r>
        <w:rPr>
          <w:b/>
          <w:bCs/>
        </w:rPr>
        <w:instrText> SEQ Table \* ARABIC </w:instrText>
      </w:r>
      <w:r>
        <w:rPr>
          <w:b/>
          <w:bCs/>
        </w:rPr>
        <w:fldChar w:fldCharType="separate"/>
      </w:r>
      <w:r>
        <w:rPr>
          <w:b/>
          <w:bCs/>
        </w:rPr>
        <w:t>4</w:t>
      </w:r>
      <w:r>
        <w:rPr>
          <w:b/>
          <w:bCs/>
        </w:rPr>
        <w:fldChar w:fldCharType="end"/>
      </w:r>
      <w:r>
        <w:rPr/>
        <w:t>: Material properties of UHMWPE</w:t>
        <w:tab/>
        <w:t xml:space="preserve">and steel </w:t>
      </w:r>
    </w:p>
    <w:tbl>
      <w:tblPr>
        <w:tblStyle w:val="affff"/>
        <w:tblW w:w="4162" w:type="dxa"/>
        <w:jc w:val="center"/>
        <w:tblInd w:w="0" w:type="dxa"/>
        <w:tblCellMar>
          <w:top w:w="0" w:type="dxa"/>
          <w:left w:w="108" w:type="dxa"/>
          <w:bottom w:w="0" w:type="dxa"/>
          <w:right w:w="108" w:type="dxa"/>
        </w:tblCellMar>
        <w:tblLook w:val="04a0" w:noHBand="0" w:noVBand="1" w:firstColumn="1" w:lastRow="0" w:lastColumn="0" w:firstRow="1"/>
      </w:tblPr>
      <w:tblGrid>
        <w:gridCol w:w="2310"/>
        <w:gridCol w:w="1196"/>
        <w:gridCol w:w="656"/>
      </w:tblGrid>
      <w:tr>
        <w:trPr/>
        <w:tc>
          <w:tcPr>
            <w:tcW w:w="2310" w:type="dxa"/>
            <w:tcBorders>
              <w:top w:val="single" w:sz="24" w:space="0" w:color="000000"/>
              <w:left w:val="nil"/>
              <w:bottom w:val="single" w:sz="8" w:space="0" w:color="000000"/>
              <w:right w:val="nil"/>
            </w:tcBorders>
            <w:vAlign w:val="center"/>
          </w:tcPr>
          <w:p>
            <w:pPr>
              <w:pStyle w:val="Style38"/>
              <w:rPr>
                <w:color w:val="000000" w:themeColor="text1"/>
              </w:rPr>
            </w:pPr>
            <w:r>
              <w:rPr>
                <w:color w:val="000000" w:themeColor="text1"/>
              </w:rPr>
            </w:r>
          </w:p>
        </w:tc>
        <w:tc>
          <w:tcPr>
            <w:tcW w:w="1196" w:type="dxa"/>
            <w:tcBorders>
              <w:top w:val="single" w:sz="24" w:space="0" w:color="000000"/>
              <w:left w:val="nil"/>
              <w:bottom w:val="single" w:sz="8" w:space="0" w:color="000000"/>
              <w:right w:val="nil"/>
            </w:tcBorders>
            <w:vAlign w:val="center"/>
          </w:tcPr>
          <w:p>
            <w:pPr>
              <w:pStyle w:val="Style38"/>
              <w:rPr>
                <w:color w:val="000000" w:themeColor="text1"/>
              </w:rPr>
            </w:pPr>
            <w:r>
              <w:rPr>
                <w:color w:val="000000" w:themeColor="text1"/>
              </w:rPr>
              <w:t>UHMWPE</w:t>
            </w:r>
          </w:p>
        </w:tc>
        <w:tc>
          <w:tcPr>
            <w:tcW w:w="656" w:type="dxa"/>
            <w:tcBorders>
              <w:top w:val="single" w:sz="24" w:space="0" w:color="000000"/>
              <w:left w:val="nil"/>
              <w:bottom w:val="single" w:sz="8" w:space="0" w:color="000000"/>
              <w:right w:val="nil"/>
            </w:tcBorders>
            <w:vAlign w:val="center"/>
          </w:tcPr>
          <w:p>
            <w:pPr>
              <w:pStyle w:val="Style38"/>
              <w:rPr>
                <w:color w:val="000000" w:themeColor="text1"/>
              </w:rPr>
            </w:pPr>
            <w:r>
              <w:rPr>
                <w:color w:val="000000" w:themeColor="text1"/>
              </w:rPr>
              <w:t>Steel</w:t>
            </w:r>
          </w:p>
        </w:tc>
      </w:tr>
      <w:tr>
        <w:trPr/>
        <w:tc>
          <w:tcPr>
            <w:tcW w:w="2310" w:type="dxa"/>
            <w:tcBorders>
              <w:top w:val="single" w:sz="8" w:space="0" w:color="000000"/>
              <w:left w:val="nil"/>
              <w:bottom w:val="nil"/>
              <w:right w:val="nil"/>
            </w:tcBorders>
            <w:vAlign w:val="center"/>
          </w:tcPr>
          <w:p>
            <w:pPr>
              <w:pStyle w:val="Style38"/>
              <w:rPr>
                <w:color w:val="000000" w:themeColor="text1"/>
              </w:rPr>
            </w:pPr>
            <w:r>
              <w:rPr>
                <w:color w:val="000000" w:themeColor="text1"/>
              </w:rPr>
              <w:t>Density (kg/m</w:t>
            </w:r>
            <w:r>
              <w:rPr>
                <w:color w:val="000000" w:themeColor="text1"/>
                <w:vertAlign w:val="superscript"/>
              </w:rPr>
              <w:t>3</w:t>
            </w:r>
            <w:r>
              <w:rPr>
                <w:color w:val="000000" w:themeColor="text1"/>
              </w:rPr>
              <w:t>)</w:t>
            </w:r>
          </w:p>
        </w:tc>
        <w:tc>
          <w:tcPr>
            <w:tcW w:w="1196" w:type="dxa"/>
            <w:tcBorders>
              <w:top w:val="single" w:sz="8" w:space="0" w:color="000000"/>
              <w:left w:val="nil"/>
              <w:bottom w:val="nil"/>
              <w:right w:val="nil"/>
            </w:tcBorders>
            <w:vAlign w:val="center"/>
          </w:tcPr>
          <w:p>
            <w:pPr>
              <w:pStyle w:val="Style38"/>
              <w:rPr>
                <w:color w:val="000000" w:themeColor="text1"/>
              </w:rPr>
            </w:pPr>
            <w:r>
              <w:rPr>
                <w:color w:val="000000" w:themeColor="text1"/>
              </w:rPr>
              <w:t>2700</w:t>
            </w:r>
          </w:p>
        </w:tc>
        <w:tc>
          <w:tcPr>
            <w:tcW w:w="656" w:type="dxa"/>
            <w:tcBorders>
              <w:top w:val="single" w:sz="8" w:space="0" w:color="000000"/>
              <w:left w:val="nil"/>
              <w:bottom w:val="nil"/>
              <w:right w:val="nil"/>
            </w:tcBorders>
            <w:vAlign w:val="center"/>
          </w:tcPr>
          <w:p>
            <w:pPr>
              <w:pStyle w:val="Style38"/>
              <w:rPr>
                <w:color w:val="000000" w:themeColor="text1"/>
              </w:rPr>
            </w:pPr>
            <w:r>
              <w:rPr>
                <w:color w:val="000000" w:themeColor="text1"/>
              </w:rPr>
              <w:t>7850</w:t>
            </w:r>
          </w:p>
        </w:tc>
      </w:tr>
      <w:tr>
        <w:trPr/>
        <w:tc>
          <w:tcPr>
            <w:tcW w:w="2310" w:type="dxa"/>
            <w:tcBorders>
              <w:top w:val="nil"/>
              <w:left w:val="nil"/>
              <w:bottom w:val="nil"/>
              <w:right w:val="nil"/>
            </w:tcBorders>
            <w:vAlign w:val="center"/>
          </w:tcPr>
          <w:p>
            <w:pPr>
              <w:pStyle w:val="Style38"/>
              <w:rPr>
                <w:color w:val="000000" w:themeColor="text1"/>
              </w:rPr>
            </w:pPr>
            <w:r>
              <w:rPr>
                <w:color w:val="000000" w:themeColor="text1"/>
              </w:rPr>
              <w:t>Young's modulus (GPa)</w:t>
            </w:r>
          </w:p>
        </w:tc>
        <w:tc>
          <w:tcPr>
            <w:tcW w:w="1196" w:type="dxa"/>
            <w:tcBorders>
              <w:top w:val="nil"/>
              <w:left w:val="nil"/>
              <w:bottom w:val="nil"/>
              <w:right w:val="nil"/>
            </w:tcBorders>
            <w:vAlign w:val="center"/>
          </w:tcPr>
          <w:p>
            <w:pPr>
              <w:pStyle w:val="Style38"/>
              <w:rPr>
                <w:color w:val="000000" w:themeColor="text1"/>
              </w:rPr>
            </w:pPr>
            <w:r>
              <w:rPr>
                <w:color w:val="000000" w:themeColor="text1"/>
              </w:rPr>
              <w:t>2.45</w:t>
            </w:r>
          </w:p>
        </w:tc>
        <w:tc>
          <w:tcPr>
            <w:tcW w:w="656" w:type="dxa"/>
            <w:tcBorders>
              <w:top w:val="nil"/>
              <w:left w:val="nil"/>
              <w:bottom w:val="nil"/>
              <w:right w:val="nil"/>
            </w:tcBorders>
            <w:vAlign w:val="center"/>
          </w:tcPr>
          <w:p>
            <w:pPr>
              <w:pStyle w:val="Style38"/>
              <w:rPr>
                <w:color w:val="000000" w:themeColor="text1"/>
              </w:rPr>
            </w:pPr>
            <w:r>
              <w:rPr>
                <w:color w:val="000000" w:themeColor="text1"/>
              </w:rPr>
              <w:t>210</w:t>
            </w:r>
          </w:p>
        </w:tc>
      </w:tr>
      <w:tr>
        <w:trPr/>
        <w:tc>
          <w:tcPr>
            <w:tcW w:w="2310" w:type="dxa"/>
            <w:tcBorders>
              <w:top w:val="nil"/>
              <w:left w:val="nil"/>
              <w:right w:val="nil"/>
            </w:tcBorders>
            <w:vAlign w:val="center"/>
          </w:tcPr>
          <w:p>
            <w:pPr>
              <w:pStyle w:val="Style38"/>
              <w:rPr>
                <w:color w:val="000000" w:themeColor="text1"/>
              </w:rPr>
            </w:pPr>
            <w:r>
              <w:rPr>
                <w:color w:val="000000" w:themeColor="text1"/>
              </w:rPr>
              <w:t xml:space="preserve">Poisson' ratio </w:t>
            </w:r>
          </w:p>
        </w:tc>
        <w:tc>
          <w:tcPr>
            <w:tcW w:w="1196" w:type="dxa"/>
            <w:tcBorders>
              <w:top w:val="nil"/>
              <w:left w:val="nil"/>
              <w:right w:val="nil"/>
            </w:tcBorders>
            <w:vAlign w:val="center"/>
          </w:tcPr>
          <w:p>
            <w:pPr>
              <w:pStyle w:val="Style38"/>
              <w:rPr>
                <w:color w:val="000000" w:themeColor="text1"/>
              </w:rPr>
            </w:pPr>
            <w:r>
              <w:rPr>
                <w:color w:val="000000" w:themeColor="text1"/>
              </w:rPr>
              <w:t>0.46</w:t>
            </w:r>
          </w:p>
        </w:tc>
        <w:tc>
          <w:tcPr>
            <w:tcW w:w="656" w:type="dxa"/>
            <w:tcBorders>
              <w:top w:val="nil"/>
              <w:left w:val="nil"/>
              <w:right w:val="nil"/>
            </w:tcBorders>
            <w:vAlign w:val="center"/>
          </w:tcPr>
          <w:p>
            <w:pPr>
              <w:pStyle w:val="Style38"/>
              <w:rPr>
                <w:color w:val="000000" w:themeColor="text1"/>
              </w:rPr>
            </w:pPr>
            <w:r>
              <w:rPr>
                <w:color w:val="000000" w:themeColor="text1"/>
              </w:rPr>
              <w:t>0.3</w:t>
            </w:r>
          </w:p>
        </w:tc>
      </w:tr>
    </w:tbl>
    <w:p>
      <w:pPr>
        <w:pStyle w:val="Style33"/>
        <w:rPr/>
      </w:pPr>
      <w:r>
        <w:rPr/>
        <w:t xml:space="preserve">The structures in Case 1~4 are meshed with C3D8R elements, as shown in </w:t>
      </w:r>
      <w:r>
        <w:rPr/>
        <w:fldChar w:fldCharType="begin"/>
      </w:r>
      <w:r>
        <w:rPr/>
        <w:instrText> REF _Ref136956399 \h </w:instrText>
      </w:r>
      <w:r>
        <w:rPr/>
        <w:fldChar w:fldCharType="separate"/>
      </w:r>
      <w:r>
        <w:rPr/>
        <w:t>Figure 3</w:t>
      </w:r>
      <w:r>
        <w:rPr/>
        <w:fldChar w:fldCharType="end"/>
      </w:r>
      <w:r>
        <w:rPr/>
        <w:t xml:space="preserve">. The number of elements in Case 1~4 is 194087, 196304, 194087 and 196304, respectively. The four sides of the composite samples are fixed. The bullet is applied to the predefined central field of plates. The velocity of the bullet is 400 m/s perpendicular to the plate surface. Due to the large deformation of impact, geometric nonlinearity is considered, and impact time is set to 200 μs. </w:t>
      </w:r>
    </w:p>
    <w:p>
      <w:pPr>
        <w:pStyle w:val="Style33"/>
        <w:rPr/>
      </w:pPr>
      <w:r>
        <w:rPr/>
        <w:t>Taking Case 1 and 2 as an example, the sequence of multi-layer composite is set considering their physical properties for improving the protection effectiveness. The first layer CFRP is a lightweight and high specific strength material. After penetrating the first layer, the bullet crushes the second layer (ceramics). The ceramic has high hardness and strength. It absorbs the energy of the bullet by deformation and damage. Finally, with high stiffness and support performance, UHMWPE and CFRP layers stop splatted shrapnel.</w:t>
      </w:r>
    </w:p>
    <w:p>
      <w:pPr>
        <w:pStyle w:val="Style33"/>
        <w:rPr/>
      </w:pPr>
      <w:r>
        <w:rPr/>
        <w:t xml:space="preserve">The stress contours of each layer of the multi-layer composite plates in Case 1, Case 2, Case 3 and Case 4 when the velocity of the bullet reaches minimum are shown in </w:t>
      </w:r>
      <w:r>
        <w:rPr/>
        <w:fldChar w:fldCharType="begin"/>
      </w:r>
      <w:r>
        <w:rPr/>
        <w:instrText> REF _Ref150961247 \h </w:instrText>
      </w:r>
      <w:r>
        <w:rPr/>
        <w:fldChar w:fldCharType="separate"/>
      </w:r>
      <w:r>
        <w:rPr/>
        <w:t>Figure 4</w:t>
      </w:r>
      <w:r>
        <w:rPr/>
        <w:fldChar w:fldCharType="end"/>
      </w:r>
      <w:r>
        <w:rPr/>
        <w:t xml:space="preserve">, </w:t>
      </w:r>
      <w:r>
        <w:rPr/>
        <w:fldChar w:fldCharType="begin"/>
      </w:r>
      <w:r>
        <w:rPr/>
        <w:instrText> REF _Ref112836614 \h </w:instrText>
      </w:r>
      <w:r>
        <w:rPr/>
        <w:fldChar w:fldCharType="separate"/>
      </w:r>
      <w:r>
        <w:rPr/>
        <w:t>Figure 5</w:t>
      </w:r>
      <w:r>
        <w:rPr/>
        <w:fldChar w:fldCharType="end"/>
      </w:r>
      <w:r>
        <w:rPr/>
        <w:t xml:space="preserve">, </w:t>
      </w:r>
      <w:r>
        <w:rPr/>
        <w:fldChar w:fldCharType="begin"/>
      </w:r>
      <w:r>
        <w:rPr/>
        <w:instrText> REF _Ref112848056 \h </w:instrText>
      </w:r>
      <w:r>
        <w:rPr/>
        <w:fldChar w:fldCharType="separate"/>
      </w:r>
      <w:r>
        <w:rPr/>
        <w:t>Figure 6</w:t>
      </w:r>
      <w:r>
        <w:rPr/>
        <w:fldChar w:fldCharType="end"/>
      </w:r>
      <w:r>
        <w:rPr/>
        <w:t xml:space="preserve"> and </w:t>
      </w:r>
      <w:r>
        <w:rPr/>
        <w:fldChar w:fldCharType="begin"/>
      </w:r>
      <w:r>
        <w:rPr/>
        <w:instrText> REF _Ref112849277 \h </w:instrText>
      </w:r>
      <w:r>
        <w:rPr/>
        <w:fldChar w:fldCharType="separate"/>
      </w:r>
      <w:r>
        <w:rPr/>
        <w:t>Figure 7</w:t>
      </w:r>
      <w:r>
        <w:rPr/>
        <w:fldChar w:fldCharType="end"/>
      </w:r>
      <w:r>
        <w:rPr/>
        <w:t xml:space="preserve">, respectively. The stress contours of the bullet when the velocity of the bullet reaches minimum in Case 1, Case 2, Case 3 and Case 4 are shown in </w:t>
      </w:r>
      <w:r>
        <w:rPr/>
        <w:fldChar w:fldCharType="begin"/>
      </w:r>
      <w:r>
        <w:rPr/>
        <w:instrText> REF _Ref137145849 \h </w:instrText>
      </w:r>
      <w:r>
        <w:rPr/>
        <w:fldChar w:fldCharType="separate"/>
      </w:r>
      <w:r>
        <w:rPr/>
        <w:t>Figure 8</w:t>
      </w:r>
      <w:r>
        <w:rPr/>
        <w:fldChar w:fldCharType="end"/>
      </w:r>
      <w:r>
        <w:rPr/>
        <w:t>.</w:t>
      </w:r>
    </w:p>
    <w:p>
      <w:pPr>
        <w:pStyle w:val="Style33"/>
        <w:rPr/>
      </w:pPr>
      <w:r>
        <w:rPr/>
      </w:r>
    </w:p>
    <w:p>
      <w:pPr>
        <w:pStyle w:val="Style33"/>
        <w:rPr/>
      </w:pPr>
      <w:r>
        <w:rPr/>
      </w:r>
    </w:p>
    <w:p>
      <w:pPr>
        <w:pStyle w:val="Style33"/>
        <w:rPr/>
      </w:pPr>
      <w:r>
        <w:rPr/>
      </w:r>
    </w:p>
    <w:p>
      <w:pPr>
        <w:pStyle w:val="Style37"/>
        <w:spacing w:before="0" w:after="0"/>
        <w:rPr>
          <w:color w:val="000000" w:themeColor="text1"/>
        </w:rPr>
      </w:pPr>
      <w:bookmarkStart w:id="29" w:name="_Ref112788738"/>
      <w:bookmarkEnd w:id="29"/>
      <w:r>
        <w:rPr/>
        <w:drawing>
          <wp:inline distT="0" distB="0" distL="0" distR="0">
            <wp:extent cx="2519680" cy="1452880"/>
            <wp:effectExtent l="0" t="0" r="0" b="0"/>
            <wp:docPr id="3" name="图片 1"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图片包含 游戏机, 桌子&#10;&#10;描述已自动生成"/>
                    <pic:cNvPicPr>
                      <a:picLocks noChangeAspect="1" noChangeArrowheads="1"/>
                    </pic:cNvPicPr>
                  </pic:nvPicPr>
                  <pic:blipFill>
                    <a:blip r:embed="rId220"/>
                    <a:stretch>
                      <a:fillRect/>
                    </a:stretch>
                  </pic:blipFill>
                  <pic:spPr bwMode="auto">
                    <a:xfrm>
                      <a:off x="0" y="0"/>
                      <a:ext cx="2519680" cy="1452880"/>
                    </a:xfrm>
                    <a:prstGeom prst="rect">
                      <a:avLst/>
                    </a:prstGeom>
                  </pic:spPr>
                </pic:pic>
              </a:graphicData>
            </a:graphic>
          </wp:inline>
        </w:drawing>
      </w:r>
      <w:r>
        <w:rPr/>
        <w:drawing>
          <wp:inline distT="0" distB="0" distL="0" distR="0">
            <wp:extent cx="2519680" cy="1386205"/>
            <wp:effectExtent l="0" t="0" r="0" b="0"/>
            <wp:docPr id="4" name="图片 208710437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87104376" descr="图形用户界面&#10;&#10;描述已自动生成"/>
                    <pic:cNvPicPr>
                      <a:picLocks noChangeAspect="1" noChangeArrowheads="1"/>
                    </pic:cNvPicPr>
                  </pic:nvPicPr>
                  <pic:blipFill>
                    <a:blip r:embed="rId221"/>
                    <a:srcRect l="48019" t="25673" r="9316" b="29835"/>
                    <a:stretch>
                      <a:fillRect/>
                    </a:stretch>
                  </pic:blipFill>
                  <pic:spPr bwMode="auto">
                    <a:xfrm>
                      <a:off x="0" y="0"/>
                      <a:ext cx="2519680" cy="1386205"/>
                    </a:xfrm>
                    <a:prstGeom prst="rect">
                      <a:avLst/>
                    </a:prstGeom>
                  </pic:spPr>
                </pic:pic>
              </a:graphicData>
            </a:graphic>
          </wp:inline>
        </w:drawing>
      </w:r>
    </w:p>
    <w:p>
      <w:pPr>
        <w:pStyle w:val="Style39"/>
        <w:numPr>
          <w:ilvl w:val="0"/>
          <w:numId w:val="68"/>
        </w:numPr>
        <w:rPr/>
      </w:pPr>
      <w:r>
        <w:rPr/>
      </w:r>
    </w:p>
    <w:p>
      <w:pPr>
        <w:pStyle w:val="Style37"/>
        <w:spacing w:before="0" w:after="0"/>
        <w:rPr>
          <w:color w:val="000000" w:themeColor="text1"/>
        </w:rPr>
      </w:pPr>
      <w:r>
        <w:rPr/>
        <w:drawing>
          <wp:inline distT="0" distB="0" distL="0" distR="0">
            <wp:extent cx="2519680" cy="1476375"/>
            <wp:effectExtent l="0" t="0" r="0" b="0"/>
            <wp:docPr id="5" name="图片 2134948568"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34948568" descr="图片包含 游戏机, 桌子&#10;&#10;描述已自动生成"/>
                    <pic:cNvPicPr>
                      <a:picLocks noChangeAspect="1" noChangeArrowheads="1"/>
                    </pic:cNvPicPr>
                  </pic:nvPicPr>
                  <pic:blipFill>
                    <a:blip r:embed="rId222"/>
                    <a:stretch>
                      <a:fillRect/>
                    </a:stretch>
                  </pic:blipFill>
                  <pic:spPr bwMode="auto">
                    <a:xfrm>
                      <a:off x="0" y="0"/>
                      <a:ext cx="2519680" cy="1476375"/>
                    </a:xfrm>
                    <a:prstGeom prst="rect">
                      <a:avLst/>
                    </a:prstGeom>
                  </pic:spPr>
                </pic:pic>
              </a:graphicData>
            </a:graphic>
          </wp:inline>
        </w:drawing>
      </w:r>
      <w:r>
        <w:rPr/>
        <w:drawing>
          <wp:inline distT="0" distB="0" distL="0" distR="0">
            <wp:extent cx="2519680" cy="1370330"/>
            <wp:effectExtent l="0" t="0" r="0" b="0"/>
            <wp:docPr id="6" name="图片 10697907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6979078" descr="图片包含 游戏机&#10;&#10;描述已自动生成"/>
                    <pic:cNvPicPr>
                      <a:picLocks noChangeAspect="1" noChangeArrowheads="1"/>
                    </pic:cNvPicPr>
                  </pic:nvPicPr>
                  <pic:blipFill>
                    <a:blip r:embed="rId223"/>
                    <a:stretch>
                      <a:fillRect/>
                    </a:stretch>
                  </pic:blipFill>
                  <pic:spPr bwMode="auto">
                    <a:xfrm>
                      <a:off x="0" y="0"/>
                      <a:ext cx="2519680" cy="1370330"/>
                    </a:xfrm>
                    <a:prstGeom prst="rect">
                      <a:avLst/>
                    </a:prstGeom>
                  </pic:spPr>
                </pic:pic>
              </a:graphicData>
            </a:graphic>
          </wp:inline>
        </w:drawing>
      </w:r>
    </w:p>
    <w:p>
      <w:pPr>
        <w:pStyle w:val="Style39"/>
        <w:numPr>
          <w:ilvl w:val="0"/>
          <w:numId w:val="69"/>
        </w:numPr>
        <w:rPr/>
      </w:pPr>
      <w:r>
        <w:rPr/>
      </w:r>
    </w:p>
    <w:p>
      <w:pPr>
        <w:pStyle w:val="Style37"/>
        <w:spacing w:before="0" w:after="0"/>
        <w:rPr>
          <w:color w:val="000000" w:themeColor="text1"/>
        </w:rPr>
      </w:pPr>
      <w:r>
        <w:rPr/>
        <w:drawing>
          <wp:inline distT="0" distB="0" distL="0" distR="0">
            <wp:extent cx="2519680" cy="1482090"/>
            <wp:effectExtent l="0" t="0" r="0" b="0"/>
            <wp:docPr id="7" name="图片 2739666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73966677" descr=""/>
                    <pic:cNvPicPr>
                      <a:picLocks noChangeAspect="1" noChangeArrowheads="1"/>
                    </pic:cNvPicPr>
                  </pic:nvPicPr>
                  <pic:blipFill>
                    <a:blip r:embed="rId224"/>
                    <a:stretch>
                      <a:fillRect/>
                    </a:stretch>
                  </pic:blipFill>
                  <pic:spPr bwMode="auto">
                    <a:xfrm>
                      <a:off x="0" y="0"/>
                      <a:ext cx="2519680" cy="1482090"/>
                    </a:xfrm>
                    <a:prstGeom prst="rect">
                      <a:avLst/>
                    </a:prstGeom>
                  </pic:spPr>
                </pic:pic>
              </a:graphicData>
            </a:graphic>
          </wp:inline>
        </w:drawing>
      </w:r>
      <w:r>
        <w:rPr/>
        <w:drawing>
          <wp:inline distT="0" distB="0" distL="0" distR="0">
            <wp:extent cx="2519680" cy="1378585"/>
            <wp:effectExtent l="0" t="0" r="0" b="0"/>
            <wp:docPr id="8" name="图片 121610268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16102689" descr="图片包含 游戏机&#10;&#10;描述已自动生成"/>
                    <pic:cNvPicPr>
                      <a:picLocks noChangeAspect="1" noChangeArrowheads="1"/>
                    </pic:cNvPicPr>
                  </pic:nvPicPr>
                  <pic:blipFill>
                    <a:blip r:embed="rId225"/>
                    <a:stretch>
                      <a:fillRect/>
                    </a:stretch>
                  </pic:blipFill>
                  <pic:spPr bwMode="auto">
                    <a:xfrm>
                      <a:off x="0" y="0"/>
                      <a:ext cx="2519680" cy="1378585"/>
                    </a:xfrm>
                    <a:prstGeom prst="rect">
                      <a:avLst/>
                    </a:prstGeom>
                  </pic:spPr>
                </pic:pic>
              </a:graphicData>
            </a:graphic>
          </wp:inline>
        </w:drawing>
      </w:r>
    </w:p>
    <w:p>
      <w:pPr>
        <w:pStyle w:val="Style39"/>
        <w:numPr>
          <w:ilvl w:val="0"/>
          <w:numId w:val="70"/>
        </w:numPr>
        <w:rPr/>
      </w:pPr>
      <w:r>
        <w:rPr/>
      </w:r>
    </w:p>
    <w:p>
      <w:pPr>
        <w:pStyle w:val="Style37"/>
        <w:spacing w:before="0" w:after="0"/>
        <w:rPr>
          <w:color w:val="000000" w:themeColor="text1"/>
        </w:rPr>
      </w:pPr>
      <w:r>
        <w:rPr/>
        <w:drawing>
          <wp:inline distT="0" distB="0" distL="0" distR="0">
            <wp:extent cx="2519680" cy="1476375"/>
            <wp:effectExtent l="0" t="0" r="0" b="0"/>
            <wp:docPr id="9" name="图片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9" descr=""/>
                    <pic:cNvPicPr>
                      <a:picLocks noChangeAspect="1" noChangeArrowheads="1"/>
                    </pic:cNvPicPr>
                  </pic:nvPicPr>
                  <pic:blipFill>
                    <a:blip r:embed="rId226"/>
                    <a:stretch>
                      <a:fillRect/>
                    </a:stretch>
                  </pic:blipFill>
                  <pic:spPr bwMode="auto">
                    <a:xfrm>
                      <a:off x="0" y="0"/>
                      <a:ext cx="2519680" cy="1476375"/>
                    </a:xfrm>
                    <a:prstGeom prst="rect">
                      <a:avLst/>
                    </a:prstGeom>
                  </pic:spPr>
                </pic:pic>
              </a:graphicData>
            </a:graphic>
          </wp:inline>
        </w:drawing>
      </w:r>
      <w:r>
        <w:rPr/>
        <w:drawing>
          <wp:inline distT="0" distB="0" distL="0" distR="0">
            <wp:extent cx="2519680" cy="1390650"/>
            <wp:effectExtent l="0" t="0" r="0" b="0"/>
            <wp:docPr id="10" name="图片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1" descr=""/>
                    <pic:cNvPicPr>
                      <a:picLocks noChangeAspect="1" noChangeArrowheads="1"/>
                    </pic:cNvPicPr>
                  </pic:nvPicPr>
                  <pic:blipFill>
                    <a:blip r:embed="rId227"/>
                    <a:stretch>
                      <a:fillRect/>
                    </a:stretch>
                  </pic:blipFill>
                  <pic:spPr bwMode="auto">
                    <a:xfrm>
                      <a:off x="0" y="0"/>
                      <a:ext cx="2519680" cy="1390650"/>
                    </a:xfrm>
                    <a:prstGeom prst="rect">
                      <a:avLst/>
                    </a:prstGeom>
                  </pic:spPr>
                </pic:pic>
              </a:graphicData>
            </a:graphic>
          </wp:inline>
        </w:drawing>
      </w:r>
    </w:p>
    <w:p>
      <w:pPr>
        <w:pStyle w:val="Style39"/>
        <w:numPr>
          <w:ilvl w:val="0"/>
          <w:numId w:val="71"/>
        </w:numPr>
        <w:rPr/>
      </w:pPr>
      <w:r>
        <w:rPr/>
      </w:r>
    </w:p>
    <w:p>
      <w:pPr>
        <w:pStyle w:val="Style40"/>
        <w:spacing w:before="0" w:after="0"/>
        <w:rPr/>
      </w:pPr>
      <w:bookmarkStart w:id="30" w:name="_Ref136956399"/>
      <w:bookmarkStart w:id="31" w:name="_Ref1127887381"/>
      <w:bookmarkEnd w:id="31"/>
      <w:r>
        <w:rPr>
          <w:b/>
          <w:bCs/>
        </w:rPr>
        <w:t xml:space="preserve">Figure </w:t>
      </w:r>
      <w:r>
        <w:rPr>
          <w:b/>
          <w:bCs/>
        </w:rPr>
        <w:fldChar w:fldCharType="begin"/>
      </w:r>
      <w:r>
        <w:rPr>
          <w:b/>
          <w:bCs/>
        </w:rPr>
        <w:instrText> SEQ Fig. \* ARABIC </w:instrText>
      </w:r>
      <w:r>
        <w:rPr>
          <w:b/>
          <w:bCs/>
        </w:rPr>
        <w:fldChar w:fldCharType="separate"/>
      </w:r>
      <w:r>
        <w:rPr>
          <w:b/>
          <w:bCs/>
        </w:rPr>
        <w:t>3</w:t>
      </w:r>
      <w:r>
        <w:rPr>
          <w:b/>
          <w:bCs/>
        </w:rPr>
        <w:fldChar w:fldCharType="end"/>
      </w:r>
      <w:bookmarkEnd w:id="30"/>
      <w:r>
        <w:rPr/>
        <w:t>: The finite element models in Case 1~4: (a) Case 1, (b) Case 2, (c) Case 3, (d) Case 4</w:t>
      </w:r>
    </w:p>
    <w:p>
      <w:pPr>
        <w:pStyle w:val="Style33"/>
        <w:rPr>
          <w:rFonts w:eastAsia="等线" w:eastAsiaTheme="minorEastAsia"/>
        </w:rPr>
      </w:pPr>
      <w:r>
        <w:rPr>
          <w:rFonts w:eastAsia="等线" w:eastAsiaTheme="minorEastAsia"/>
        </w:rPr>
      </w:r>
    </w:p>
    <w:tbl>
      <w:tblPr>
        <w:tblStyle w:val="affff"/>
        <w:tblW w:w="8296" w:type="dxa"/>
        <w:jc w:val="center"/>
        <w:tblInd w:w="0" w:type="dxa"/>
        <w:tblCellMar>
          <w:top w:w="0" w:type="dxa"/>
          <w:left w:w="108" w:type="dxa"/>
          <w:bottom w:w="0" w:type="dxa"/>
          <w:right w:w="108" w:type="dxa"/>
        </w:tblCellMar>
        <w:tblLook w:val="04a0" w:noHBand="0" w:noVBand="1" w:firstColumn="1" w:lastRow="0" w:lastColumn="0" w:firstRow="1"/>
      </w:tblPr>
      <w:tblGrid>
        <w:gridCol w:w="4148"/>
        <w:gridCol w:w="4147"/>
      </w:tblGrid>
      <w:tr>
        <w:trPr/>
        <w:tc>
          <w:tcPr>
            <w:tcW w:w="4148" w:type="dxa"/>
            <w:tcBorders>
              <w:top w:val="nil"/>
              <w:left w:val="nil"/>
              <w:bottom w:val="nil"/>
              <w:right w:val="nil"/>
            </w:tcBorders>
          </w:tcPr>
          <w:p>
            <w:pPr>
              <w:pStyle w:val="Style37"/>
              <w:spacing w:before="0" w:after="156"/>
              <w:rPr>
                <w:color w:val="000000" w:themeColor="text1"/>
              </w:rPr>
            </w:pPr>
            <w:r>
              <w:rPr/>
              <w:drawing>
                <wp:inline distT="0" distB="0" distL="0" distR="0">
                  <wp:extent cx="2449195" cy="1979930"/>
                  <wp:effectExtent l="0" t="0" r="0" b="0"/>
                  <wp:docPr id="11"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
                          <pic:cNvPicPr>
                            <a:picLocks noChangeAspect="1" noChangeArrowheads="1"/>
                          </pic:cNvPicPr>
                        </pic:nvPicPr>
                        <pic:blipFill>
                          <a:blip r:embed="rId228"/>
                          <a:stretch>
                            <a:fillRect/>
                          </a:stretch>
                        </pic:blipFill>
                        <pic:spPr bwMode="auto">
                          <a:xfrm>
                            <a:off x="0" y="0"/>
                            <a:ext cx="2449195" cy="1979930"/>
                          </a:xfrm>
                          <a:prstGeom prst="rect">
                            <a:avLst/>
                          </a:prstGeom>
                        </pic:spPr>
                      </pic:pic>
                    </a:graphicData>
                  </a:graphic>
                </wp:inline>
              </w:drawing>
            </w:r>
          </w:p>
        </w:tc>
        <w:tc>
          <w:tcPr>
            <w:tcW w:w="4147" w:type="dxa"/>
            <w:tcBorders>
              <w:top w:val="nil"/>
              <w:left w:val="nil"/>
              <w:bottom w:val="nil"/>
              <w:right w:val="nil"/>
            </w:tcBorders>
          </w:tcPr>
          <w:p>
            <w:pPr>
              <w:pStyle w:val="Style37"/>
              <w:spacing w:before="0" w:after="156"/>
              <w:rPr>
                <w:color w:val="000000" w:themeColor="text1"/>
              </w:rPr>
            </w:pPr>
            <w:r>
              <w:rPr/>
              <w:drawing>
                <wp:inline distT="0" distB="0" distL="0" distR="0">
                  <wp:extent cx="2445385" cy="1979930"/>
                  <wp:effectExtent l="0" t="0" r="0" b="0"/>
                  <wp:docPr id="12"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
                          <pic:cNvPicPr>
                            <a:picLocks noChangeAspect="1" noChangeArrowheads="1"/>
                          </pic:cNvPicPr>
                        </pic:nvPicPr>
                        <pic:blipFill>
                          <a:blip r:embed="rId229"/>
                          <a:stretch>
                            <a:fillRect/>
                          </a:stretch>
                        </pic:blipFill>
                        <pic:spPr bwMode="auto">
                          <a:xfrm>
                            <a:off x="0" y="0"/>
                            <a:ext cx="2445385" cy="1979930"/>
                          </a:xfrm>
                          <a:prstGeom prst="rect">
                            <a:avLst/>
                          </a:prstGeom>
                        </pic:spPr>
                      </pic:pic>
                    </a:graphicData>
                  </a:graphic>
                </wp:inline>
              </w:drawing>
            </w:r>
          </w:p>
        </w:tc>
      </w:tr>
      <w:tr>
        <w:trPr/>
        <w:tc>
          <w:tcPr>
            <w:tcW w:w="4148" w:type="dxa"/>
            <w:tcBorders>
              <w:top w:val="nil"/>
              <w:left w:val="nil"/>
              <w:bottom w:val="nil"/>
              <w:right w:val="nil"/>
            </w:tcBorders>
          </w:tcPr>
          <w:p>
            <w:pPr>
              <w:pStyle w:val="Style37"/>
              <w:spacing w:before="0" w:after="156"/>
              <w:jc w:val="right"/>
              <w:rPr>
                <w:color w:val="000000" w:themeColor="text1"/>
              </w:rPr>
            </w:pPr>
            <w:r>
              <w:rPr/>
              <w:drawing>
                <wp:inline distT="0" distB="0" distL="0" distR="0">
                  <wp:extent cx="1979930" cy="66040"/>
                  <wp:effectExtent l="0" t="0" r="0" b="0"/>
                  <wp:docPr id="13"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
                          <pic:cNvPicPr>
                            <a:picLocks noChangeAspect="1" noChangeArrowheads="1"/>
                          </pic:cNvPicPr>
                        </pic:nvPicPr>
                        <pic:blipFill>
                          <a:blip r:embed="rId230"/>
                          <a:stretch>
                            <a:fillRect/>
                          </a:stretch>
                        </pic:blipFill>
                        <pic:spPr bwMode="auto">
                          <a:xfrm>
                            <a:off x="0" y="0"/>
                            <a:ext cx="1979930" cy="66040"/>
                          </a:xfrm>
                          <a:prstGeom prst="rect">
                            <a:avLst/>
                          </a:prstGeom>
                        </pic:spPr>
                      </pic:pic>
                    </a:graphicData>
                  </a:graphic>
                </wp:inline>
              </w:drawing>
            </w:r>
          </w:p>
        </w:tc>
        <w:tc>
          <w:tcPr>
            <w:tcW w:w="4147" w:type="dxa"/>
            <w:tcBorders>
              <w:top w:val="nil"/>
              <w:left w:val="nil"/>
              <w:bottom w:val="nil"/>
              <w:right w:val="nil"/>
            </w:tcBorders>
          </w:tcPr>
          <w:p>
            <w:pPr>
              <w:pStyle w:val="Style37"/>
              <w:spacing w:before="0" w:after="156"/>
              <w:jc w:val="right"/>
              <w:rPr>
                <w:color w:val="000000" w:themeColor="text1"/>
              </w:rPr>
            </w:pPr>
            <w:r>
              <w:rPr/>
              <w:drawing>
                <wp:inline distT="0" distB="0" distL="0" distR="0">
                  <wp:extent cx="1979930" cy="138430"/>
                  <wp:effectExtent l="0" t="0" r="0" b="0"/>
                  <wp:docPr id="14"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
                          <pic:cNvPicPr>
                            <a:picLocks noChangeAspect="1" noChangeArrowheads="1"/>
                          </pic:cNvPicPr>
                        </pic:nvPicPr>
                        <pic:blipFill>
                          <a:blip r:embed="rId231"/>
                          <a:stretch>
                            <a:fillRect/>
                          </a:stretch>
                        </pic:blipFill>
                        <pic:spPr bwMode="auto">
                          <a:xfrm>
                            <a:off x="0" y="0"/>
                            <a:ext cx="1979930" cy="138430"/>
                          </a:xfrm>
                          <a:prstGeom prst="rect">
                            <a:avLst/>
                          </a:prstGeom>
                        </pic:spPr>
                      </pic:pic>
                    </a:graphicData>
                  </a:graphic>
                </wp:inline>
              </w:drawing>
            </w:r>
          </w:p>
        </w:tc>
      </w:tr>
      <w:tr>
        <w:trPr/>
        <w:tc>
          <w:tcPr>
            <w:tcW w:w="4148" w:type="dxa"/>
            <w:tcBorders>
              <w:top w:val="nil"/>
              <w:left w:val="nil"/>
              <w:bottom w:val="nil"/>
              <w:right w:val="nil"/>
            </w:tcBorders>
          </w:tcPr>
          <w:p>
            <w:pPr>
              <w:pStyle w:val="Style39"/>
              <w:widowControl w:val="false"/>
              <w:numPr>
                <w:ilvl w:val="0"/>
                <w:numId w:val="72"/>
              </w:numPr>
              <w:jc w:val="both"/>
              <w:rPr>
                <w:rFonts w:ascii="Times New Roman" w:hAnsi="Times New Roman" w:eastAsia="宋体" w:cs="Times New Roman"/>
              </w:rPr>
            </w:pPr>
            <w:r>
              <w:rPr>
                <w:rFonts w:eastAsia="宋体" w:cs="Times New Roman"/>
              </w:rPr>
            </w:r>
          </w:p>
        </w:tc>
        <w:tc>
          <w:tcPr>
            <w:tcW w:w="4147" w:type="dxa"/>
            <w:tcBorders>
              <w:top w:val="nil"/>
              <w:left w:val="nil"/>
              <w:bottom w:val="nil"/>
              <w:right w:val="nil"/>
            </w:tcBorders>
          </w:tcPr>
          <w:p>
            <w:pPr>
              <w:pStyle w:val="Style39"/>
              <w:widowControl w:val="false"/>
              <w:numPr>
                <w:ilvl w:val="0"/>
                <w:numId w:val="73"/>
              </w:numPr>
              <w:jc w:val="both"/>
              <w:rPr>
                <w:rFonts w:ascii="Times New Roman" w:hAnsi="Times New Roman" w:eastAsia="宋体" w:cs="Times New Roman"/>
              </w:rPr>
            </w:pPr>
            <w:r>
              <w:rPr>
                <w:rFonts w:eastAsia="宋体" w:cs="Times New Roman"/>
              </w:rPr>
            </w:r>
          </w:p>
        </w:tc>
      </w:tr>
      <w:tr>
        <w:trPr/>
        <w:tc>
          <w:tcPr>
            <w:tcW w:w="4148" w:type="dxa"/>
            <w:tcBorders>
              <w:top w:val="nil"/>
              <w:left w:val="nil"/>
              <w:bottom w:val="nil"/>
              <w:right w:val="nil"/>
            </w:tcBorders>
          </w:tcPr>
          <w:p>
            <w:pPr>
              <w:pStyle w:val="Style37"/>
              <w:spacing w:before="0" w:after="156"/>
              <w:rPr>
                <w:color w:val="000000" w:themeColor="text1"/>
              </w:rPr>
            </w:pPr>
            <w:r>
              <w:rPr/>
              <w:drawing>
                <wp:inline distT="0" distB="0" distL="0" distR="0">
                  <wp:extent cx="2438400" cy="1979930"/>
                  <wp:effectExtent l="0" t="0" r="0" b="0"/>
                  <wp:docPr id="15"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
                          <pic:cNvPicPr>
                            <a:picLocks noChangeAspect="1" noChangeArrowheads="1"/>
                          </pic:cNvPicPr>
                        </pic:nvPicPr>
                        <pic:blipFill>
                          <a:blip r:embed="rId232"/>
                          <a:stretch>
                            <a:fillRect/>
                          </a:stretch>
                        </pic:blipFill>
                        <pic:spPr bwMode="auto">
                          <a:xfrm>
                            <a:off x="0" y="0"/>
                            <a:ext cx="2438400" cy="1979930"/>
                          </a:xfrm>
                          <a:prstGeom prst="rect">
                            <a:avLst/>
                          </a:prstGeom>
                        </pic:spPr>
                      </pic:pic>
                    </a:graphicData>
                  </a:graphic>
                </wp:inline>
              </w:drawing>
            </w:r>
          </w:p>
        </w:tc>
        <w:tc>
          <w:tcPr>
            <w:tcW w:w="4147" w:type="dxa"/>
            <w:tcBorders>
              <w:top w:val="nil"/>
              <w:left w:val="nil"/>
              <w:bottom w:val="nil"/>
              <w:right w:val="nil"/>
            </w:tcBorders>
          </w:tcPr>
          <w:p>
            <w:pPr>
              <w:pStyle w:val="Style37"/>
              <w:spacing w:before="0" w:after="156"/>
              <w:rPr>
                <w:color w:val="000000" w:themeColor="text1"/>
              </w:rPr>
            </w:pPr>
            <w:r>
              <w:rPr/>
              <w:drawing>
                <wp:inline distT="0" distB="0" distL="0" distR="0">
                  <wp:extent cx="2439035" cy="1979930"/>
                  <wp:effectExtent l="0" t="0" r="0" b="0"/>
                  <wp:docPr id="16" name="图片 15347609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34760923" descr=""/>
                          <pic:cNvPicPr>
                            <a:picLocks noChangeAspect="1" noChangeArrowheads="1"/>
                          </pic:cNvPicPr>
                        </pic:nvPicPr>
                        <pic:blipFill>
                          <a:blip r:embed="rId233"/>
                          <a:stretch>
                            <a:fillRect/>
                          </a:stretch>
                        </pic:blipFill>
                        <pic:spPr bwMode="auto">
                          <a:xfrm>
                            <a:off x="0" y="0"/>
                            <a:ext cx="2439035" cy="1979930"/>
                          </a:xfrm>
                          <a:prstGeom prst="rect">
                            <a:avLst/>
                          </a:prstGeom>
                        </pic:spPr>
                      </pic:pic>
                    </a:graphicData>
                  </a:graphic>
                </wp:inline>
              </w:drawing>
            </w:r>
          </w:p>
        </w:tc>
      </w:tr>
      <w:tr>
        <w:trPr/>
        <w:tc>
          <w:tcPr>
            <w:tcW w:w="4148" w:type="dxa"/>
            <w:tcBorders>
              <w:top w:val="nil"/>
              <w:left w:val="nil"/>
              <w:bottom w:val="nil"/>
              <w:right w:val="nil"/>
            </w:tcBorders>
          </w:tcPr>
          <w:p>
            <w:pPr>
              <w:pStyle w:val="Style37"/>
              <w:spacing w:before="0" w:after="156"/>
              <w:jc w:val="right"/>
              <w:rPr>
                <w:color w:val="000000" w:themeColor="text1"/>
              </w:rPr>
            </w:pPr>
            <w:r>
              <w:rPr/>
              <w:drawing>
                <wp:inline distT="0" distB="0" distL="0" distR="0">
                  <wp:extent cx="1979930" cy="92075"/>
                  <wp:effectExtent l="0" t="0" r="0" b="0"/>
                  <wp:docPr id="17"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
                          <pic:cNvPicPr>
                            <a:picLocks noChangeAspect="1" noChangeArrowheads="1"/>
                          </pic:cNvPicPr>
                        </pic:nvPicPr>
                        <pic:blipFill>
                          <a:blip r:embed="rId234"/>
                          <a:stretch>
                            <a:fillRect/>
                          </a:stretch>
                        </pic:blipFill>
                        <pic:spPr bwMode="auto">
                          <a:xfrm>
                            <a:off x="0" y="0"/>
                            <a:ext cx="1979930" cy="92075"/>
                          </a:xfrm>
                          <a:prstGeom prst="rect">
                            <a:avLst/>
                          </a:prstGeom>
                        </pic:spPr>
                      </pic:pic>
                    </a:graphicData>
                  </a:graphic>
                </wp:inline>
              </w:drawing>
            </w:r>
          </w:p>
        </w:tc>
        <w:tc>
          <w:tcPr>
            <w:tcW w:w="4147" w:type="dxa"/>
            <w:tcBorders>
              <w:top w:val="nil"/>
              <w:left w:val="nil"/>
              <w:bottom w:val="nil"/>
              <w:right w:val="nil"/>
            </w:tcBorders>
          </w:tcPr>
          <w:p>
            <w:pPr>
              <w:pStyle w:val="Style37"/>
              <w:spacing w:before="0" w:after="156"/>
              <w:jc w:val="right"/>
              <w:rPr>
                <w:color w:val="000000" w:themeColor="text1"/>
              </w:rPr>
            </w:pPr>
            <w:r>
              <w:rPr/>
              <w:drawing>
                <wp:inline distT="0" distB="0" distL="0" distR="0">
                  <wp:extent cx="1979930" cy="266065"/>
                  <wp:effectExtent l="0" t="0" r="0" b="0"/>
                  <wp:docPr id="18"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
                          <pic:cNvPicPr>
                            <a:picLocks noChangeAspect="1" noChangeArrowheads="1"/>
                          </pic:cNvPicPr>
                        </pic:nvPicPr>
                        <pic:blipFill>
                          <a:blip r:embed="rId235"/>
                          <a:stretch>
                            <a:fillRect/>
                          </a:stretch>
                        </pic:blipFill>
                        <pic:spPr bwMode="auto">
                          <a:xfrm>
                            <a:off x="0" y="0"/>
                            <a:ext cx="1979930" cy="266065"/>
                          </a:xfrm>
                          <a:prstGeom prst="rect">
                            <a:avLst/>
                          </a:prstGeom>
                        </pic:spPr>
                      </pic:pic>
                    </a:graphicData>
                  </a:graphic>
                </wp:inline>
              </w:drawing>
            </w:r>
          </w:p>
        </w:tc>
      </w:tr>
      <w:tr>
        <w:trPr/>
        <w:tc>
          <w:tcPr>
            <w:tcW w:w="4148" w:type="dxa"/>
            <w:tcBorders>
              <w:top w:val="nil"/>
              <w:left w:val="nil"/>
              <w:bottom w:val="nil"/>
              <w:right w:val="nil"/>
            </w:tcBorders>
          </w:tcPr>
          <w:p>
            <w:pPr>
              <w:pStyle w:val="Style39"/>
              <w:widowControl w:val="false"/>
              <w:numPr>
                <w:ilvl w:val="0"/>
                <w:numId w:val="74"/>
              </w:numPr>
              <w:jc w:val="both"/>
              <w:rPr>
                <w:rFonts w:ascii="Times New Roman" w:hAnsi="Times New Roman" w:eastAsia="宋体" w:cs="Times New Roman"/>
              </w:rPr>
            </w:pPr>
            <w:r>
              <w:rPr>
                <w:rFonts w:eastAsia="宋体" w:cs="Times New Roman"/>
              </w:rPr>
            </w:r>
          </w:p>
        </w:tc>
        <w:tc>
          <w:tcPr>
            <w:tcW w:w="4147" w:type="dxa"/>
            <w:tcBorders>
              <w:top w:val="nil"/>
              <w:left w:val="nil"/>
              <w:bottom w:val="nil"/>
              <w:right w:val="nil"/>
            </w:tcBorders>
          </w:tcPr>
          <w:p>
            <w:pPr>
              <w:pStyle w:val="Style39"/>
              <w:widowControl w:val="false"/>
              <w:numPr>
                <w:ilvl w:val="0"/>
                <w:numId w:val="75"/>
              </w:numPr>
              <w:jc w:val="both"/>
              <w:rPr>
                <w:rFonts w:ascii="Times New Roman" w:hAnsi="Times New Roman" w:eastAsia="宋体" w:cs="Times New Roman"/>
              </w:rPr>
            </w:pPr>
            <w:r>
              <w:rPr>
                <w:rFonts w:eastAsia="宋体" w:cs="Times New Roman"/>
              </w:rPr>
            </w:r>
          </w:p>
        </w:tc>
      </w:tr>
    </w:tbl>
    <w:p>
      <w:pPr>
        <w:pStyle w:val="Style40"/>
        <w:rPr/>
      </w:pPr>
      <w:bookmarkStart w:id="32" w:name="_Ref150961247"/>
      <w:r>
        <w:rPr>
          <w:b/>
          <w:bCs/>
        </w:rPr>
        <w:t xml:space="preserve">Figure </w:t>
      </w:r>
      <w:r>
        <w:rPr>
          <w:b/>
          <w:bCs/>
        </w:rPr>
        <w:fldChar w:fldCharType="begin"/>
      </w:r>
      <w:r>
        <w:rPr>
          <w:b/>
          <w:bCs/>
        </w:rPr>
        <w:instrText> SEQ Fig. \* ARABIC </w:instrText>
      </w:r>
      <w:r>
        <w:rPr>
          <w:b/>
          <w:bCs/>
        </w:rPr>
        <w:fldChar w:fldCharType="separate"/>
      </w:r>
      <w:r>
        <w:rPr>
          <w:b/>
          <w:bCs/>
        </w:rPr>
        <w:t>4</w:t>
      </w:r>
      <w:r>
        <w:rPr>
          <w:b/>
          <w:bCs/>
        </w:rPr>
        <w:fldChar w:fldCharType="end"/>
      </w:r>
      <w:bookmarkEnd w:id="32"/>
      <w:r>
        <w:rPr>
          <w:b/>
          <w:bCs/>
        </w:rPr>
        <w:t>:</w:t>
      </w:r>
      <w:r>
        <w:rPr/>
        <w:t xml:space="preserve"> Stress contours of each layer when the velocity of the bullet reaches a minimum in Case 1: (a) First CFRP layer (1 mm), (b) Al</w:t>
      </w:r>
      <w:r>
        <w:rPr>
          <w:vertAlign w:val="subscript"/>
        </w:rPr>
        <w:t>2</w:t>
      </w:r>
      <w:r>
        <w:rPr/>
        <w:t>O</w:t>
      </w:r>
      <w:r>
        <w:rPr>
          <w:vertAlign w:val="subscript"/>
        </w:rPr>
        <w:t>3</w:t>
      </w:r>
      <w:r>
        <w:rPr/>
        <w:t xml:space="preserve"> Ceramic layer (5 mm), (c) UHMWPE layer (3 mm), (d) Second CFRP layer (1 mm) (Unit: MPa)</w:t>
      </w:r>
    </w:p>
    <w:tbl>
      <w:tblPr>
        <w:tblStyle w:val="affff"/>
        <w:tblW w:w="8296" w:type="dxa"/>
        <w:jc w:val="center"/>
        <w:tblInd w:w="0" w:type="dxa"/>
        <w:tblCellMar>
          <w:top w:w="0" w:type="dxa"/>
          <w:left w:w="108" w:type="dxa"/>
          <w:bottom w:w="0" w:type="dxa"/>
          <w:right w:w="108" w:type="dxa"/>
        </w:tblCellMar>
        <w:tblLook w:val="04a0" w:noHBand="0" w:noVBand="1" w:firstColumn="1" w:lastRow="0" w:lastColumn="0" w:firstRow="1"/>
      </w:tblPr>
      <w:tblGrid>
        <w:gridCol w:w="4148"/>
        <w:gridCol w:w="4147"/>
      </w:tblGrid>
      <w:tr>
        <w:trPr/>
        <w:tc>
          <w:tcPr>
            <w:tcW w:w="4148" w:type="dxa"/>
            <w:tcBorders>
              <w:top w:val="nil"/>
              <w:left w:val="nil"/>
              <w:bottom w:val="nil"/>
              <w:right w:val="nil"/>
            </w:tcBorders>
          </w:tcPr>
          <w:p>
            <w:pPr>
              <w:pStyle w:val="Style37"/>
              <w:spacing w:before="0" w:after="156"/>
              <w:rPr>
                <w:color w:val="000000" w:themeColor="text1"/>
              </w:rPr>
            </w:pPr>
            <w:r>
              <w:rPr/>
              <w:drawing>
                <wp:inline distT="0" distB="0" distL="0" distR="0">
                  <wp:extent cx="2462530" cy="1979930"/>
                  <wp:effectExtent l="0" t="0" r="0" b="0"/>
                  <wp:docPr id="19" name="图片 13607939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60793929" descr=""/>
                          <pic:cNvPicPr>
                            <a:picLocks noChangeAspect="1" noChangeArrowheads="1"/>
                          </pic:cNvPicPr>
                        </pic:nvPicPr>
                        <pic:blipFill>
                          <a:blip r:embed="rId236"/>
                          <a:stretch>
                            <a:fillRect/>
                          </a:stretch>
                        </pic:blipFill>
                        <pic:spPr bwMode="auto">
                          <a:xfrm>
                            <a:off x="0" y="0"/>
                            <a:ext cx="2462530" cy="1979930"/>
                          </a:xfrm>
                          <a:prstGeom prst="rect">
                            <a:avLst/>
                          </a:prstGeom>
                        </pic:spPr>
                      </pic:pic>
                    </a:graphicData>
                  </a:graphic>
                </wp:inline>
              </w:drawing>
            </w:r>
          </w:p>
        </w:tc>
        <w:tc>
          <w:tcPr>
            <w:tcW w:w="4147" w:type="dxa"/>
            <w:tcBorders>
              <w:top w:val="nil"/>
              <w:left w:val="nil"/>
              <w:bottom w:val="nil"/>
              <w:right w:val="nil"/>
            </w:tcBorders>
          </w:tcPr>
          <w:p>
            <w:pPr>
              <w:pStyle w:val="Style37"/>
              <w:spacing w:before="0" w:after="156"/>
              <w:rPr>
                <w:color w:val="000000" w:themeColor="text1"/>
              </w:rPr>
            </w:pPr>
            <w:r>
              <w:rPr/>
              <w:drawing>
                <wp:inline distT="0" distB="0" distL="0" distR="0">
                  <wp:extent cx="2456180" cy="1979930"/>
                  <wp:effectExtent l="0" t="0" r="0" b="0"/>
                  <wp:docPr id="20" name="图片 1107775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07775235" descr=""/>
                          <pic:cNvPicPr>
                            <a:picLocks noChangeAspect="1" noChangeArrowheads="1"/>
                          </pic:cNvPicPr>
                        </pic:nvPicPr>
                        <pic:blipFill>
                          <a:blip r:embed="rId237"/>
                          <a:stretch>
                            <a:fillRect/>
                          </a:stretch>
                        </pic:blipFill>
                        <pic:spPr bwMode="auto">
                          <a:xfrm>
                            <a:off x="0" y="0"/>
                            <a:ext cx="2456180" cy="1979930"/>
                          </a:xfrm>
                          <a:prstGeom prst="rect">
                            <a:avLst/>
                          </a:prstGeom>
                        </pic:spPr>
                      </pic:pic>
                    </a:graphicData>
                  </a:graphic>
                </wp:inline>
              </w:drawing>
            </w:r>
          </w:p>
        </w:tc>
      </w:tr>
      <w:tr>
        <w:trPr/>
        <w:tc>
          <w:tcPr>
            <w:tcW w:w="4148" w:type="dxa"/>
            <w:tcBorders>
              <w:top w:val="nil"/>
              <w:left w:val="nil"/>
              <w:bottom w:val="nil"/>
              <w:right w:val="nil"/>
            </w:tcBorders>
          </w:tcPr>
          <w:p>
            <w:pPr>
              <w:pStyle w:val="Style37"/>
              <w:spacing w:before="0" w:after="156"/>
              <w:jc w:val="right"/>
              <w:rPr>
                <w:color w:val="000000" w:themeColor="text1"/>
              </w:rPr>
            </w:pPr>
            <w:r>
              <w:rPr/>
              <w:drawing>
                <wp:inline distT="0" distB="0" distL="0" distR="0">
                  <wp:extent cx="1979930" cy="135890"/>
                  <wp:effectExtent l="0" t="0" r="0" b="0"/>
                  <wp:docPr id="21" name="图片 3833869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83386957" descr=""/>
                          <pic:cNvPicPr>
                            <a:picLocks noChangeAspect="1" noChangeArrowheads="1"/>
                          </pic:cNvPicPr>
                        </pic:nvPicPr>
                        <pic:blipFill>
                          <a:blip r:embed="rId238"/>
                          <a:stretch>
                            <a:fillRect/>
                          </a:stretch>
                        </pic:blipFill>
                        <pic:spPr bwMode="auto">
                          <a:xfrm>
                            <a:off x="0" y="0"/>
                            <a:ext cx="1979930" cy="135890"/>
                          </a:xfrm>
                          <a:prstGeom prst="rect">
                            <a:avLst/>
                          </a:prstGeom>
                        </pic:spPr>
                      </pic:pic>
                    </a:graphicData>
                  </a:graphic>
                </wp:inline>
              </w:drawing>
            </w:r>
          </w:p>
        </w:tc>
        <w:tc>
          <w:tcPr>
            <w:tcW w:w="4147" w:type="dxa"/>
            <w:tcBorders>
              <w:top w:val="nil"/>
              <w:left w:val="nil"/>
              <w:bottom w:val="nil"/>
              <w:right w:val="nil"/>
            </w:tcBorders>
          </w:tcPr>
          <w:p>
            <w:pPr>
              <w:pStyle w:val="Style37"/>
              <w:spacing w:before="0" w:after="156"/>
              <w:jc w:val="right"/>
              <w:rPr>
                <w:color w:val="000000" w:themeColor="text1"/>
              </w:rPr>
            </w:pPr>
            <w:r>
              <w:rPr/>
              <w:drawing>
                <wp:inline distT="0" distB="0" distL="0" distR="0">
                  <wp:extent cx="1979930" cy="162560"/>
                  <wp:effectExtent l="0" t="0" r="0" b="0"/>
                  <wp:docPr id="22" name="图片 15378726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37872660" descr=""/>
                          <pic:cNvPicPr>
                            <a:picLocks noChangeAspect="1" noChangeArrowheads="1"/>
                          </pic:cNvPicPr>
                        </pic:nvPicPr>
                        <pic:blipFill>
                          <a:blip r:embed="rId239"/>
                          <a:stretch>
                            <a:fillRect/>
                          </a:stretch>
                        </pic:blipFill>
                        <pic:spPr bwMode="auto">
                          <a:xfrm>
                            <a:off x="0" y="0"/>
                            <a:ext cx="1979930" cy="162560"/>
                          </a:xfrm>
                          <a:prstGeom prst="rect">
                            <a:avLst/>
                          </a:prstGeom>
                        </pic:spPr>
                      </pic:pic>
                    </a:graphicData>
                  </a:graphic>
                </wp:inline>
              </w:drawing>
            </w:r>
          </w:p>
        </w:tc>
      </w:tr>
      <w:tr>
        <w:trPr/>
        <w:tc>
          <w:tcPr>
            <w:tcW w:w="4148" w:type="dxa"/>
            <w:tcBorders>
              <w:top w:val="nil"/>
              <w:left w:val="nil"/>
              <w:bottom w:val="nil"/>
              <w:right w:val="nil"/>
            </w:tcBorders>
          </w:tcPr>
          <w:p>
            <w:pPr>
              <w:pStyle w:val="Style39"/>
              <w:widowControl w:val="false"/>
              <w:numPr>
                <w:ilvl w:val="0"/>
                <w:numId w:val="76"/>
              </w:numPr>
              <w:jc w:val="both"/>
              <w:rPr>
                <w:rFonts w:ascii="Times New Roman" w:hAnsi="Times New Roman" w:eastAsia="宋体" w:cs="Times New Roman"/>
              </w:rPr>
            </w:pPr>
            <w:r>
              <w:rPr>
                <w:rFonts w:eastAsia="宋体" w:cs="Times New Roman"/>
              </w:rPr>
            </w:r>
          </w:p>
        </w:tc>
        <w:tc>
          <w:tcPr>
            <w:tcW w:w="4147" w:type="dxa"/>
            <w:tcBorders>
              <w:top w:val="nil"/>
              <w:left w:val="nil"/>
              <w:bottom w:val="nil"/>
              <w:right w:val="nil"/>
            </w:tcBorders>
          </w:tcPr>
          <w:p>
            <w:pPr>
              <w:pStyle w:val="Style39"/>
              <w:widowControl w:val="false"/>
              <w:numPr>
                <w:ilvl w:val="0"/>
                <w:numId w:val="77"/>
              </w:numPr>
              <w:jc w:val="both"/>
              <w:rPr>
                <w:rFonts w:ascii="Times New Roman" w:hAnsi="Times New Roman" w:eastAsia="宋体" w:cs="Times New Roman"/>
              </w:rPr>
            </w:pPr>
            <w:r>
              <w:rPr>
                <w:rFonts w:eastAsia="宋体" w:cs="Times New Roman"/>
              </w:rPr>
            </w:r>
          </w:p>
        </w:tc>
      </w:tr>
      <w:tr>
        <w:trPr/>
        <w:tc>
          <w:tcPr>
            <w:tcW w:w="4148" w:type="dxa"/>
            <w:tcBorders>
              <w:top w:val="nil"/>
              <w:left w:val="nil"/>
              <w:bottom w:val="nil"/>
              <w:right w:val="nil"/>
            </w:tcBorders>
          </w:tcPr>
          <w:p>
            <w:pPr>
              <w:pStyle w:val="Style37"/>
              <w:spacing w:before="0" w:after="156"/>
              <w:rPr>
                <w:color w:val="000000" w:themeColor="text1"/>
              </w:rPr>
            </w:pPr>
            <w:r>
              <w:rPr/>
              <w:drawing>
                <wp:inline distT="0" distB="0" distL="0" distR="0">
                  <wp:extent cx="2460625" cy="1979930"/>
                  <wp:effectExtent l="0" t="0" r="0" b="0"/>
                  <wp:docPr id="23" name="图片 13575709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57570938" descr=""/>
                          <pic:cNvPicPr>
                            <a:picLocks noChangeAspect="1" noChangeArrowheads="1"/>
                          </pic:cNvPicPr>
                        </pic:nvPicPr>
                        <pic:blipFill>
                          <a:blip r:embed="rId240"/>
                          <a:stretch>
                            <a:fillRect/>
                          </a:stretch>
                        </pic:blipFill>
                        <pic:spPr bwMode="auto">
                          <a:xfrm>
                            <a:off x="0" y="0"/>
                            <a:ext cx="2460625" cy="1979930"/>
                          </a:xfrm>
                          <a:prstGeom prst="rect">
                            <a:avLst/>
                          </a:prstGeom>
                        </pic:spPr>
                      </pic:pic>
                    </a:graphicData>
                  </a:graphic>
                </wp:inline>
              </w:drawing>
            </w:r>
          </w:p>
        </w:tc>
        <w:tc>
          <w:tcPr>
            <w:tcW w:w="4147" w:type="dxa"/>
            <w:tcBorders>
              <w:top w:val="nil"/>
              <w:left w:val="nil"/>
              <w:bottom w:val="nil"/>
              <w:right w:val="nil"/>
            </w:tcBorders>
          </w:tcPr>
          <w:p>
            <w:pPr>
              <w:pStyle w:val="Style37"/>
              <w:spacing w:before="0" w:after="156"/>
              <w:rPr>
                <w:color w:val="000000" w:themeColor="text1"/>
              </w:rPr>
            </w:pPr>
            <w:r>
              <w:rPr/>
              <w:drawing>
                <wp:inline distT="0" distB="0" distL="0" distR="0">
                  <wp:extent cx="2459990" cy="1979930"/>
                  <wp:effectExtent l="0" t="0" r="0" b="0"/>
                  <wp:docPr id="24" name="图片 13593716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59371686" descr=""/>
                          <pic:cNvPicPr>
                            <a:picLocks noChangeAspect="1" noChangeArrowheads="1"/>
                          </pic:cNvPicPr>
                        </pic:nvPicPr>
                        <pic:blipFill>
                          <a:blip r:embed="rId241"/>
                          <a:stretch>
                            <a:fillRect/>
                          </a:stretch>
                        </pic:blipFill>
                        <pic:spPr bwMode="auto">
                          <a:xfrm>
                            <a:off x="0" y="0"/>
                            <a:ext cx="2459990" cy="1979930"/>
                          </a:xfrm>
                          <a:prstGeom prst="rect">
                            <a:avLst/>
                          </a:prstGeom>
                        </pic:spPr>
                      </pic:pic>
                    </a:graphicData>
                  </a:graphic>
                </wp:inline>
              </w:drawing>
            </w:r>
          </w:p>
        </w:tc>
      </w:tr>
      <w:tr>
        <w:trPr/>
        <w:tc>
          <w:tcPr>
            <w:tcW w:w="4148" w:type="dxa"/>
            <w:tcBorders>
              <w:top w:val="nil"/>
              <w:left w:val="nil"/>
              <w:bottom w:val="nil"/>
              <w:right w:val="nil"/>
            </w:tcBorders>
          </w:tcPr>
          <w:p>
            <w:pPr>
              <w:pStyle w:val="Style37"/>
              <w:spacing w:before="0" w:after="156"/>
              <w:jc w:val="right"/>
              <w:rPr>
                <w:color w:val="000000" w:themeColor="text1"/>
              </w:rPr>
            </w:pPr>
            <w:r>
              <w:rPr/>
              <w:drawing>
                <wp:inline distT="0" distB="0" distL="0" distR="0">
                  <wp:extent cx="1979930" cy="132715"/>
                  <wp:effectExtent l="0" t="0" r="0" b="0"/>
                  <wp:docPr id="25" name="图片 17209238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20923846" descr=""/>
                          <pic:cNvPicPr>
                            <a:picLocks noChangeAspect="1" noChangeArrowheads="1"/>
                          </pic:cNvPicPr>
                        </pic:nvPicPr>
                        <pic:blipFill>
                          <a:blip r:embed="rId242"/>
                          <a:stretch>
                            <a:fillRect/>
                          </a:stretch>
                        </pic:blipFill>
                        <pic:spPr bwMode="auto">
                          <a:xfrm>
                            <a:off x="0" y="0"/>
                            <a:ext cx="1979930" cy="132715"/>
                          </a:xfrm>
                          <a:prstGeom prst="rect">
                            <a:avLst/>
                          </a:prstGeom>
                        </pic:spPr>
                      </pic:pic>
                    </a:graphicData>
                  </a:graphic>
                </wp:inline>
              </w:drawing>
            </w:r>
          </w:p>
        </w:tc>
        <w:tc>
          <w:tcPr>
            <w:tcW w:w="4147" w:type="dxa"/>
            <w:tcBorders>
              <w:top w:val="nil"/>
              <w:left w:val="nil"/>
              <w:bottom w:val="nil"/>
              <w:right w:val="nil"/>
            </w:tcBorders>
          </w:tcPr>
          <w:p>
            <w:pPr>
              <w:pStyle w:val="Style37"/>
              <w:spacing w:before="0" w:after="156"/>
              <w:jc w:val="right"/>
              <w:rPr>
                <w:color w:val="000000" w:themeColor="text1"/>
              </w:rPr>
            </w:pPr>
            <w:r>
              <w:rPr/>
              <w:drawing>
                <wp:inline distT="0" distB="0" distL="0" distR="0">
                  <wp:extent cx="1979930" cy="292100"/>
                  <wp:effectExtent l="0" t="0" r="0" b="0"/>
                  <wp:docPr id="26" name="图片 9600926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60092667" descr=""/>
                          <pic:cNvPicPr>
                            <a:picLocks noChangeAspect="1" noChangeArrowheads="1"/>
                          </pic:cNvPicPr>
                        </pic:nvPicPr>
                        <pic:blipFill>
                          <a:blip r:embed="rId243"/>
                          <a:stretch>
                            <a:fillRect/>
                          </a:stretch>
                        </pic:blipFill>
                        <pic:spPr bwMode="auto">
                          <a:xfrm>
                            <a:off x="0" y="0"/>
                            <a:ext cx="1979930" cy="292100"/>
                          </a:xfrm>
                          <a:prstGeom prst="rect">
                            <a:avLst/>
                          </a:prstGeom>
                        </pic:spPr>
                      </pic:pic>
                    </a:graphicData>
                  </a:graphic>
                </wp:inline>
              </w:drawing>
            </w:r>
          </w:p>
        </w:tc>
      </w:tr>
      <w:tr>
        <w:trPr/>
        <w:tc>
          <w:tcPr>
            <w:tcW w:w="4148" w:type="dxa"/>
            <w:tcBorders>
              <w:top w:val="nil"/>
              <w:left w:val="nil"/>
              <w:bottom w:val="nil"/>
              <w:right w:val="nil"/>
            </w:tcBorders>
          </w:tcPr>
          <w:p>
            <w:pPr>
              <w:pStyle w:val="Style39"/>
              <w:widowControl w:val="false"/>
              <w:numPr>
                <w:ilvl w:val="0"/>
                <w:numId w:val="78"/>
              </w:numPr>
              <w:jc w:val="both"/>
              <w:rPr>
                <w:rFonts w:ascii="Times New Roman" w:hAnsi="Times New Roman" w:eastAsia="宋体" w:cs="Times New Roman"/>
              </w:rPr>
            </w:pPr>
            <w:r>
              <w:rPr>
                <w:rFonts w:eastAsia="宋体" w:cs="Times New Roman"/>
              </w:rPr>
            </w:r>
          </w:p>
        </w:tc>
        <w:tc>
          <w:tcPr>
            <w:tcW w:w="4147" w:type="dxa"/>
            <w:tcBorders>
              <w:top w:val="nil"/>
              <w:left w:val="nil"/>
              <w:bottom w:val="nil"/>
              <w:right w:val="nil"/>
            </w:tcBorders>
          </w:tcPr>
          <w:p>
            <w:pPr>
              <w:pStyle w:val="Style39"/>
              <w:widowControl w:val="false"/>
              <w:numPr>
                <w:ilvl w:val="0"/>
                <w:numId w:val="79"/>
              </w:numPr>
              <w:jc w:val="both"/>
              <w:rPr>
                <w:rFonts w:ascii="Times New Roman" w:hAnsi="Times New Roman" w:eastAsia="宋体" w:cs="Times New Roman"/>
              </w:rPr>
            </w:pPr>
            <w:r>
              <w:rPr>
                <w:rFonts w:eastAsia="宋体" w:cs="Times New Roman"/>
              </w:rPr>
            </w:r>
          </w:p>
        </w:tc>
      </w:tr>
    </w:tbl>
    <w:p>
      <w:pPr>
        <w:pStyle w:val="Style40"/>
        <w:rPr/>
      </w:pPr>
      <w:bookmarkStart w:id="33" w:name="_Ref112836614"/>
      <w:r>
        <w:rPr>
          <w:b/>
          <w:bCs/>
        </w:rPr>
        <w:t xml:space="preserve">Figure </w:t>
      </w:r>
      <w:r>
        <w:rPr>
          <w:b/>
          <w:bCs/>
        </w:rPr>
        <w:fldChar w:fldCharType="begin"/>
      </w:r>
      <w:r>
        <w:rPr>
          <w:b/>
          <w:bCs/>
        </w:rPr>
        <w:instrText> SEQ Fig. \* ARABIC </w:instrText>
      </w:r>
      <w:r>
        <w:rPr>
          <w:b/>
          <w:bCs/>
        </w:rPr>
        <w:fldChar w:fldCharType="separate"/>
      </w:r>
      <w:r>
        <w:rPr>
          <w:b/>
          <w:bCs/>
        </w:rPr>
        <w:t>5</w:t>
      </w:r>
      <w:r>
        <w:rPr>
          <w:b/>
          <w:bCs/>
        </w:rPr>
        <w:fldChar w:fldCharType="end"/>
      </w:r>
      <w:bookmarkEnd w:id="33"/>
      <w:r>
        <w:rPr>
          <w:b/>
          <w:bCs/>
        </w:rPr>
        <w:t>:</w:t>
      </w:r>
      <w:r>
        <w:rPr/>
        <w:t xml:space="preserve"> Stress contours of each layer when the velocity of the bullet reaches a minimum in Case 2: (a) First </w:t>
      </w:r>
      <w:bookmarkStart w:id="34" w:name="_Hlk112842004"/>
      <w:r>
        <w:rPr/>
        <w:t xml:space="preserve">CFRP </w:t>
      </w:r>
      <w:bookmarkEnd w:id="34"/>
      <w:r>
        <w:rPr/>
        <w:t>layer (1 mm), (b) Al</w:t>
      </w:r>
      <w:r>
        <w:rPr>
          <w:vertAlign w:val="subscript"/>
        </w:rPr>
        <w:t>2</w:t>
      </w:r>
      <w:r>
        <w:rPr/>
        <w:t>O</w:t>
      </w:r>
      <w:r>
        <w:rPr>
          <w:vertAlign w:val="subscript"/>
        </w:rPr>
        <w:t>3</w:t>
      </w:r>
      <w:r>
        <w:rPr/>
        <w:t xml:space="preserve"> Ceramic layer (4 mm), (c) UHMWPE layer (4 mm), (d) Second CFRP layer (1 mm) (Unit: MPa)</w:t>
      </w:r>
    </w:p>
    <w:tbl>
      <w:tblPr>
        <w:tblStyle w:val="affff"/>
        <w:tblW w:w="8296" w:type="dxa"/>
        <w:jc w:val="left"/>
        <w:tblInd w:w="0" w:type="dxa"/>
        <w:tblCellMar>
          <w:top w:w="0" w:type="dxa"/>
          <w:left w:w="108" w:type="dxa"/>
          <w:bottom w:w="0" w:type="dxa"/>
          <w:right w:w="108" w:type="dxa"/>
        </w:tblCellMar>
        <w:tblLook w:val="04a0" w:noHBand="0" w:noVBand="1" w:firstColumn="1" w:lastRow="0" w:lastColumn="0" w:firstRow="1"/>
      </w:tblPr>
      <w:tblGrid>
        <w:gridCol w:w="4148"/>
        <w:gridCol w:w="4147"/>
      </w:tblGrid>
      <w:tr>
        <w:trPr/>
        <w:tc>
          <w:tcPr>
            <w:tcW w:w="4148" w:type="dxa"/>
            <w:tcBorders>
              <w:top w:val="nil"/>
              <w:left w:val="nil"/>
              <w:bottom w:val="nil"/>
              <w:right w:val="nil"/>
            </w:tcBorders>
          </w:tcPr>
          <w:p>
            <w:pPr>
              <w:pStyle w:val="Style37"/>
              <w:spacing w:before="0" w:after="156"/>
              <w:rPr>
                <w:color w:val="000000" w:themeColor="text1"/>
              </w:rPr>
            </w:pPr>
            <w:r>
              <w:rPr/>
              <w:drawing>
                <wp:inline distT="0" distB="0" distL="0" distR="0">
                  <wp:extent cx="2454275" cy="1979930"/>
                  <wp:effectExtent l="0" t="0" r="0" b="0"/>
                  <wp:docPr id="27" name="图片 2044494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4449477" descr=""/>
                          <pic:cNvPicPr>
                            <a:picLocks noChangeAspect="1" noChangeArrowheads="1"/>
                          </pic:cNvPicPr>
                        </pic:nvPicPr>
                        <pic:blipFill>
                          <a:blip r:embed="rId244"/>
                          <a:stretch>
                            <a:fillRect/>
                          </a:stretch>
                        </pic:blipFill>
                        <pic:spPr bwMode="auto">
                          <a:xfrm>
                            <a:off x="0" y="0"/>
                            <a:ext cx="2454275" cy="1979930"/>
                          </a:xfrm>
                          <a:prstGeom prst="rect">
                            <a:avLst/>
                          </a:prstGeom>
                        </pic:spPr>
                      </pic:pic>
                    </a:graphicData>
                  </a:graphic>
                </wp:inline>
              </w:drawing>
            </w:r>
          </w:p>
        </w:tc>
        <w:tc>
          <w:tcPr>
            <w:tcW w:w="4147" w:type="dxa"/>
            <w:tcBorders>
              <w:top w:val="nil"/>
              <w:left w:val="nil"/>
              <w:bottom w:val="nil"/>
              <w:right w:val="nil"/>
            </w:tcBorders>
            <w:vAlign w:val="center"/>
          </w:tcPr>
          <w:p>
            <w:pPr>
              <w:pStyle w:val="Style37"/>
              <w:spacing w:before="0" w:after="156"/>
              <w:rPr>
                <w:color w:val="000000" w:themeColor="text1"/>
              </w:rPr>
            </w:pPr>
            <w:r>
              <w:rPr/>
              <w:drawing>
                <wp:inline distT="0" distB="0" distL="0" distR="0">
                  <wp:extent cx="2455545" cy="1979930"/>
                  <wp:effectExtent l="0" t="0" r="0" b="0"/>
                  <wp:docPr id="28"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descr=""/>
                          <pic:cNvPicPr>
                            <a:picLocks noChangeAspect="1" noChangeArrowheads="1"/>
                          </pic:cNvPicPr>
                        </pic:nvPicPr>
                        <pic:blipFill>
                          <a:blip r:embed="rId245"/>
                          <a:stretch>
                            <a:fillRect/>
                          </a:stretch>
                        </pic:blipFill>
                        <pic:spPr bwMode="auto">
                          <a:xfrm>
                            <a:off x="0" y="0"/>
                            <a:ext cx="2455545" cy="1979930"/>
                          </a:xfrm>
                          <a:prstGeom prst="rect">
                            <a:avLst/>
                          </a:prstGeom>
                        </pic:spPr>
                      </pic:pic>
                    </a:graphicData>
                  </a:graphic>
                </wp:inline>
              </w:drawing>
            </w:r>
          </w:p>
        </w:tc>
      </w:tr>
      <w:tr>
        <w:trPr/>
        <w:tc>
          <w:tcPr>
            <w:tcW w:w="4148" w:type="dxa"/>
            <w:tcBorders>
              <w:top w:val="nil"/>
              <w:left w:val="nil"/>
              <w:bottom w:val="nil"/>
              <w:right w:val="nil"/>
            </w:tcBorders>
          </w:tcPr>
          <w:p>
            <w:pPr>
              <w:pStyle w:val="Style37"/>
              <w:spacing w:before="0" w:after="156"/>
              <w:jc w:val="right"/>
              <w:rPr>
                <w:color w:val="000000" w:themeColor="text1"/>
              </w:rPr>
            </w:pPr>
            <w:r>
              <w:rPr/>
              <w:drawing>
                <wp:inline distT="0" distB="0" distL="0" distR="0">
                  <wp:extent cx="1979930" cy="90170"/>
                  <wp:effectExtent l="0" t="0" r="0" b="0"/>
                  <wp:docPr id="29"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
                          <pic:cNvPicPr>
                            <a:picLocks noChangeAspect="1" noChangeArrowheads="1"/>
                          </pic:cNvPicPr>
                        </pic:nvPicPr>
                        <pic:blipFill>
                          <a:blip r:embed="rId246"/>
                          <a:stretch>
                            <a:fillRect/>
                          </a:stretch>
                        </pic:blipFill>
                        <pic:spPr bwMode="auto">
                          <a:xfrm>
                            <a:off x="0" y="0"/>
                            <a:ext cx="1979930" cy="90170"/>
                          </a:xfrm>
                          <a:prstGeom prst="rect">
                            <a:avLst/>
                          </a:prstGeom>
                        </pic:spPr>
                      </pic:pic>
                    </a:graphicData>
                  </a:graphic>
                </wp:inline>
              </w:drawing>
            </w:r>
          </w:p>
        </w:tc>
        <w:tc>
          <w:tcPr>
            <w:tcW w:w="4147" w:type="dxa"/>
            <w:tcBorders>
              <w:top w:val="nil"/>
              <w:left w:val="nil"/>
              <w:bottom w:val="nil"/>
              <w:right w:val="nil"/>
            </w:tcBorders>
            <w:vAlign w:val="center"/>
          </w:tcPr>
          <w:p>
            <w:pPr>
              <w:pStyle w:val="Style37"/>
              <w:spacing w:before="0" w:after="156"/>
              <w:jc w:val="right"/>
              <w:rPr>
                <w:color w:val="000000" w:themeColor="text1"/>
              </w:rPr>
            </w:pPr>
            <w:r>
              <w:rPr/>
              <w:drawing>
                <wp:inline distT="0" distB="0" distL="0" distR="0">
                  <wp:extent cx="1979930" cy="226060"/>
                  <wp:effectExtent l="0" t="0" r="0" b="0"/>
                  <wp:docPr id="30"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descr=""/>
                          <pic:cNvPicPr>
                            <a:picLocks noChangeAspect="1" noChangeArrowheads="1"/>
                          </pic:cNvPicPr>
                        </pic:nvPicPr>
                        <pic:blipFill>
                          <a:blip r:embed="rId247"/>
                          <a:stretch>
                            <a:fillRect/>
                          </a:stretch>
                        </pic:blipFill>
                        <pic:spPr bwMode="auto">
                          <a:xfrm>
                            <a:off x="0" y="0"/>
                            <a:ext cx="1979930" cy="226060"/>
                          </a:xfrm>
                          <a:prstGeom prst="rect">
                            <a:avLst/>
                          </a:prstGeom>
                        </pic:spPr>
                      </pic:pic>
                    </a:graphicData>
                  </a:graphic>
                </wp:inline>
              </w:drawing>
            </w:r>
          </w:p>
        </w:tc>
      </w:tr>
      <w:tr>
        <w:trPr/>
        <w:tc>
          <w:tcPr>
            <w:tcW w:w="4148" w:type="dxa"/>
            <w:tcBorders>
              <w:top w:val="nil"/>
              <w:left w:val="nil"/>
              <w:bottom w:val="nil"/>
              <w:right w:val="nil"/>
            </w:tcBorders>
          </w:tcPr>
          <w:p>
            <w:pPr>
              <w:pStyle w:val="Style39"/>
              <w:widowControl w:val="false"/>
              <w:numPr>
                <w:ilvl w:val="0"/>
                <w:numId w:val="80"/>
              </w:numPr>
              <w:jc w:val="both"/>
              <w:rPr>
                <w:rFonts w:ascii="Times New Roman" w:hAnsi="Times New Roman" w:eastAsia="宋体" w:cs="Times New Roman"/>
              </w:rPr>
            </w:pPr>
            <w:r>
              <w:rPr>
                <w:rFonts w:eastAsia="宋体" w:cs="Times New Roman"/>
              </w:rPr>
            </w:r>
          </w:p>
        </w:tc>
        <w:tc>
          <w:tcPr>
            <w:tcW w:w="4147" w:type="dxa"/>
            <w:tcBorders>
              <w:top w:val="nil"/>
              <w:left w:val="nil"/>
              <w:bottom w:val="nil"/>
              <w:right w:val="nil"/>
            </w:tcBorders>
          </w:tcPr>
          <w:p>
            <w:pPr>
              <w:pStyle w:val="Style39"/>
              <w:widowControl w:val="false"/>
              <w:numPr>
                <w:ilvl w:val="0"/>
                <w:numId w:val="81"/>
              </w:numPr>
              <w:jc w:val="both"/>
              <w:rPr>
                <w:rFonts w:ascii="Times New Roman" w:hAnsi="Times New Roman" w:eastAsia="宋体" w:cs="Times New Roman"/>
              </w:rPr>
            </w:pPr>
            <w:r>
              <w:rPr>
                <w:rFonts w:eastAsia="宋体" w:cs="Times New Roman"/>
              </w:rPr>
            </w:r>
          </w:p>
        </w:tc>
      </w:tr>
      <w:tr>
        <w:trPr/>
        <w:tc>
          <w:tcPr>
            <w:tcW w:w="4148" w:type="dxa"/>
            <w:tcBorders>
              <w:top w:val="nil"/>
              <w:left w:val="nil"/>
              <w:bottom w:val="nil"/>
              <w:right w:val="nil"/>
            </w:tcBorders>
            <w:vAlign w:val="center"/>
          </w:tcPr>
          <w:p>
            <w:pPr>
              <w:pStyle w:val="Style37"/>
              <w:spacing w:before="0" w:after="156"/>
              <w:rPr>
                <w:color w:val="000000" w:themeColor="text1"/>
              </w:rPr>
            </w:pPr>
            <w:r>
              <w:rPr/>
              <w:drawing>
                <wp:inline distT="0" distB="0" distL="0" distR="0">
                  <wp:extent cx="2448560" cy="1979930"/>
                  <wp:effectExtent l="0" t="0" r="0" b="0"/>
                  <wp:docPr id="31"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descr=""/>
                          <pic:cNvPicPr>
                            <a:picLocks noChangeAspect="1" noChangeArrowheads="1"/>
                          </pic:cNvPicPr>
                        </pic:nvPicPr>
                        <pic:blipFill>
                          <a:blip r:embed="rId248"/>
                          <a:stretch>
                            <a:fillRect/>
                          </a:stretch>
                        </pic:blipFill>
                        <pic:spPr bwMode="auto">
                          <a:xfrm>
                            <a:off x="0" y="0"/>
                            <a:ext cx="2448560" cy="1979930"/>
                          </a:xfrm>
                          <a:prstGeom prst="rect">
                            <a:avLst/>
                          </a:prstGeom>
                        </pic:spPr>
                      </pic:pic>
                    </a:graphicData>
                  </a:graphic>
                </wp:inline>
              </w:drawing>
            </w:r>
          </w:p>
        </w:tc>
        <w:tc>
          <w:tcPr>
            <w:tcW w:w="4147" w:type="dxa"/>
            <w:tcBorders>
              <w:top w:val="nil"/>
              <w:left w:val="nil"/>
              <w:bottom w:val="nil"/>
              <w:right w:val="nil"/>
            </w:tcBorders>
          </w:tcPr>
          <w:p>
            <w:pPr>
              <w:pStyle w:val="Style37"/>
              <w:spacing w:before="0" w:after="156"/>
              <w:rPr>
                <w:color w:val="000000" w:themeColor="text1"/>
              </w:rPr>
            </w:pPr>
            <w:r>
              <w:rPr/>
              <w:drawing>
                <wp:inline distT="0" distB="0" distL="0" distR="0">
                  <wp:extent cx="2450465" cy="1979930"/>
                  <wp:effectExtent l="0" t="0" r="0" b="0"/>
                  <wp:docPr id="32"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descr=""/>
                          <pic:cNvPicPr>
                            <a:picLocks noChangeAspect="1" noChangeArrowheads="1"/>
                          </pic:cNvPicPr>
                        </pic:nvPicPr>
                        <pic:blipFill>
                          <a:blip r:embed="rId249"/>
                          <a:stretch>
                            <a:fillRect/>
                          </a:stretch>
                        </pic:blipFill>
                        <pic:spPr bwMode="auto">
                          <a:xfrm>
                            <a:off x="0" y="0"/>
                            <a:ext cx="2450465" cy="1979930"/>
                          </a:xfrm>
                          <a:prstGeom prst="rect">
                            <a:avLst/>
                          </a:prstGeom>
                        </pic:spPr>
                      </pic:pic>
                    </a:graphicData>
                  </a:graphic>
                </wp:inline>
              </w:drawing>
            </w:r>
          </w:p>
        </w:tc>
      </w:tr>
      <w:tr>
        <w:trPr/>
        <w:tc>
          <w:tcPr>
            <w:tcW w:w="4148" w:type="dxa"/>
            <w:tcBorders>
              <w:top w:val="nil"/>
              <w:left w:val="nil"/>
              <w:bottom w:val="nil"/>
              <w:right w:val="nil"/>
            </w:tcBorders>
            <w:vAlign w:val="center"/>
          </w:tcPr>
          <w:p>
            <w:pPr>
              <w:pStyle w:val="Style37"/>
              <w:spacing w:before="0" w:after="156"/>
              <w:jc w:val="right"/>
              <w:rPr>
                <w:color w:val="000000" w:themeColor="text1"/>
              </w:rPr>
            </w:pPr>
            <w:r>
              <w:rPr/>
              <w:drawing>
                <wp:inline distT="0" distB="0" distL="0" distR="0">
                  <wp:extent cx="1979930" cy="272415"/>
                  <wp:effectExtent l="0" t="0" r="0" b="0"/>
                  <wp:docPr id="33"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descr=""/>
                          <pic:cNvPicPr>
                            <a:picLocks noChangeAspect="1" noChangeArrowheads="1"/>
                          </pic:cNvPicPr>
                        </pic:nvPicPr>
                        <pic:blipFill>
                          <a:blip r:embed="rId250"/>
                          <a:stretch>
                            <a:fillRect/>
                          </a:stretch>
                        </pic:blipFill>
                        <pic:spPr bwMode="auto">
                          <a:xfrm>
                            <a:off x="0" y="0"/>
                            <a:ext cx="1979930" cy="272415"/>
                          </a:xfrm>
                          <a:prstGeom prst="rect">
                            <a:avLst/>
                          </a:prstGeom>
                        </pic:spPr>
                      </pic:pic>
                    </a:graphicData>
                  </a:graphic>
                </wp:inline>
              </w:drawing>
            </w:r>
          </w:p>
        </w:tc>
        <w:tc>
          <w:tcPr>
            <w:tcW w:w="4147" w:type="dxa"/>
            <w:tcBorders>
              <w:top w:val="nil"/>
              <w:left w:val="nil"/>
              <w:bottom w:val="nil"/>
              <w:right w:val="nil"/>
            </w:tcBorders>
            <w:vAlign w:val="center"/>
          </w:tcPr>
          <w:p>
            <w:pPr>
              <w:pStyle w:val="Style37"/>
              <w:spacing w:before="0" w:after="156"/>
              <w:jc w:val="right"/>
              <w:rPr>
                <w:color w:val="000000" w:themeColor="text1"/>
              </w:rPr>
            </w:pPr>
            <w:r>
              <w:rPr/>
              <w:drawing>
                <wp:inline distT="0" distB="0" distL="0" distR="0">
                  <wp:extent cx="1979930" cy="280670"/>
                  <wp:effectExtent l="0" t="0" r="0" b="0"/>
                  <wp:docPr id="34" name="图片 16202358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20235883" descr=""/>
                          <pic:cNvPicPr>
                            <a:picLocks noChangeAspect="1" noChangeArrowheads="1"/>
                          </pic:cNvPicPr>
                        </pic:nvPicPr>
                        <pic:blipFill>
                          <a:blip r:embed="rId251"/>
                          <a:stretch>
                            <a:fillRect/>
                          </a:stretch>
                        </pic:blipFill>
                        <pic:spPr bwMode="auto">
                          <a:xfrm>
                            <a:off x="0" y="0"/>
                            <a:ext cx="1979930" cy="280670"/>
                          </a:xfrm>
                          <a:prstGeom prst="rect">
                            <a:avLst/>
                          </a:prstGeom>
                        </pic:spPr>
                      </pic:pic>
                    </a:graphicData>
                  </a:graphic>
                </wp:inline>
              </w:drawing>
            </w:r>
          </w:p>
        </w:tc>
      </w:tr>
      <w:tr>
        <w:trPr/>
        <w:tc>
          <w:tcPr>
            <w:tcW w:w="4148" w:type="dxa"/>
            <w:tcBorders>
              <w:top w:val="nil"/>
              <w:left w:val="nil"/>
              <w:bottom w:val="nil"/>
              <w:right w:val="nil"/>
            </w:tcBorders>
          </w:tcPr>
          <w:p>
            <w:pPr>
              <w:pStyle w:val="Style39"/>
              <w:widowControl w:val="false"/>
              <w:numPr>
                <w:ilvl w:val="0"/>
                <w:numId w:val="82"/>
              </w:numPr>
              <w:jc w:val="both"/>
              <w:rPr>
                <w:rFonts w:ascii="Times New Roman" w:hAnsi="Times New Roman" w:eastAsia="宋体" w:cs="Times New Roman"/>
              </w:rPr>
            </w:pPr>
            <w:r>
              <w:rPr>
                <w:rFonts w:eastAsia="宋体" w:cs="Times New Roman"/>
              </w:rPr>
            </w:r>
          </w:p>
        </w:tc>
        <w:tc>
          <w:tcPr>
            <w:tcW w:w="4147" w:type="dxa"/>
            <w:tcBorders>
              <w:top w:val="nil"/>
              <w:left w:val="nil"/>
              <w:bottom w:val="nil"/>
              <w:right w:val="nil"/>
            </w:tcBorders>
          </w:tcPr>
          <w:p>
            <w:pPr>
              <w:pStyle w:val="Style39"/>
              <w:widowControl w:val="false"/>
              <w:numPr>
                <w:ilvl w:val="0"/>
                <w:numId w:val="83"/>
              </w:numPr>
              <w:jc w:val="both"/>
              <w:rPr>
                <w:rFonts w:ascii="Times New Roman" w:hAnsi="Times New Roman" w:eastAsia="宋体" w:cs="Times New Roman"/>
              </w:rPr>
            </w:pPr>
            <w:r>
              <w:rPr>
                <w:rFonts w:eastAsia="宋体" w:cs="Times New Roman"/>
              </w:rPr>
            </w:r>
          </w:p>
        </w:tc>
      </w:tr>
    </w:tbl>
    <w:p>
      <w:pPr>
        <w:pStyle w:val="Style40"/>
        <w:rPr/>
      </w:pPr>
      <w:bookmarkStart w:id="35" w:name="_Ref112848056"/>
      <w:r>
        <w:rPr>
          <w:b/>
          <w:bCs/>
        </w:rPr>
        <w:t xml:space="preserve">Figure </w:t>
      </w:r>
      <w:r>
        <w:rPr>
          <w:b/>
          <w:bCs/>
        </w:rPr>
        <w:fldChar w:fldCharType="begin"/>
      </w:r>
      <w:r>
        <w:rPr>
          <w:b/>
          <w:bCs/>
        </w:rPr>
        <w:instrText> SEQ Fig. \* ARABIC </w:instrText>
      </w:r>
      <w:r>
        <w:rPr>
          <w:b/>
          <w:bCs/>
        </w:rPr>
        <w:fldChar w:fldCharType="separate"/>
      </w:r>
      <w:r>
        <w:rPr>
          <w:b/>
          <w:bCs/>
        </w:rPr>
        <w:t>6</w:t>
      </w:r>
      <w:r>
        <w:rPr>
          <w:b/>
          <w:bCs/>
        </w:rPr>
        <w:fldChar w:fldCharType="end"/>
      </w:r>
      <w:bookmarkEnd w:id="35"/>
      <w:r>
        <w:rPr>
          <w:b/>
          <w:bCs/>
        </w:rPr>
        <w:t>:</w:t>
      </w:r>
      <w:r>
        <w:rPr/>
        <w:t xml:space="preserve"> Stress contours of each layer when the velocity of the bullet reaches a minimum in Case 3: (a) First CFRP layer (1 mm), (b) Al</w:t>
      </w:r>
      <w:r>
        <w:rPr>
          <w:vertAlign w:val="subscript"/>
        </w:rPr>
        <w:t>2</w:t>
      </w:r>
      <w:r>
        <w:rPr/>
        <w:t>O</w:t>
      </w:r>
      <w:r>
        <w:rPr>
          <w:vertAlign w:val="subscript"/>
        </w:rPr>
        <w:t>3</w:t>
      </w:r>
      <w:r>
        <w:rPr/>
        <w:t xml:space="preserve"> ceramics layer (3 mm), (c) UHMWPE layer (5 mm), (d) Second CFRP layer (1 mm) (Unit: MPa)</w:t>
      </w:r>
    </w:p>
    <w:tbl>
      <w:tblPr>
        <w:tblStyle w:val="affff"/>
        <w:tblW w:w="8296" w:type="dxa"/>
        <w:jc w:val="left"/>
        <w:tblInd w:w="0" w:type="dxa"/>
        <w:tblCellMar>
          <w:top w:w="0" w:type="dxa"/>
          <w:left w:w="108" w:type="dxa"/>
          <w:bottom w:w="0" w:type="dxa"/>
          <w:right w:w="108" w:type="dxa"/>
        </w:tblCellMar>
        <w:tblLook w:val="04a0" w:noHBand="0" w:noVBand="1" w:firstColumn="1" w:lastRow="0" w:lastColumn="0" w:firstRow="1"/>
      </w:tblPr>
      <w:tblGrid>
        <w:gridCol w:w="4148"/>
        <w:gridCol w:w="4147"/>
      </w:tblGrid>
      <w:tr>
        <w:trPr/>
        <w:tc>
          <w:tcPr>
            <w:tcW w:w="4148" w:type="dxa"/>
            <w:tcBorders>
              <w:top w:val="nil"/>
              <w:left w:val="nil"/>
              <w:bottom w:val="nil"/>
              <w:right w:val="nil"/>
            </w:tcBorders>
            <w:vAlign w:val="center"/>
          </w:tcPr>
          <w:p>
            <w:pPr>
              <w:pStyle w:val="Style37"/>
              <w:spacing w:lineRule="atLeast" w:line="240" w:before="0" w:after="0"/>
              <w:rPr>
                <w:color w:val="000000" w:themeColor="text1"/>
              </w:rPr>
            </w:pPr>
            <w:r>
              <w:rPr/>
              <w:drawing>
                <wp:inline distT="0" distB="0" distL="0" distR="0">
                  <wp:extent cx="2367915" cy="1907540"/>
                  <wp:effectExtent l="0" t="0" r="0" b="0"/>
                  <wp:docPr id="35" name="图片 10657006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65700605" descr=""/>
                          <pic:cNvPicPr>
                            <a:picLocks noChangeAspect="1" noChangeArrowheads="1"/>
                          </pic:cNvPicPr>
                        </pic:nvPicPr>
                        <pic:blipFill>
                          <a:blip r:embed="rId252"/>
                          <a:stretch>
                            <a:fillRect/>
                          </a:stretch>
                        </pic:blipFill>
                        <pic:spPr bwMode="auto">
                          <a:xfrm>
                            <a:off x="0" y="0"/>
                            <a:ext cx="2367915" cy="1907540"/>
                          </a:xfrm>
                          <a:prstGeom prst="rect">
                            <a:avLst/>
                          </a:prstGeom>
                        </pic:spPr>
                      </pic:pic>
                    </a:graphicData>
                  </a:graphic>
                </wp:inline>
              </w:drawing>
            </w:r>
          </w:p>
        </w:tc>
        <w:tc>
          <w:tcPr>
            <w:tcW w:w="4147" w:type="dxa"/>
            <w:tcBorders>
              <w:top w:val="nil"/>
              <w:left w:val="nil"/>
              <w:bottom w:val="nil"/>
              <w:right w:val="nil"/>
            </w:tcBorders>
          </w:tcPr>
          <w:p>
            <w:pPr>
              <w:pStyle w:val="Style37"/>
              <w:spacing w:lineRule="atLeast" w:line="240" w:before="0" w:after="0"/>
              <w:rPr>
                <w:color w:val="000000" w:themeColor="text1"/>
              </w:rPr>
            </w:pPr>
            <w:r>
              <w:rPr/>
              <w:drawing>
                <wp:inline distT="0" distB="0" distL="0" distR="0">
                  <wp:extent cx="2371725" cy="1907540"/>
                  <wp:effectExtent l="0" t="0" r="0" b="0"/>
                  <wp:docPr id="36" name="图片 4819260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81926085" descr=""/>
                          <pic:cNvPicPr>
                            <a:picLocks noChangeAspect="1" noChangeArrowheads="1"/>
                          </pic:cNvPicPr>
                        </pic:nvPicPr>
                        <pic:blipFill>
                          <a:blip r:embed="rId253"/>
                          <a:stretch>
                            <a:fillRect/>
                          </a:stretch>
                        </pic:blipFill>
                        <pic:spPr bwMode="auto">
                          <a:xfrm>
                            <a:off x="0" y="0"/>
                            <a:ext cx="2371725" cy="1907540"/>
                          </a:xfrm>
                          <a:prstGeom prst="rect">
                            <a:avLst/>
                          </a:prstGeom>
                        </pic:spPr>
                      </pic:pic>
                    </a:graphicData>
                  </a:graphic>
                </wp:inline>
              </w:drawing>
            </w:r>
          </w:p>
        </w:tc>
      </w:tr>
      <w:tr>
        <w:trPr/>
        <w:tc>
          <w:tcPr>
            <w:tcW w:w="4148" w:type="dxa"/>
            <w:tcBorders>
              <w:top w:val="nil"/>
              <w:left w:val="nil"/>
              <w:bottom w:val="nil"/>
              <w:right w:val="nil"/>
            </w:tcBorders>
            <w:vAlign w:val="center"/>
          </w:tcPr>
          <w:p>
            <w:pPr>
              <w:pStyle w:val="Style37"/>
              <w:spacing w:lineRule="exact" w:line="440" w:before="0" w:after="0"/>
              <w:jc w:val="right"/>
              <w:rPr>
                <w:color w:val="000000" w:themeColor="text1"/>
              </w:rPr>
            </w:pPr>
            <w:r>
              <w:rPr/>
              <w:drawing>
                <wp:inline distT="0" distB="0" distL="0" distR="0">
                  <wp:extent cx="1979930" cy="55880"/>
                  <wp:effectExtent l="0" t="0" r="0" b="0"/>
                  <wp:docPr id="37" name="图片 268827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8827592" descr=""/>
                          <pic:cNvPicPr>
                            <a:picLocks noChangeAspect="1" noChangeArrowheads="1"/>
                          </pic:cNvPicPr>
                        </pic:nvPicPr>
                        <pic:blipFill>
                          <a:blip r:embed="rId254"/>
                          <a:stretch>
                            <a:fillRect/>
                          </a:stretch>
                        </pic:blipFill>
                        <pic:spPr bwMode="auto">
                          <a:xfrm>
                            <a:off x="0" y="0"/>
                            <a:ext cx="1979930" cy="55880"/>
                          </a:xfrm>
                          <a:prstGeom prst="rect">
                            <a:avLst/>
                          </a:prstGeom>
                        </pic:spPr>
                      </pic:pic>
                    </a:graphicData>
                  </a:graphic>
                </wp:inline>
              </w:drawing>
            </w:r>
          </w:p>
        </w:tc>
        <w:tc>
          <w:tcPr>
            <w:tcW w:w="4147" w:type="dxa"/>
            <w:tcBorders>
              <w:top w:val="nil"/>
              <w:left w:val="nil"/>
              <w:bottom w:val="nil"/>
              <w:right w:val="nil"/>
            </w:tcBorders>
            <w:vAlign w:val="center"/>
          </w:tcPr>
          <w:p>
            <w:pPr>
              <w:pStyle w:val="Style37"/>
              <w:spacing w:lineRule="exact" w:line="440" w:before="0" w:after="0"/>
              <w:jc w:val="right"/>
              <w:rPr>
                <w:color w:val="000000" w:themeColor="text1"/>
              </w:rPr>
            </w:pPr>
            <w:r>
              <w:rPr/>
              <w:drawing>
                <wp:inline distT="0" distB="0" distL="0" distR="0">
                  <wp:extent cx="1979930" cy="203200"/>
                  <wp:effectExtent l="0" t="0" r="0" b="0"/>
                  <wp:docPr id="38" name="图片 10823619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82361945" descr=""/>
                          <pic:cNvPicPr>
                            <a:picLocks noChangeAspect="1" noChangeArrowheads="1"/>
                          </pic:cNvPicPr>
                        </pic:nvPicPr>
                        <pic:blipFill>
                          <a:blip r:embed="rId255"/>
                          <a:stretch>
                            <a:fillRect/>
                          </a:stretch>
                        </pic:blipFill>
                        <pic:spPr bwMode="auto">
                          <a:xfrm>
                            <a:off x="0" y="0"/>
                            <a:ext cx="1979930" cy="203200"/>
                          </a:xfrm>
                          <a:prstGeom prst="rect">
                            <a:avLst/>
                          </a:prstGeom>
                        </pic:spPr>
                      </pic:pic>
                    </a:graphicData>
                  </a:graphic>
                </wp:inline>
              </w:drawing>
            </w:r>
          </w:p>
        </w:tc>
      </w:tr>
      <w:tr>
        <w:trPr/>
        <w:tc>
          <w:tcPr>
            <w:tcW w:w="4148" w:type="dxa"/>
            <w:tcBorders>
              <w:top w:val="nil"/>
              <w:left w:val="nil"/>
              <w:bottom w:val="nil"/>
              <w:right w:val="nil"/>
            </w:tcBorders>
          </w:tcPr>
          <w:p>
            <w:pPr>
              <w:pStyle w:val="Style39"/>
              <w:widowControl w:val="false"/>
              <w:numPr>
                <w:ilvl w:val="0"/>
                <w:numId w:val="84"/>
              </w:numPr>
              <w:jc w:val="both"/>
              <w:rPr>
                <w:rFonts w:ascii="Times New Roman" w:hAnsi="Times New Roman" w:eastAsia="宋体" w:cs="Times New Roman"/>
              </w:rPr>
            </w:pPr>
            <w:r>
              <w:rPr>
                <w:rFonts w:eastAsia="宋体" w:cs="Times New Roman"/>
              </w:rPr>
            </w:r>
          </w:p>
        </w:tc>
        <w:tc>
          <w:tcPr>
            <w:tcW w:w="4147" w:type="dxa"/>
            <w:tcBorders>
              <w:top w:val="nil"/>
              <w:left w:val="nil"/>
              <w:bottom w:val="nil"/>
              <w:right w:val="nil"/>
            </w:tcBorders>
          </w:tcPr>
          <w:p>
            <w:pPr>
              <w:pStyle w:val="Style39"/>
              <w:widowControl w:val="false"/>
              <w:numPr>
                <w:ilvl w:val="0"/>
                <w:numId w:val="85"/>
              </w:numPr>
              <w:jc w:val="both"/>
              <w:rPr>
                <w:rFonts w:ascii="Times New Roman" w:hAnsi="Times New Roman" w:eastAsia="宋体" w:cs="Times New Roman"/>
              </w:rPr>
            </w:pPr>
            <w:r>
              <w:rPr>
                <w:rFonts w:eastAsia="宋体" w:cs="Times New Roman"/>
              </w:rPr>
            </w:r>
          </w:p>
        </w:tc>
      </w:tr>
      <w:tr>
        <w:trPr/>
        <w:tc>
          <w:tcPr>
            <w:tcW w:w="4148" w:type="dxa"/>
            <w:tcBorders>
              <w:top w:val="nil"/>
              <w:left w:val="nil"/>
              <w:bottom w:val="nil"/>
              <w:right w:val="nil"/>
            </w:tcBorders>
          </w:tcPr>
          <w:p>
            <w:pPr>
              <w:pStyle w:val="Style37"/>
              <w:spacing w:before="0" w:after="0"/>
              <w:rPr>
                <w:color w:val="000000" w:themeColor="text1"/>
              </w:rPr>
            </w:pPr>
            <w:r>
              <w:rPr/>
              <w:drawing>
                <wp:inline distT="0" distB="0" distL="0" distR="0">
                  <wp:extent cx="2355215" cy="1907540"/>
                  <wp:effectExtent l="0" t="0" r="0" b="0"/>
                  <wp:docPr id="39" name="图片 13217446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21744602" descr=""/>
                          <pic:cNvPicPr>
                            <a:picLocks noChangeAspect="1" noChangeArrowheads="1"/>
                          </pic:cNvPicPr>
                        </pic:nvPicPr>
                        <pic:blipFill>
                          <a:blip r:embed="rId256"/>
                          <a:stretch>
                            <a:fillRect/>
                          </a:stretch>
                        </pic:blipFill>
                        <pic:spPr bwMode="auto">
                          <a:xfrm>
                            <a:off x="0" y="0"/>
                            <a:ext cx="2355215" cy="1907540"/>
                          </a:xfrm>
                          <a:prstGeom prst="rect">
                            <a:avLst/>
                          </a:prstGeom>
                        </pic:spPr>
                      </pic:pic>
                    </a:graphicData>
                  </a:graphic>
                </wp:inline>
              </w:drawing>
            </w:r>
          </w:p>
        </w:tc>
        <w:tc>
          <w:tcPr>
            <w:tcW w:w="4147" w:type="dxa"/>
            <w:tcBorders>
              <w:top w:val="nil"/>
              <w:left w:val="nil"/>
              <w:bottom w:val="nil"/>
              <w:right w:val="nil"/>
            </w:tcBorders>
          </w:tcPr>
          <w:p>
            <w:pPr>
              <w:pStyle w:val="Style37"/>
              <w:spacing w:before="0" w:after="0"/>
              <w:rPr>
                <w:color w:val="000000" w:themeColor="text1"/>
              </w:rPr>
            </w:pPr>
            <w:r>
              <w:rPr/>
              <w:drawing>
                <wp:inline distT="0" distB="0" distL="0" distR="0">
                  <wp:extent cx="2360295" cy="1907540"/>
                  <wp:effectExtent l="0" t="0" r="0" b="0"/>
                  <wp:docPr id="40" name="图片 11781257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78125765" descr=""/>
                          <pic:cNvPicPr>
                            <a:picLocks noChangeAspect="1" noChangeArrowheads="1"/>
                          </pic:cNvPicPr>
                        </pic:nvPicPr>
                        <pic:blipFill>
                          <a:blip r:embed="rId257"/>
                          <a:stretch>
                            <a:fillRect/>
                          </a:stretch>
                        </pic:blipFill>
                        <pic:spPr bwMode="auto">
                          <a:xfrm>
                            <a:off x="0" y="0"/>
                            <a:ext cx="2360295" cy="1907540"/>
                          </a:xfrm>
                          <a:prstGeom prst="rect">
                            <a:avLst/>
                          </a:prstGeom>
                        </pic:spPr>
                      </pic:pic>
                    </a:graphicData>
                  </a:graphic>
                </wp:inline>
              </w:drawing>
            </w:r>
          </w:p>
        </w:tc>
      </w:tr>
      <w:tr>
        <w:trPr/>
        <w:tc>
          <w:tcPr>
            <w:tcW w:w="4148" w:type="dxa"/>
            <w:tcBorders>
              <w:top w:val="nil"/>
              <w:left w:val="nil"/>
              <w:bottom w:val="nil"/>
              <w:right w:val="nil"/>
            </w:tcBorders>
            <w:vAlign w:val="center"/>
          </w:tcPr>
          <w:p>
            <w:pPr>
              <w:pStyle w:val="Style37"/>
              <w:spacing w:before="0" w:after="0"/>
              <w:jc w:val="right"/>
              <w:rPr>
                <w:color w:val="000000" w:themeColor="text1"/>
              </w:rPr>
            </w:pPr>
            <w:r>
              <w:rPr/>
              <w:drawing>
                <wp:inline distT="0" distB="0" distL="0" distR="0">
                  <wp:extent cx="1979930" cy="111125"/>
                  <wp:effectExtent l="0" t="0" r="0" b="0"/>
                  <wp:docPr id="41" name="图片 1074290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74290391" descr=""/>
                          <pic:cNvPicPr>
                            <a:picLocks noChangeAspect="1" noChangeArrowheads="1"/>
                          </pic:cNvPicPr>
                        </pic:nvPicPr>
                        <pic:blipFill>
                          <a:blip r:embed="rId258"/>
                          <a:stretch>
                            <a:fillRect/>
                          </a:stretch>
                        </pic:blipFill>
                        <pic:spPr bwMode="auto">
                          <a:xfrm>
                            <a:off x="0" y="0"/>
                            <a:ext cx="1979930" cy="111125"/>
                          </a:xfrm>
                          <a:prstGeom prst="rect">
                            <a:avLst/>
                          </a:prstGeom>
                        </pic:spPr>
                      </pic:pic>
                    </a:graphicData>
                  </a:graphic>
                </wp:inline>
              </w:drawing>
            </w:r>
          </w:p>
        </w:tc>
        <w:tc>
          <w:tcPr>
            <w:tcW w:w="4147" w:type="dxa"/>
            <w:tcBorders>
              <w:top w:val="nil"/>
              <w:left w:val="nil"/>
              <w:bottom w:val="nil"/>
              <w:right w:val="nil"/>
            </w:tcBorders>
            <w:vAlign w:val="center"/>
          </w:tcPr>
          <w:p>
            <w:pPr>
              <w:pStyle w:val="Style37"/>
              <w:spacing w:lineRule="exact" w:line="160" w:before="0" w:after="0"/>
              <w:jc w:val="right"/>
              <w:rPr>
                <w:color w:val="000000" w:themeColor="text1"/>
              </w:rPr>
            </w:pPr>
            <w:r>
              <w:rPr/>
              <w:drawing>
                <wp:inline distT="0" distB="0" distL="0" distR="0">
                  <wp:extent cx="1979930" cy="107950"/>
                  <wp:effectExtent l="0" t="0" r="0" b="0"/>
                  <wp:docPr id="42" name="图片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descr=""/>
                          <pic:cNvPicPr>
                            <a:picLocks noChangeAspect="1" noChangeArrowheads="1"/>
                          </pic:cNvPicPr>
                        </pic:nvPicPr>
                        <pic:blipFill>
                          <a:blip r:embed="rId259"/>
                          <a:stretch>
                            <a:fillRect/>
                          </a:stretch>
                        </pic:blipFill>
                        <pic:spPr bwMode="auto">
                          <a:xfrm>
                            <a:off x="0" y="0"/>
                            <a:ext cx="1979930" cy="107950"/>
                          </a:xfrm>
                          <a:prstGeom prst="rect">
                            <a:avLst/>
                          </a:prstGeom>
                        </pic:spPr>
                      </pic:pic>
                    </a:graphicData>
                  </a:graphic>
                </wp:inline>
              </w:drawing>
            </w:r>
          </w:p>
        </w:tc>
      </w:tr>
      <w:tr>
        <w:trPr/>
        <w:tc>
          <w:tcPr>
            <w:tcW w:w="4148" w:type="dxa"/>
            <w:tcBorders>
              <w:top w:val="nil"/>
              <w:left w:val="nil"/>
              <w:bottom w:val="nil"/>
              <w:right w:val="nil"/>
            </w:tcBorders>
          </w:tcPr>
          <w:p>
            <w:pPr>
              <w:pStyle w:val="Style39"/>
              <w:widowControl w:val="false"/>
              <w:numPr>
                <w:ilvl w:val="0"/>
                <w:numId w:val="86"/>
              </w:numPr>
              <w:jc w:val="both"/>
              <w:rPr>
                <w:rFonts w:ascii="Times New Roman" w:hAnsi="Times New Roman" w:eastAsia="宋体" w:cs="Times New Roman"/>
              </w:rPr>
            </w:pPr>
            <w:r>
              <w:rPr>
                <w:rFonts w:eastAsia="宋体" w:cs="Times New Roman"/>
              </w:rPr>
            </w:r>
          </w:p>
        </w:tc>
        <w:tc>
          <w:tcPr>
            <w:tcW w:w="4147" w:type="dxa"/>
            <w:tcBorders>
              <w:top w:val="nil"/>
              <w:left w:val="nil"/>
              <w:bottom w:val="nil"/>
              <w:right w:val="nil"/>
            </w:tcBorders>
          </w:tcPr>
          <w:p>
            <w:pPr>
              <w:pStyle w:val="Style39"/>
              <w:widowControl w:val="false"/>
              <w:numPr>
                <w:ilvl w:val="0"/>
                <w:numId w:val="87"/>
              </w:numPr>
              <w:jc w:val="both"/>
              <w:rPr>
                <w:rFonts w:ascii="Times New Roman" w:hAnsi="Times New Roman" w:eastAsia="宋体" w:cs="Times New Roman"/>
              </w:rPr>
            </w:pPr>
            <w:r>
              <w:rPr>
                <w:rFonts w:eastAsia="宋体" w:cs="Times New Roman"/>
              </w:rPr>
            </w:r>
          </w:p>
        </w:tc>
      </w:tr>
      <w:tr>
        <w:trPr/>
        <w:tc>
          <w:tcPr>
            <w:tcW w:w="4148" w:type="dxa"/>
            <w:tcBorders>
              <w:top w:val="nil"/>
              <w:left w:val="nil"/>
              <w:bottom w:val="nil"/>
              <w:right w:val="nil"/>
            </w:tcBorders>
          </w:tcPr>
          <w:p>
            <w:pPr>
              <w:pStyle w:val="Style37"/>
              <w:spacing w:lineRule="auto" w:line="163" w:before="0" w:after="0"/>
              <w:rPr>
                <w:color w:val="000000" w:themeColor="text1"/>
              </w:rPr>
            </w:pPr>
            <w:r>
              <w:rPr/>
              <w:drawing>
                <wp:inline distT="0" distB="0" distL="0" distR="0">
                  <wp:extent cx="2369820" cy="1907540"/>
                  <wp:effectExtent l="0" t="0" r="0" b="0"/>
                  <wp:docPr id="43" name="图片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descr=""/>
                          <pic:cNvPicPr>
                            <a:picLocks noChangeAspect="1" noChangeArrowheads="1"/>
                          </pic:cNvPicPr>
                        </pic:nvPicPr>
                        <pic:blipFill>
                          <a:blip r:embed="rId260"/>
                          <a:stretch>
                            <a:fillRect/>
                          </a:stretch>
                        </pic:blipFill>
                        <pic:spPr bwMode="auto">
                          <a:xfrm>
                            <a:off x="0" y="0"/>
                            <a:ext cx="2369820" cy="1907540"/>
                          </a:xfrm>
                          <a:prstGeom prst="rect">
                            <a:avLst/>
                          </a:prstGeom>
                        </pic:spPr>
                      </pic:pic>
                    </a:graphicData>
                  </a:graphic>
                </wp:inline>
              </w:drawing>
            </w:r>
          </w:p>
        </w:tc>
        <w:tc>
          <w:tcPr>
            <w:tcW w:w="4147" w:type="dxa"/>
            <w:tcBorders>
              <w:top w:val="nil"/>
              <w:left w:val="nil"/>
              <w:bottom w:val="nil"/>
              <w:right w:val="nil"/>
            </w:tcBorders>
          </w:tcPr>
          <w:p>
            <w:pPr>
              <w:pStyle w:val="Style37"/>
              <w:spacing w:lineRule="auto" w:line="163" w:before="0" w:after="0"/>
              <w:rPr>
                <w:color w:val="000000" w:themeColor="text1"/>
              </w:rPr>
            </w:pPr>
            <w:r>
              <w:rPr/>
              <w:drawing>
                <wp:inline distT="0" distB="0" distL="0" distR="0">
                  <wp:extent cx="2366010" cy="1907540"/>
                  <wp:effectExtent l="0" t="0" r="0" b="0"/>
                  <wp:docPr id="44" name="图片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descr=""/>
                          <pic:cNvPicPr>
                            <a:picLocks noChangeAspect="1" noChangeArrowheads="1"/>
                          </pic:cNvPicPr>
                        </pic:nvPicPr>
                        <pic:blipFill>
                          <a:blip r:embed="rId261"/>
                          <a:stretch>
                            <a:fillRect/>
                          </a:stretch>
                        </pic:blipFill>
                        <pic:spPr bwMode="auto">
                          <a:xfrm>
                            <a:off x="0" y="0"/>
                            <a:ext cx="2366010" cy="1907540"/>
                          </a:xfrm>
                          <a:prstGeom prst="rect">
                            <a:avLst/>
                          </a:prstGeom>
                        </pic:spPr>
                      </pic:pic>
                    </a:graphicData>
                  </a:graphic>
                </wp:inline>
              </w:drawing>
            </w:r>
          </w:p>
        </w:tc>
      </w:tr>
      <w:tr>
        <w:trPr/>
        <w:tc>
          <w:tcPr>
            <w:tcW w:w="4148" w:type="dxa"/>
            <w:tcBorders>
              <w:top w:val="nil"/>
              <w:left w:val="nil"/>
              <w:bottom w:val="nil"/>
              <w:right w:val="nil"/>
            </w:tcBorders>
            <w:vAlign w:val="center"/>
          </w:tcPr>
          <w:p>
            <w:pPr>
              <w:pStyle w:val="Style37"/>
              <w:spacing w:before="0" w:after="0"/>
              <w:jc w:val="right"/>
              <w:rPr>
                <w:color w:val="000000" w:themeColor="text1"/>
              </w:rPr>
            </w:pPr>
            <w:r>
              <w:rPr/>
              <w:drawing>
                <wp:inline distT="0" distB="0" distL="0" distR="0">
                  <wp:extent cx="1979930" cy="138430"/>
                  <wp:effectExtent l="0" t="0" r="0" b="0"/>
                  <wp:docPr id="45"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descr=""/>
                          <pic:cNvPicPr>
                            <a:picLocks noChangeAspect="1" noChangeArrowheads="1"/>
                          </pic:cNvPicPr>
                        </pic:nvPicPr>
                        <pic:blipFill>
                          <a:blip r:embed="rId262"/>
                          <a:stretch>
                            <a:fillRect/>
                          </a:stretch>
                        </pic:blipFill>
                        <pic:spPr bwMode="auto">
                          <a:xfrm>
                            <a:off x="0" y="0"/>
                            <a:ext cx="1979930" cy="138430"/>
                          </a:xfrm>
                          <a:prstGeom prst="rect">
                            <a:avLst/>
                          </a:prstGeom>
                        </pic:spPr>
                      </pic:pic>
                    </a:graphicData>
                  </a:graphic>
                </wp:inline>
              </w:drawing>
            </w:r>
          </w:p>
        </w:tc>
        <w:tc>
          <w:tcPr>
            <w:tcW w:w="4147" w:type="dxa"/>
            <w:tcBorders>
              <w:top w:val="nil"/>
              <w:left w:val="nil"/>
              <w:bottom w:val="nil"/>
              <w:right w:val="nil"/>
            </w:tcBorders>
            <w:vAlign w:val="center"/>
          </w:tcPr>
          <w:p>
            <w:pPr>
              <w:pStyle w:val="Style37"/>
              <w:spacing w:before="0" w:after="0"/>
              <w:jc w:val="right"/>
              <w:rPr>
                <w:color w:val="000000" w:themeColor="text1"/>
              </w:rPr>
            </w:pPr>
            <w:r>
              <w:rPr/>
              <w:drawing>
                <wp:inline distT="0" distB="0" distL="0" distR="0">
                  <wp:extent cx="1979930" cy="196215"/>
                  <wp:effectExtent l="0" t="0" r="0" b="0"/>
                  <wp:docPr id="46"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descr=""/>
                          <pic:cNvPicPr>
                            <a:picLocks noChangeAspect="1" noChangeArrowheads="1"/>
                          </pic:cNvPicPr>
                        </pic:nvPicPr>
                        <pic:blipFill>
                          <a:blip r:embed="rId263"/>
                          <a:stretch>
                            <a:fillRect/>
                          </a:stretch>
                        </pic:blipFill>
                        <pic:spPr bwMode="auto">
                          <a:xfrm>
                            <a:off x="0" y="0"/>
                            <a:ext cx="1979930" cy="196215"/>
                          </a:xfrm>
                          <a:prstGeom prst="rect">
                            <a:avLst/>
                          </a:prstGeom>
                        </pic:spPr>
                      </pic:pic>
                    </a:graphicData>
                  </a:graphic>
                </wp:inline>
              </w:drawing>
            </w:r>
          </w:p>
        </w:tc>
      </w:tr>
      <w:tr>
        <w:trPr>
          <w:trHeight w:val="50" w:hRule="atLeast"/>
        </w:trPr>
        <w:tc>
          <w:tcPr>
            <w:tcW w:w="4148" w:type="dxa"/>
            <w:tcBorders>
              <w:top w:val="nil"/>
              <w:left w:val="nil"/>
              <w:bottom w:val="nil"/>
              <w:right w:val="nil"/>
            </w:tcBorders>
          </w:tcPr>
          <w:p>
            <w:pPr>
              <w:pStyle w:val="Style39"/>
              <w:widowControl w:val="false"/>
              <w:numPr>
                <w:ilvl w:val="0"/>
                <w:numId w:val="88"/>
              </w:numPr>
              <w:jc w:val="both"/>
              <w:rPr>
                <w:rFonts w:ascii="Times New Roman" w:hAnsi="Times New Roman" w:eastAsia="宋体" w:cs="Times New Roman"/>
              </w:rPr>
            </w:pPr>
            <w:r>
              <w:rPr>
                <w:rFonts w:eastAsia="宋体" w:cs="Times New Roman"/>
              </w:rPr>
            </w:r>
          </w:p>
        </w:tc>
        <w:tc>
          <w:tcPr>
            <w:tcW w:w="4147" w:type="dxa"/>
            <w:tcBorders>
              <w:top w:val="nil"/>
              <w:left w:val="nil"/>
              <w:bottom w:val="nil"/>
              <w:right w:val="nil"/>
            </w:tcBorders>
          </w:tcPr>
          <w:p>
            <w:pPr>
              <w:pStyle w:val="Style39"/>
              <w:widowControl w:val="false"/>
              <w:numPr>
                <w:ilvl w:val="0"/>
                <w:numId w:val="89"/>
              </w:numPr>
              <w:jc w:val="both"/>
              <w:rPr>
                <w:rFonts w:ascii="Times New Roman" w:hAnsi="Times New Roman" w:eastAsia="宋体" w:cs="Times New Roman"/>
              </w:rPr>
            </w:pPr>
            <w:r>
              <w:rPr>
                <w:rFonts w:eastAsia="宋体" w:cs="Times New Roman"/>
              </w:rPr>
            </w:r>
          </w:p>
        </w:tc>
      </w:tr>
    </w:tbl>
    <w:p>
      <w:pPr>
        <w:pStyle w:val="Style40"/>
        <w:spacing w:before="0" w:after="0"/>
        <w:rPr/>
      </w:pPr>
      <w:bookmarkStart w:id="36" w:name="_Ref112849277"/>
      <w:r>
        <w:rPr>
          <w:b/>
          <w:bCs/>
        </w:rPr>
        <w:t xml:space="preserve">Figure </w:t>
      </w:r>
      <w:r>
        <w:rPr>
          <w:b/>
          <w:bCs/>
        </w:rPr>
        <w:fldChar w:fldCharType="begin"/>
      </w:r>
      <w:r>
        <w:rPr>
          <w:b/>
          <w:bCs/>
        </w:rPr>
        <w:instrText> SEQ Fig. \* ARABIC </w:instrText>
      </w:r>
      <w:r>
        <w:rPr>
          <w:b/>
          <w:bCs/>
        </w:rPr>
        <w:fldChar w:fldCharType="separate"/>
      </w:r>
      <w:r>
        <w:rPr>
          <w:b/>
          <w:bCs/>
        </w:rPr>
        <w:t>7</w:t>
      </w:r>
      <w:r>
        <w:rPr>
          <w:b/>
          <w:bCs/>
        </w:rPr>
        <w:fldChar w:fldCharType="end"/>
      </w:r>
      <w:bookmarkEnd w:id="36"/>
      <w:r>
        <w:rPr>
          <w:b/>
          <w:bCs/>
        </w:rPr>
        <w:t>:</w:t>
      </w:r>
      <w:r>
        <w:rPr/>
        <w:t xml:space="preserve"> Stress contours of each layer when the velocity of the bullet reaches a minimum in Case 4: (a) First CFRP layer (1 mm), (b) First Al</w:t>
      </w:r>
      <w:r>
        <w:rPr>
          <w:vertAlign w:val="subscript"/>
        </w:rPr>
        <w:t>2</w:t>
      </w:r>
      <w:r>
        <w:rPr/>
        <w:t>O</w:t>
      </w:r>
      <w:r>
        <w:rPr>
          <w:vertAlign w:val="subscript"/>
        </w:rPr>
        <w:t>3</w:t>
      </w:r>
      <w:r>
        <w:rPr/>
        <w:t xml:space="preserve"> ceramic layer (2 mm), (c) First UHMWPE layer (2 mm), (d) Second Al</w:t>
      </w:r>
      <w:r>
        <w:rPr>
          <w:vertAlign w:val="subscript"/>
        </w:rPr>
        <w:t>2</w:t>
      </w:r>
      <w:r>
        <w:rPr/>
        <w:t>O</w:t>
      </w:r>
      <w:r>
        <w:rPr>
          <w:vertAlign w:val="subscript"/>
        </w:rPr>
        <w:t>3</w:t>
      </w:r>
      <w:r>
        <w:rPr/>
        <w:t xml:space="preserve"> ceramic layer (2 mm), (e) Second UHMWPE layer (2 mm), (f) Second CFRP layer (1 mm) (Unit: MPa)</w:t>
      </w:r>
    </w:p>
    <w:tbl>
      <w:tblPr>
        <w:tblStyle w:val="affff"/>
        <w:tblW w:w="8640" w:type="dxa"/>
        <w:jc w:val="left"/>
        <w:tblInd w:w="0" w:type="dxa"/>
        <w:tblCellMar>
          <w:top w:w="0" w:type="dxa"/>
          <w:left w:w="108" w:type="dxa"/>
          <w:bottom w:w="0" w:type="dxa"/>
          <w:right w:w="108" w:type="dxa"/>
        </w:tblCellMar>
        <w:tblLook w:val="04a0" w:noHBand="0" w:noVBand="1" w:firstColumn="1" w:lastRow="0" w:lastColumn="0" w:firstRow="1"/>
      </w:tblPr>
      <w:tblGrid>
        <w:gridCol w:w="1935"/>
        <w:gridCol w:w="82"/>
        <w:gridCol w:w="2201"/>
        <w:gridCol w:w="2221"/>
        <w:gridCol w:w="2200"/>
      </w:tblGrid>
      <w:tr>
        <w:trPr/>
        <w:tc>
          <w:tcPr>
            <w:tcW w:w="2017" w:type="dxa"/>
            <w:gridSpan w:val="2"/>
            <w:tcBorders>
              <w:top w:val="nil"/>
              <w:left w:val="nil"/>
              <w:bottom w:val="nil"/>
              <w:right w:val="nil"/>
            </w:tcBorders>
          </w:tcPr>
          <w:p>
            <w:pPr>
              <w:pStyle w:val="Style37"/>
              <w:spacing w:before="0" w:after="156"/>
              <w:rPr>
                <w:color w:val="000000" w:themeColor="text1"/>
              </w:rPr>
            </w:pPr>
            <w:r>
              <w:rPr/>
              <w:drawing>
                <wp:inline distT="0" distB="0" distL="0" distR="0">
                  <wp:extent cx="1144270" cy="1799590"/>
                  <wp:effectExtent l="0" t="0" r="0" b="0"/>
                  <wp:docPr id="47"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
                          <pic:cNvPicPr>
                            <a:picLocks noChangeAspect="1" noChangeArrowheads="1"/>
                          </pic:cNvPicPr>
                        </pic:nvPicPr>
                        <pic:blipFill>
                          <a:blip r:embed="rId264"/>
                          <a:stretch>
                            <a:fillRect/>
                          </a:stretch>
                        </pic:blipFill>
                        <pic:spPr bwMode="auto">
                          <a:xfrm>
                            <a:off x="0" y="0"/>
                            <a:ext cx="1144270" cy="1799590"/>
                          </a:xfrm>
                          <a:prstGeom prst="rect">
                            <a:avLst/>
                          </a:prstGeom>
                        </pic:spPr>
                      </pic:pic>
                    </a:graphicData>
                  </a:graphic>
                </wp:inline>
              </w:drawing>
            </w:r>
          </w:p>
        </w:tc>
        <w:tc>
          <w:tcPr>
            <w:tcW w:w="2201" w:type="dxa"/>
            <w:tcBorders>
              <w:top w:val="nil"/>
              <w:left w:val="nil"/>
              <w:bottom w:val="nil"/>
              <w:right w:val="nil"/>
            </w:tcBorders>
          </w:tcPr>
          <w:p>
            <w:pPr>
              <w:pStyle w:val="Style37"/>
              <w:spacing w:before="0" w:after="156"/>
              <w:rPr>
                <w:color w:val="000000" w:themeColor="text1"/>
              </w:rPr>
            </w:pPr>
            <w:bookmarkStart w:id="37" w:name="_Ref112837895"/>
            <w:bookmarkEnd w:id="37"/>
            <w:r>
              <w:rPr/>
              <w:drawing>
                <wp:inline distT="0" distB="0" distL="0" distR="0">
                  <wp:extent cx="1114425" cy="1799590"/>
                  <wp:effectExtent l="0" t="0" r="0" b="0"/>
                  <wp:docPr id="48" name="图片 4599518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9951830" descr=""/>
                          <pic:cNvPicPr>
                            <a:picLocks noChangeAspect="1" noChangeArrowheads="1"/>
                          </pic:cNvPicPr>
                        </pic:nvPicPr>
                        <pic:blipFill>
                          <a:blip r:embed="rId265"/>
                          <a:stretch>
                            <a:fillRect/>
                          </a:stretch>
                        </pic:blipFill>
                        <pic:spPr bwMode="auto">
                          <a:xfrm>
                            <a:off x="0" y="0"/>
                            <a:ext cx="1114425" cy="1799590"/>
                          </a:xfrm>
                          <a:prstGeom prst="rect">
                            <a:avLst/>
                          </a:prstGeom>
                        </pic:spPr>
                      </pic:pic>
                    </a:graphicData>
                  </a:graphic>
                </wp:inline>
              </w:drawing>
            </w:r>
          </w:p>
        </w:tc>
        <w:tc>
          <w:tcPr>
            <w:tcW w:w="2221" w:type="dxa"/>
            <w:tcBorders>
              <w:top w:val="nil"/>
              <w:left w:val="nil"/>
              <w:bottom w:val="nil"/>
              <w:right w:val="nil"/>
            </w:tcBorders>
          </w:tcPr>
          <w:p>
            <w:pPr>
              <w:pStyle w:val="Style37"/>
              <w:spacing w:before="0" w:after="156"/>
              <w:rPr>
                <w:color w:val="000000" w:themeColor="text1"/>
              </w:rPr>
            </w:pPr>
            <w:r>
              <w:rPr/>
              <w:drawing>
                <wp:inline distT="0" distB="0" distL="0" distR="0">
                  <wp:extent cx="1085850" cy="1799590"/>
                  <wp:effectExtent l="0" t="0" r="0" b="0"/>
                  <wp:docPr id="49" name="图片 231499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1499163" descr=""/>
                          <pic:cNvPicPr>
                            <a:picLocks noChangeAspect="1" noChangeArrowheads="1"/>
                          </pic:cNvPicPr>
                        </pic:nvPicPr>
                        <pic:blipFill>
                          <a:blip r:embed="rId266"/>
                          <a:stretch>
                            <a:fillRect/>
                          </a:stretch>
                        </pic:blipFill>
                        <pic:spPr bwMode="auto">
                          <a:xfrm>
                            <a:off x="0" y="0"/>
                            <a:ext cx="1085850" cy="1799590"/>
                          </a:xfrm>
                          <a:prstGeom prst="rect">
                            <a:avLst/>
                          </a:prstGeom>
                        </pic:spPr>
                      </pic:pic>
                    </a:graphicData>
                  </a:graphic>
                </wp:inline>
              </w:drawing>
            </w:r>
          </w:p>
        </w:tc>
        <w:tc>
          <w:tcPr>
            <w:tcW w:w="2200" w:type="dxa"/>
            <w:tcBorders>
              <w:top w:val="nil"/>
              <w:left w:val="nil"/>
              <w:bottom w:val="nil"/>
              <w:right w:val="nil"/>
            </w:tcBorders>
          </w:tcPr>
          <w:p>
            <w:pPr>
              <w:pStyle w:val="Style37"/>
              <w:spacing w:before="0" w:after="156"/>
              <w:rPr>
                <w:color w:val="000000" w:themeColor="text1"/>
              </w:rPr>
            </w:pPr>
            <w:r>
              <w:rPr/>
              <w:drawing>
                <wp:inline distT="0" distB="0" distL="0" distR="0">
                  <wp:extent cx="1102995" cy="1799590"/>
                  <wp:effectExtent l="0" t="0" r="0" b="0"/>
                  <wp:docPr id="5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descr=""/>
                          <pic:cNvPicPr>
                            <a:picLocks noChangeAspect="1" noChangeArrowheads="1"/>
                          </pic:cNvPicPr>
                        </pic:nvPicPr>
                        <pic:blipFill>
                          <a:blip r:embed="rId267"/>
                          <a:stretch>
                            <a:fillRect/>
                          </a:stretch>
                        </pic:blipFill>
                        <pic:spPr bwMode="auto">
                          <a:xfrm>
                            <a:off x="0" y="0"/>
                            <a:ext cx="1102995" cy="1799590"/>
                          </a:xfrm>
                          <a:prstGeom prst="rect">
                            <a:avLst/>
                          </a:prstGeom>
                        </pic:spPr>
                      </pic:pic>
                    </a:graphicData>
                  </a:graphic>
                </wp:inline>
              </w:drawing>
            </w:r>
          </w:p>
        </w:tc>
      </w:tr>
      <w:tr>
        <w:trPr/>
        <w:tc>
          <w:tcPr>
            <w:tcW w:w="1935" w:type="dxa"/>
            <w:tcBorders>
              <w:top w:val="nil"/>
              <w:left w:val="nil"/>
              <w:bottom w:val="nil"/>
              <w:right w:val="nil"/>
            </w:tcBorders>
          </w:tcPr>
          <w:p>
            <w:pPr>
              <w:pStyle w:val="Style39"/>
              <w:widowControl w:val="false"/>
              <w:numPr>
                <w:ilvl w:val="0"/>
                <w:numId w:val="90"/>
              </w:numPr>
              <w:jc w:val="both"/>
              <w:rPr>
                <w:rFonts w:ascii="Times New Roman" w:hAnsi="Times New Roman" w:eastAsia="宋体" w:cs="Times New Roman"/>
              </w:rPr>
            </w:pPr>
            <w:r>
              <w:rPr>
                <w:rFonts w:eastAsia="宋体" w:cs="Times New Roman"/>
              </w:rPr>
            </w:r>
          </w:p>
        </w:tc>
        <w:tc>
          <w:tcPr>
            <w:tcW w:w="2283" w:type="dxa"/>
            <w:gridSpan w:val="2"/>
            <w:tcBorders>
              <w:top w:val="nil"/>
              <w:left w:val="nil"/>
              <w:bottom w:val="nil"/>
              <w:right w:val="nil"/>
            </w:tcBorders>
          </w:tcPr>
          <w:p>
            <w:pPr>
              <w:pStyle w:val="Style39"/>
              <w:widowControl w:val="false"/>
              <w:numPr>
                <w:ilvl w:val="0"/>
                <w:numId w:val="91"/>
              </w:numPr>
              <w:jc w:val="both"/>
              <w:rPr>
                <w:rFonts w:ascii="Times New Roman" w:hAnsi="Times New Roman" w:eastAsia="宋体" w:cs="Times New Roman"/>
              </w:rPr>
            </w:pPr>
            <w:r>
              <w:rPr>
                <w:rFonts w:eastAsia="宋体" w:cs="Times New Roman"/>
              </w:rPr>
            </w:r>
          </w:p>
        </w:tc>
        <w:tc>
          <w:tcPr>
            <w:tcW w:w="2221" w:type="dxa"/>
            <w:tcBorders>
              <w:top w:val="nil"/>
              <w:left w:val="nil"/>
              <w:bottom w:val="nil"/>
              <w:right w:val="nil"/>
            </w:tcBorders>
          </w:tcPr>
          <w:p>
            <w:pPr>
              <w:pStyle w:val="Style39"/>
              <w:widowControl w:val="false"/>
              <w:numPr>
                <w:ilvl w:val="0"/>
                <w:numId w:val="92"/>
              </w:numPr>
              <w:jc w:val="both"/>
              <w:rPr>
                <w:rFonts w:ascii="Times New Roman" w:hAnsi="Times New Roman" w:eastAsia="宋体" w:cs="Times New Roman"/>
              </w:rPr>
            </w:pPr>
            <w:r>
              <w:rPr>
                <w:rFonts w:eastAsia="宋体" w:cs="Times New Roman"/>
              </w:rPr>
            </w:r>
          </w:p>
        </w:tc>
        <w:tc>
          <w:tcPr>
            <w:tcW w:w="2200" w:type="dxa"/>
            <w:tcBorders>
              <w:top w:val="nil"/>
              <w:left w:val="nil"/>
              <w:bottom w:val="nil"/>
              <w:right w:val="nil"/>
            </w:tcBorders>
          </w:tcPr>
          <w:p>
            <w:pPr>
              <w:pStyle w:val="Style39"/>
              <w:widowControl w:val="false"/>
              <w:numPr>
                <w:ilvl w:val="0"/>
                <w:numId w:val="93"/>
              </w:numPr>
              <w:jc w:val="both"/>
              <w:rPr>
                <w:rFonts w:ascii="Times New Roman" w:hAnsi="Times New Roman" w:eastAsia="宋体" w:cs="Times New Roman"/>
              </w:rPr>
            </w:pPr>
            <w:r>
              <w:rPr>
                <w:rFonts w:eastAsia="宋体" w:cs="Times New Roman"/>
              </w:rPr>
            </w:r>
          </w:p>
        </w:tc>
      </w:tr>
    </w:tbl>
    <w:p>
      <w:pPr>
        <w:pStyle w:val="Style40"/>
        <w:rPr/>
      </w:pPr>
      <w:bookmarkStart w:id="38" w:name="_Ref137145849"/>
      <w:bookmarkStart w:id="39" w:name="_Ref1128378951"/>
      <w:bookmarkEnd w:id="39"/>
      <w:r>
        <w:rPr>
          <w:b/>
          <w:bCs/>
        </w:rPr>
        <w:t xml:space="preserve">Figure </w:t>
      </w:r>
      <w:r>
        <w:rPr>
          <w:b/>
          <w:bCs/>
        </w:rPr>
        <w:fldChar w:fldCharType="begin"/>
      </w:r>
      <w:r>
        <w:rPr>
          <w:b/>
          <w:bCs/>
        </w:rPr>
        <w:instrText> SEQ Fig. \* ARABIC </w:instrText>
      </w:r>
      <w:r>
        <w:rPr>
          <w:b/>
          <w:bCs/>
        </w:rPr>
        <w:fldChar w:fldCharType="separate"/>
      </w:r>
      <w:r>
        <w:rPr>
          <w:b/>
          <w:bCs/>
        </w:rPr>
        <w:t>8</w:t>
      </w:r>
      <w:r>
        <w:rPr>
          <w:b/>
          <w:bCs/>
        </w:rPr>
        <w:fldChar w:fldCharType="end"/>
      </w:r>
      <w:bookmarkEnd w:id="38"/>
      <w:r>
        <w:rPr>
          <w:b/>
          <w:bCs/>
        </w:rPr>
        <w:t>:</w:t>
      </w:r>
      <w:r>
        <w:rPr/>
        <w:t xml:space="preserve"> Stress contours of the velocity of the bullet reach a minimum in Case 1~4: (a) Case 1, (b) Case 2, (c) Case 3, (d) Case 4 (Unit: MPa)</w:t>
      </w:r>
    </w:p>
    <w:p>
      <w:pPr>
        <w:pStyle w:val="Style40"/>
        <w:rPr/>
      </w:pPr>
      <w:bookmarkStart w:id="40" w:name="_Ref137147599"/>
      <w:r>
        <w:rPr>
          <w:b/>
          <w:bCs/>
        </w:rPr>
        <w:t xml:space="preserve">Table </w:t>
      </w:r>
      <w:r>
        <w:rPr>
          <w:b/>
          <w:bCs/>
        </w:rPr>
        <w:fldChar w:fldCharType="begin"/>
      </w:r>
      <w:r>
        <w:rPr>
          <w:b/>
          <w:bCs/>
        </w:rPr>
        <w:instrText> SEQ Table \* ARABIC </w:instrText>
      </w:r>
      <w:r>
        <w:rPr>
          <w:b/>
          <w:bCs/>
        </w:rPr>
        <w:fldChar w:fldCharType="separate"/>
      </w:r>
      <w:r>
        <w:rPr>
          <w:b/>
          <w:bCs/>
        </w:rPr>
        <w:t>5</w:t>
      </w:r>
      <w:r>
        <w:rPr>
          <w:b/>
          <w:bCs/>
        </w:rPr>
        <w:fldChar w:fldCharType="end"/>
      </w:r>
      <w:bookmarkEnd w:id="40"/>
      <w:r>
        <w:rPr>
          <w:b/>
          <w:bCs/>
        </w:rPr>
        <w:t>:</w:t>
      </w:r>
      <w:r>
        <w:rPr/>
        <w:t xml:space="preserve"> The maximum stress of each layer and the bullets in Case 1~4 when the velocity of the bullet reaches a minimum (Unite: MPa)</w:t>
      </w:r>
    </w:p>
    <w:tbl>
      <w:tblPr>
        <w:tblStyle w:val="affff"/>
        <w:tblW w:w="7622" w:type="dxa"/>
        <w:jc w:val="center"/>
        <w:tblInd w:w="0" w:type="dxa"/>
        <w:tblCellMar>
          <w:top w:w="0" w:type="dxa"/>
          <w:left w:w="108" w:type="dxa"/>
          <w:bottom w:w="0" w:type="dxa"/>
          <w:right w:w="108" w:type="dxa"/>
        </w:tblCellMar>
        <w:tblLook w:val="04a0" w:noHBand="0" w:noVBand="1" w:firstColumn="1" w:lastRow="0" w:lastColumn="0" w:firstRow="1"/>
      </w:tblPr>
      <w:tblGrid>
        <w:gridCol w:w="1192"/>
        <w:gridCol w:w="657"/>
        <w:gridCol w:w="223"/>
        <w:gridCol w:w="1194"/>
        <w:gridCol w:w="656"/>
        <w:gridCol w:w="1193"/>
        <w:gridCol w:w="657"/>
        <w:gridCol w:w="1193"/>
        <w:gridCol w:w="656"/>
      </w:tblGrid>
      <w:tr>
        <w:trPr/>
        <w:tc>
          <w:tcPr>
            <w:tcW w:w="1849" w:type="dxa"/>
            <w:gridSpan w:val="2"/>
            <w:tcBorders>
              <w:top w:val="single" w:sz="24" w:space="0" w:color="000000"/>
              <w:left w:val="nil"/>
              <w:bottom w:val="single" w:sz="8" w:space="0" w:color="000000"/>
              <w:right w:val="nil"/>
            </w:tcBorders>
          </w:tcPr>
          <w:p>
            <w:pPr>
              <w:pStyle w:val="Style38"/>
              <w:rPr>
                <w:color w:val="000000" w:themeColor="text1"/>
              </w:rPr>
            </w:pPr>
            <w:r>
              <w:rPr>
                <w:color w:val="000000" w:themeColor="text1"/>
              </w:rPr>
              <w:t>Case 1</w:t>
            </w:r>
          </w:p>
        </w:tc>
        <w:tc>
          <w:tcPr>
            <w:tcW w:w="223" w:type="dxa"/>
            <w:tcBorders>
              <w:top w:val="single" w:sz="24" w:space="0" w:color="000000"/>
              <w:left w:val="nil"/>
              <w:bottom w:val="single" w:sz="8" w:space="0" w:color="000000"/>
              <w:right w:val="nil"/>
            </w:tcBorders>
          </w:tcPr>
          <w:p>
            <w:pPr>
              <w:pStyle w:val="Style38"/>
              <w:rPr>
                <w:color w:val="000000" w:themeColor="text1"/>
              </w:rPr>
            </w:pPr>
            <w:r>
              <w:rPr>
                <w:color w:val="000000" w:themeColor="text1"/>
              </w:rPr>
            </w:r>
          </w:p>
        </w:tc>
        <w:tc>
          <w:tcPr>
            <w:tcW w:w="1850" w:type="dxa"/>
            <w:gridSpan w:val="2"/>
            <w:tcBorders>
              <w:top w:val="single" w:sz="24" w:space="0" w:color="000000"/>
              <w:left w:val="nil"/>
              <w:bottom w:val="single" w:sz="8" w:space="0" w:color="000000"/>
              <w:right w:val="nil"/>
            </w:tcBorders>
          </w:tcPr>
          <w:p>
            <w:pPr>
              <w:pStyle w:val="Style38"/>
              <w:rPr>
                <w:color w:val="000000" w:themeColor="text1"/>
              </w:rPr>
            </w:pPr>
            <w:r>
              <w:rPr>
                <w:color w:val="000000" w:themeColor="text1"/>
              </w:rPr>
              <w:t>Case 2</w:t>
            </w:r>
          </w:p>
        </w:tc>
        <w:tc>
          <w:tcPr>
            <w:tcW w:w="1850" w:type="dxa"/>
            <w:gridSpan w:val="2"/>
            <w:tcBorders>
              <w:top w:val="single" w:sz="24" w:space="0" w:color="000000"/>
              <w:left w:val="nil"/>
              <w:bottom w:val="single" w:sz="8" w:space="0" w:color="000000"/>
              <w:right w:val="nil"/>
            </w:tcBorders>
          </w:tcPr>
          <w:p>
            <w:pPr>
              <w:pStyle w:val="Style38"/>
              <w:rPr>
                <w:color w:val="000000" w:themeColor="text1"/>
              </w:rPr>
            </w:pPr>
            <w:r>
              <w:rPr>
                <w:color w:val="000000" w:themeColor="text1"/>
              </w:rPr>
              <w:t>Case 3</w:t>
            </w:r>
          </w:p>
        </w:tc>
        <w:tc>
          <w:tcPr>
            <w:tcW w:w="1849" w:type="dxa"/>
            <w:gridSpan w:val="2"/>
            <w:tcBorders>
              <w:top w:val="single" w:sz="24" w:space="0" w:color="000000"/>
              <w:left w:val="nil"/>
              <w:bottom w:val="single" w:sz="8" w:space="0" w:color="000000"/>
              <w:right w:val="nil"/>
            </w:tcBorders>
          </w:tcPr>
          <w:p>
            <w:pPr>
              <w:pStyle w:val="Style38"/>
              <w:rPr>
                <w:color w:val="000000" w:themeColor="text1"/>
              </w:rPr>
            </w:pPr>
            <w:r>
              <w:rPr>
                <w:color w:val="000000" w:themeColor="text1"/>
              </w:rPr>
              <w:t>Case 4</w:t>
            </w:r>
          </w:p>
        </w:tc>
      </w:tr>
      <w:tr>
        <w:trPr/>
        <w:tc>
          <w:tcPr>
            <w:tcW w:w="1192" w:type="dxa"/>
            <w:tcBorders>
              <w:top w:val="single" w:sz="8" w:space="0" w:color="000000"/>
              <w:left w:val="nil"/>
              <w:bottom w:val="nil"/>
              <w:right w:val="nil"/>
            </w:tcBorders>
          </w:tcPr>
          <w:p>
            <w:pPr>
              <w:pStyle w:val="Style38"/>
              <w:rPr>
                <w:color w:val="000000" w:themeColor="text1"/>
              </w:rPr>
            </w:pPr>
            <w:r>
              <w:rPr>
                <w:color w:val="000000" w:themeColor="text1"/>
              </w:rPr>
              <w:t>CFRP</w:t>
            </w:r>
          </w:p>
        </w:tc>
        <w:tc>
          <w:tcPr>
            <w:tcW w:w="657" w:type="dxa"/>
            <w:tcBorders>
              <w:top w:val="single" w:sz="8" w:space="0" w:color="000000"/>
              <w:left w:val="nil"/>
              <w:bottom w:val="nil"/>
              <w:right w:val="nil"/>
            </w:tcBorders>
          </w:tcPr>
          <w:p>
            <w:pPr>
              <w:pStyle w:val="Style38"/>
              <w:rPr>
                <w:color w:val="000000" w:themeColor="text1"/>
              </w:rPr>
            </w:pPr>
            <w:r>
              <w:rPr>
                <w:color w:val="000000" w:themeColor="text1"/>
              </w:rPr>
              <w:t>1198</w:t>
            </w:r>
          </w:p>
        </w:tc>
        <w:tc>
          <w:tcPr>
            <w:tcW w:w="223" w:type="dxa"/>
            <w:tcBorders>
              <w:top w:val="single" w:sz="8" w:space="0" w:color="000000"/>
              <w:left w:val="nil"/>
              <w:bottom w:val="nil"/>
              <w:right w:val="nil"/>
            </w:tcBorders>
          </w:tcPr>
          <w:p>
            <w:pPr>
              <w:pStyle w:val="Style38"/>
              <w:rPr>
                <w:color w:val="000000" w:themeColor="text1"/>
              </w:rPr>
            </w:pPr>
            <w:r>
              <w:rPr>
                <w:color w:val="000000" w:themeColor="text1"/>
              </w:rPr>
            </w:r>
          </w:p>
        </w:tc>
        <w:tc>
          <w:tcPr>
            <w:tcW w:w="1194" w:type="dxa"/>
            <w:tcBorders>
              <w:top w:val="single" w:sz="8" w:space="0" w:color="000000"/>
              <w:left w:val="nil"/>
              <w:bottom w:val="nil"/>
              <w:right w:val="nil"/>
            </w:tcBorders>
          </w:tcPr>
          <w:p>
            <w:pPr>
              <w:pStyle w:val="Style38"/>
              <w:rPr>
                <w:color w:val="000000" w:themeColor="text1"/>
              </w:rPr>
            </w:pPr>
            <w:r>
              <w:rPr>
                <w:color w:val="000000" w:themeColor="text1"/>
              </w:rPr>
              <w:t>CFRP</w:t>
            </w:r>
          </w:p>
        </w:tc>
        <w:tc>
          <w:tcPr>
            <w:tcW w:w="656" w:type="dxa"/>
            <w:tcBorders>
              <w:top w:val="single" w:sz="8" w:space="0" w:color="000000"/>
              <w:left w:val="nil"/>
              <w:bottom w:val="nil"/>
              <w:right w:val="nil"/>
            </w:tcBorders>
          </w:tcPr>
          <w:p>
            <w:pPr>
              <w:pStyle w:val="Style38"/>
              <w:rPr>
                <w:color w:val="000000" w:themeColor="text1"/>
              </w:rPr>
            </w:pPr>
            <w:r>
              <w:rPr>
                <w:color w:val="000000" w:themeColor="text1"/>
              </w:rPr>
              <w:t>1047</w:t>
            </w:r>
          </w:p>
        </w:tc>
        <w:tc>
          <w:tcPr>
            <w:tcW w:w="1193" w:type="dxa"/>
            <w:tcBorders>
              <w:top w:val="single" w:sz="8" w:space="0" w:color="000000"/>
              <w:left w:val="nil"/>
              <w:bottom w:val="nil"/>
              <w:right w:val="nil"/>
            </w:tcBorders>
          </w:tcPr>
          <w:p>
            <w:pPr>
              <w:pStyle w:val="Style38"/>
              <w:rPr>
                <w:color w:val="000000" w:themeColor="text1"/>
              </w:rPr>
            </w:pPr>
            <w:r>
              <w:rPr>
                <w:color w:val="000000" w:themeColor="text1"/>
              </w:rPr>
              <w:t>CFRP</w:t>
            </w:r>
          </w:p>
        </w:tc>
        <w:tc>
          <w:tcPr>
            <w:tcW w:w="657" w:type="dxa"/>
            <w:tcBorders>
              <w:top w:val="single" w:sz="8" w:space="0" w:color="000000"/>
              <w:left w:val="nil"/>
              <w:bottom w:val="nil"/>
              <w:right w:val="nil"/>
            </w:tcBorders>
          </w:tcPr>
          <w:p>
            <w:pPr>
              <w:pStyle w:val="Style38"/>
              <w:rPr>
                <w:color w:val="000000" w:themeColor="text1"/>
              </w:rPr>
            </w:pPr>
            <w:r>
              <w:rPr>
                <w:color w:val="000000" w:themeColor="text1"/>
              </w:rPr>
              <w:t>1424</w:t>
            </w:r>
          </w:p>
        </w:tc>
        <w:tc>
          <w:tcPr>
            <w:tcW w:w="1193" w:type="dxa"/>
            <w:tcBorders>
              <w:top w:val="single" w:sz="8" w:space="0" w:color="000000"/>
              <w:left w:val="nil"/>
              <w:bottom w:val="nil"/>
              <w:right w:val="nil"/>
            </w:tcBorders>
          </w:tcPr>
          <w:p>
            <w:pPr>
              <w:pStyle w:val="Style38"/>
              <w:rPr>
                <w:color w:val="000000" w:themeColor="text1"/>
              </w:rPr>
            </w:pPr>
            <w:r>
              <w:rPr>
                <w:color w:val="000000" w:themeColor="text1"/>
              </w:rPr>
              <w:t>CFRP</w:t>
            </w:r>
          </w:p>
        </w:tc>
        <w:tc>
          <w:tcPr>
            <w:tcW w:w="656" w:type="dxa"/>
            <w:tcBorders>
              <w:top w:val="single" w:sz="8" w:space="0" w:color="000000"/>
              <w:left w:val="nil"/>
              <w:bottom w:val="nil"/>
              <w:right w:val="nil"/>
            </w:tcBorders>
          </w:tcPr>
          <w:p>
            <w:pPr>
              <w:pStyle w:val="Style38"/>
              <w:rPr>
                <w:color w:val="000000" w:themeColor="text1"/>
              </w:rPr>
            </w:pPr>
            <w:r>
              <w:rPr>
                <w:color w:val="000000" w:themeColor="text1"/>
              </w:rPr>
              <w:t>625</w:t>
            </w:r>
          </w:p>
        </w:tc>
      </w:tr>
      <w:tr>
        <w:trPr/>
        <w:tc>
          <w:tcPr>
            <w:tcW w:w="1192" w:type="dxa"/>
            <w:tcBorders>
              <w:top w:val="nil"/>
              <w:left w:val="nil"/>
              <w:bottom w:val="nil"/>
              <w:right w:val="nil"/>
            </w:tcBorders>
          </w:tcPr>
          <w:p>
            <w:pPr>
              <w:pStyle w:val="Style38"/>
              <w:rPr>
                <w:color w:val="000000" w:themeColor="text1"/>
              </w:rPr>
            </w:pPr>
            <w:r>
              <w:rPr>
                <w:color w:val="000000" w:themeColor="text1"/>
              </w:rPr>
              <w:t>Ceramics</w:t>
            </w:r>
          </w:p>
        </w:tc>
        <w:tc>
          <w:tcPr>
            <w:tcW w:w="657" w:type="dxa"/>
            <w:tcBorders>
              <w:top w:val="nil"/>
              <w:left w:val="nil"/>
              <w:bottom w:val="nil"/>
              <w:right w:val="nil"/>
            </w:tcBorders>
          </w:tcPr>
          <w:p>
            <w:pPr>
              <w:pStyle w:val="Style38"/>
              <w:rPr>
                <w:color w:val="000000" w:themeColor="text1"/>
              </w:rPr>
            </w:pPr>
            <w:r>
              <w:rPr>
                <w:color w:val="000000" w:themeColor="text1"/>
              </w:rPr>
              <w:t>4467</w:t>
            </w:r>
          </w:p>
        </w:tc>
        <w:tc>
          <w:tcPr>
            <w:tcW w:w="223" w:type="dxa"/>
            <w:tcBorders>
              <w:top w:val="nil"/>
              <w:left w:val="nil"/>
              <w:bottom w:val="nil"/>
              <w:right w:val="nil"/>
            </w:tcBorders>
          </w:tcPr>
          <w:p>
            <w:pPr>
              <w:pStyle w:val="Style38"/>
              <w:rPr>
                <w:color w:val="000000" w:themeColor="text1"/>
              </w:rPr>
            </w:pPr>
            <w:r>
              <w:rPr>
                <w:color w:val="000000" w:themeColor="text1"/>
              </w:rPr>
            </w:r>
          </w:p>
        </w:tc>
        <w:tc>
          <w:tcPr>
            <w:tcW w:w="1194" w:type="dxa"/>
            <w:tcBorders>
              <w:top w:val="nil"/>
              <w:left w:val="nil"/>
              <w:bottom w:val="nil"/>
              <w:right w:val="nil"/>
            </w:tcBorders>
          </w:tcPr>
          <w:p>
            <w:pPr>
              <w:pStyle w:val="Style38"/>
              <w:rPr>
                <w:color w:val="000000" w:themeColor="text1"/>
              </w:rPr>
            </w:pPr>
            <w:r>
              <w:rPr>
                <w:color w:val="000000" w:themeColor="text1"/>
              </w:rPr>
              <w:t>Ceramics</w:t>
            </w:r>
          </w:p>
        </w:tc>
        <w:tc>
          <w:tcPr>
            <w:tcW w:w="656" w:type="dxa"/>
            <w:tcBorders>
              <w:top w:val="nil"/>
              <w:left w:val="nil"/>
              <w:bottom w:val="nil"/>
              <w:right w:val="nil"/>
            </w:tcBorders>
          </w:tcPr>
          <w:p>
            <w:pPr>
              <w:pStyle w:val="Style38"/>
              <w:rPr>
                <w:color w:val="000000" w:themeColor="text1"/>
              </w:rPr>
            </w:pPr>
            <w:r>
              <w:rPr>
                <w:color w:val="000000" w:themeColor="text1"/>
              </w:rPr>
              <w:t>4869</w:t>
            </w:r>
          </w:p>
        </w:tc>
        <w:tc>
          <w:tcPr>
            <w:tcW w:w="1193" w:type="dxa"/>
            <w:tcBorders>
              <w:top w:val="nil"/>
              <w:left w:val="nil"/>
              <w:bottom w:val="nil"/>
              <w:right w:val="nil"/>
            </w:tcBorders>
          </w:tcPr>
          <w:p>
            <w:pPr>
              <w:pStyle w:val="Style38"/>
              <w:rPr>
                <w:color w:val="000000" w:themeColor="text1"/>
              </w:rPr>
            </w:pPr>
            <w:r>
              <w:rPr>
                <w:color w:val="000000" w:themeColor="text1"/>
              </w:rPr>
              <w:t>Ceramics</w:t>
            </w:r>
          </w:p>
        </w:tc>
        <w:tc>
          <w:tcPr>
            <w:tcW w:w="657" w:type="dxa"/>
            <w:tcBorders>
              <w:top w:val="nil"/>
              <w:left w:val="nil"/>
              <w:bottom w:val="nil"/>
              <w:right w:val="nil"/>
            </w:tcBorders>
          </w:tcPr>
          <w:p>
            <w:pPr>
              <w:pStyle w:val="Style38"/>
              <w:rPr>
                <w:color w:val="000000" w:themeColor="text1"/>
              </w:rPr>
            </w:pPr>
            <w:r>
              <w:rPr>
                <w:color w:val="000000" w:themeColor="text1"/>
              </w:rPr>
              <w:t>2766</w:t>
            </w:r>
          </w:p>
        </w:tc>
        <w:tc>
          <w:tcPr>
            <w:tcW w:w="1193" w:type="dxa"/>
            <w:tcBorders>
              <w:top w:val="nil"/>
              <w:left w:val="nil"/>
              <w:bottom w:val="nil"/>
              <w:right w:val="nil"/>
            </w:tcBorders>
          </w:tcPr>
          <w:p>
            <w:pPr>
              <w:pStyle w:val="Style38"/>
              <w:rPr>
                <w:color w:val="000000" w:themeColor="text1"/>
              </w:rPr>
            </w:pPr>
            <w:r>
              <w:rPr>
                <w:color w:val="000000" w:themeColor="text1"/>
              </w:rPr>
              <w:t>Ceramics</w:t>
            </w:r>
          </w:p>
        </w:tc>
        <w:tc>
          <w:tcPr>
            <w:tcW w:w="656" w:type="dxa"/>
            <w:tcBorders>
              <w:top w:val="nil"/>
              <w:left w:val="nil"/>
              <w:bottom w:val="nil"/>
              <w:right w:val="nil"/>
            </w:tcBorders>
          </w:tcPr>
          <w:p>
            <w:pPr>
              <w:pStyle w:val="Style38"/>
              <w:rPr>
                <w:color w:val="000000" w:themeColor="text1"/>
              </w:rPr>
            </w:pPr>
            <w:r>
              <w:rPr>
                <w:color w:val="000000" w:themeColor="text1"/>
              </w:rPr>
              <w:t>2377</w:t>
            </w:r>
          </w:p>
        </w:tc>
      </w:tr>
      <w:tr>
        <w:trPr/>
        <w:tc>
          <w:tcPr>
            <w:tcW w:w="1192" w:type="dxa"/>
            <w:tcBorders>
              <w:top w:val="nil"/>
              <w:left w:val="nil"/>
              <w:bottom w:val="nil"/>
              <w:right w:val="nil"/>
            </w:tcBorders>
          </w:tcPr>
          <w:p>
            <w:pPr>
              <w:pStyle w:val="Style38"/>
              <w:rPr>
                <w:color w:val="000000" w:themeColor="text1"/>
              </w:rPr>
            </w:pPr>
            <w:r>
              <w:rPr>
                <w:color w:val="000000" w:themeColor="text1"/>
              </w:rPr>
              <w:t>UHMWPE</w:t>
            </w:r>
          </w:p>
        </w:tc>
        <w:tc>
          <w:tcPr>
            <w:tcW w:w="657" w:type="dxa"/>
            <w:tcBorders>
              <w:top w:val="nil"/>
              <w:left w:val="nil"/>
              <w:bottom w:val="nil"/>
              <w:right w:val="nil"/>
            </w:tcBorders>
          </w:tcPr>
          <w:p>
            <w:pPr>
              <w:pStyle w:val="Style38"/>
              <w:rPr>
                <w:color w:val="000000" w:themeColor="text1"/>
              </w:rPr>
            </w:pPr>
            <w:r>
              <w:rPr>
                <w:color w:val="000000" w:themeColor="text1"/>
              </w:rPr>
              <w:t>390</w:t>
            </w:r>
          </w:p>
        </w:tc>
        <w:tc>
          <w:tcPr>
            <w:tcW w:w="223" w:type="dxa"/>
            <w:tcBorders>
              <w:top w:val="nil"/>
              <w:left w:val="nil"/>
              <w:bottom w:val="nil"/>
              <w:right w:val="nil"/>
            </w:tcBorders>
          </w:tcPr>
          <w:p>
            <w:pPr>
              <w:pStyle w:val="Style38"/>
              <w:rPr>
                <w:color w:val="000000" w:themeColor="text1"/>
              </w:rPr>
            </w:pPr>
            <w:r>
              <w:rPr>
                <w:color w:val="000000" w:themeColor="text1"/>
              </w:rPr>
            </w:r>
          </w:p>
        </w:tc>
        <w:tc>
          <w:tcPr>
            <w:tcW w:w="1194" w:type="dxa"/>
            <w:tcBorders>
              <w:top w:val="nil"/>
              <w:left w:val="nil"/>
              <w:bottom w:val="nil"/>
              <w:right w:val="nil"/>
            </w:tcBorders>
          </w:tcPr>
          <w:p>
            <w:pPr>
              <w:pStyle w:val="Style38"/>
              <w:rPr>
                <w:color w:val="000000" w:themeColor="text1"/>
              </w:rPr>
            </w:pPr>
            <w:r>
              <w:rPr>
                <w:color w:val="000000" w:themeColor="text1"/>
              </w:rPr>
              <w:t>UHMWPE</w:t>
            </w:r>
          </w:p>
        </w:tc>
        <w:tc>
          <w:tcPr>
            <w:tcW w:w="656" w:type="dxa"/>
            <w:tcBorders>
              <w:top w:val="nil"/>
              <w:left w:val="nil"/>
              <w:bottom w:val="nil"/>
              <w:right w:val="nil"/>
            </w:tcBorders>
          </w:tcPr>
          <w:p>
            <w:pPr>
              <w:pStyle w:val="Style38"/>
              <w:rPr>
                <w:color w:val="000000" w:themeColor="text1"/>
              </w:rPr>
            </w:pPr>
            <w:r>
              <w:rPr>
                <w:color w:val="000000" w:themeColor="text1"/>
              </w:rPr>
              <w:t>391</w:t>
            </w:r>
          </w:p>
        </w:tc>
        <w:tc>
          <w:tcPr>
            <w:tcW w:w="1193" w:type="dxa"/>
            <w:tcBorders>
              <w:top w:val="nil"/>
              <w:left w:val="nil"/>
              <w:bottom w:val="nil"/>
              <w:right w:val="nil"/>
            </w:tcBorders>
          </w:tcPr>
          <w:p>
            <w:pPr>
              <w:pStyle w:val="Style38"/>
              <w:rPr>
                <w:color w:val="000000" w:themeColor="text1"/>
              </w:rPr>
            </w:pPr>
            <w:r>
              <w:rPr>
                <w:color w:val="000000" w:themeColor="text1"/>
              </w:rPr>
              <w:t>UHMWPE</w:t>
            </w:r>
          </w:p>
        </w:tc>
        <w:tc>
          <w:tcPr>
            <w:tcW w:w="657" w:type="dxa"/>
            <w:tcBorders>
              <w:top w:val="nil"/>
              <w:left w:val="nil"/>
              <w:bottom w:val="nil"/>
              <w:right w:val="nil"/>
            </w:tcBorders>
          </w:tcPr>
          <w:p>
            <w:pPr>
              <w:pStyle w:val="Style38"/>
              <w:rPr>
                <w:color w:val="000000" w:themeColor="text1"/>
              </w:rPr>
            </w:pPr>
            <w:r>
              <w:rPr>
                <w:color w:val="000000" w:themeColor="text1"/>
              </w:rPr>
              <w:t>397</w:t>
            </w:r>
          </w:p>
        </w:tc>
        <w:tc>
          <w:tcPr>
            <w:tcW w:w="1193" w:type="dxa"/>
            <w:tcBorders>
              <w:top w:val="nil"/>
              <w:left w:val="nil"/>
              <w:bottom w:val="nil"/>
              <w:right w:val="nil"/>
            </w:tcBorders>
          </w:tcPr>
          <w:p>
            <w:pPr>
              <w:pStyle w:val="Style38"/>
              <w:rPr>
                <w:color w:val="000000" w:themeColor="text1"/>
              </w:rPr>
            </w:pPr>
            <w:r>
              <w:rPr>
                <w:color w:val="000000" w:themeColor="text1"/>
              </w:rPr>
              <w:t>UHMWPE</w:t>
            </w:r>
          </w:p>
        </w:tc>
        <w:tc>
          <w:tcPr>
            <w:tcW w:w="656" w:type="dxa"/>
            <w:tcBorders>
              <w:top w:val="nil"/>
              <w:left w:val="nil"/>
              <w:bottom w:val="nil"/>
              <w:right w:val="nil"/>
            </w:tcBorders>
          </w:tcPr>
          <w:p>
            <w:pPr>
              <w:pStyle w:val="Style38"/>
              <w:rPr>
                <w:color w:val="000000" w:themeColor="text1"/>
              </w:rPr>
            </w:pPr>
            <w:r>
              <w:rPr>
                <w:color w:val="000000" w:themeColor="text1"/>
              </w:rPr>
              <w:t>390</w:t>
            </w:r>
          </w:p>
        </w:tc>
      </w:tr>
      <w:tr>
        <w:trPr/>
        <w:tc>
          <w:tcPr>
            <w:tcW w:w="1192" w:type="dxa"/>
            <w:tcBorders>
              <w:top w:val="nil"/>
              <w:left w:val="nil"/>
              <w:bottom w:val="nil"/>
              <w:right w:val="nil"/>
            </w:tcBorders>
          </w:tcPr>
          <w:p>
            <w:pPr>
              <w:pStyle w:val="Style38"/>
              <w:rPr>
                <w:color w:val="000000" w:themeColor="text1"/>
              </w:rPr>
            </w:pPr>
            <w:r>
              <w:rPr>
                <w:color w:val="000000" w:themeColor="text1"/>
              </w:rPr>
              <w:t>CFRP</w:t>
            </w:r>
          </w:p>
        </w:tc>
        <w:tc>
          <w:tcPr>
            <w:tcW w:w="657" w:type="dxa"/>
            <w:tcBorders>
              <w:top w:val="nil"/>
              <w:left w:val="nil"/>
              <w:bottom w:val="nil"/>
              <w:right w:val="nil"/>
            </w:tcBorders>
          </w:tcPr>
          <w:p>
            <w:pPr>
              <w:pStyle w:val="Style38"/>
              <w:rPr>
                <w:color w:val="000000" w:themeColor="text1"/>
              </w:rPr>
            </w:pPr>
            <w:r>
              <w:rPr>
                <w:color w:val="000000" w:themeColor="text1"/>
              </w:rPr>
              <w:t>629</w:t>
            </w:r>
          </w:p>
        </w:tc>
        <w:tc>
          <w:tcPr>
            <w:tcW w:w="223" w:type="dxa"/>
            <w:tcBorders>
              <w:top w:val="nil"/>
              <w:left w:val="nil"/>
              <w:bottom w:val="nil"/>
              <w:right w:val="nil"/>
            </w:tcBorders>
          </w:tcPr>
          <w:p>
            <w:pPr>
              <w:pStyle w:val="Style38"/>
              <w:rPr>
                <w:color w:val="000000" w:themeColor="text1"/>
              </w:rPr>
            </w:pPr>
            <w:r>
              <w:rPr>
                <w:color w:val="000000" w:themeColor="text1"/>
              </w:rPr>
            </w:r>
          </w:p>
        </w:tc>
        <w:tc>
          <w:tcPr>
            <w:tcW w:w="1194" w:type="dxa"/>
            <w:tcBorders>
              <w:top w:val="nil"/>
              <w:left w:val="nil"/>
              <w:bottom w:val="nil"/>
              <w:right w:val="nil"/>
            </w:tcBorders>
          </w:tcPr>
          <w:p>
            <w:pPr>
              <w:pStyle w:val="Style38"/>
              <w:rPr>
                <w:color w:val="000000" w:themeColor="text1"/>
              </w:rPr>
            </w:pPr>
            <w:r>
              <w:rPr>
                <w:color w:val="000000" w:themeColor="text1"/>
              </w:rPr>
              <w:t>CFRP</w:t>
            </w:r>
          </w:p>
        </w:tc>
        <w:tc>
          <w:tcPr>
            <w:tcW w:w="656" w:type="dxa"/>
            <w:tcBorders>
              <w:top w:val="nil"/>
              <w:left w:val="nil"/>
              <w:bottom w:val="nil"/>
              <w:right w:val="nil"/>
            </w:tcBorders>
          </w:tcPr>
          <w:p>
            <w:pPr>
              <w:pStyle w:val="Style38"/>
              <w:rPr>
                <w:color w:val="000000" w:themeColor="text1"/>
              </w:rPr>
            </w:pPr>
            <w:r>
              <w:rPr>
                <w:color w:val="000000" w:themeColor="text1"/>
              </w:rPr>
              <w:t>1017</w:t>
            </w:r>
          </w:p>
        </w:tc>
        <w:tc>
          <w:tcPr>
            <w:tcW w:w="1193" w:type="dxa"/>
            <w:tcBorders>
              <w:top w:val="nil"/>
              <w:left w:val="nil"/>
              <w:bottom w:val="nil"/>
              <w:right w:val="nil"/>
            </w:tcBorders>
          </w:tcPr>
          <w:p>
            <w:pPr>
              <w:pStyle w:val="Style38"/>
              <w:rPr>
                <w:color w:val="000000" w:themeColor="text1"/>
              </w:rPr>
            </w:pPr>
            <w:r>
              <w:rPr>
                <w:color w:val="000000" w:themeColor="text1"/>
              </w:rPr>
              <w:t>CFRP</w:t>
            </w:r>
          </w:p>
        </w:tc>
        <w:tc>
          <w:tcPr>
            <w:tcW w:w="657" w:type="dxa"/>
            <w:tcBorders>
              <w:top w:val="nil"/>
              <w:left w:val="nil"/>
              <w:bottom w:val="nil"/>
              <w:right w:val="nil"/>
            </w:tcBorders>
          </w:tcPr>
          <w:p>
            <w:pPr>
              <w:pStyle w:val="Style38"/>
              <w:rPr>
                <w:color w:val="000000" w:themeColor="text1"/>
              </w:rPr>
            </w:pPr>
            <w:r>
              <w:rPr>
                <w:color w:val="000000" w:themeColor="text1"/>
              </w:rPr>
              <w:t>1212</w:t>
            </w:r>
          </w:p>
        </w:tc>
        <w:tc>
          <w:tcPr>
            <w:tcW w:w="1193" w:type="dxa"/>
            <w:tcBorders>
              <w:top w:val="nil"/>
              <w:left w:val="nil"/>
              <w:bottom w:val="nil"/>
              <w:right w:val="nil"/>
            </w:tcBorders>
          </w:tcPr>
          <w:p>
            <w:pPr>
              <w:pStyle w:val="Style38"/>
              <w:rPr>
                <w:color w:val="000000" w:themeColor="text1"/>
              </w:rPr>
            </w:pPr>
            <w:r>
              <w:rPr>
                <w:color w:val="000000" w:themeColor="text1"/>
              </w:rPr>
              <w:t>Ceramics</w:t>
            </w:r>
          </w:p>
        </w:tc>
        <w:tc>
          <w:tcPr>
            <w:tcW w:w="656" w:type="dxa"/>
            <w:tcBorders>
              <w:top w:val="nil"/>
              <w:left w:val="nil"/>
              <w:bottom w:val="nil"/>
              <w:right w:val="nil"/>
            </w:tcBorders>
          </w:tcPr>
          <w:p>
            <w:pPr>
              <w:pStyle w:val="Style38"/>
              <w:rPr>
                <w:color w:val="000000" w:themeColor="text1"/>
              </w:rPr>
            </w:pPr>
            <w:r>
              <w:rPr>
                <w:color w:val="000000" w:themeColor="text1"/>
              </w:rPr>
              <w:t>2314</w:t>
            </w:r>
          </w:p>
        </w:tc>
      </w:tr>
      <w:tr>
        <w:trPr/>
        <w:tc>
          <w:tcPr>
            <w:tcW w:w="1192" w:type="dxa"/>
            <w:tcBorders>
              <w:top w:val="nil"/>
              <w:left w:val="nil"/>
              <w:bottom w:val="nil"/>
              <w:right w:val="nil"/>
            </w:tcBorders>
          </w:tcPr>
          <w:p>
            <w:pPr>
              <w:pStyle w:val="Style38"/>
              <w:rPr>
                <w:color w:val="000000" w:themeColor="text1"/>
              </w:rPr>
            </w:pPr>
            <w:r>
              <w:rPr>
                <w:color w:val="000000" w:themeColor="text1"/>
              </w:rPr>
            </w:r>
          </w:p>
        </w:tc>
        <w:tc>
          <w:tcPr>
            <w:tcW w:w="657" w:type="dxa"/>
            <w:tcBorders>
              <w:top w:val="nil"/>
              <w:left w:val="nil"/>
              <w:bottom w:val="nil"/>
              <w:right w:val="nil"/>
            </w:tcBorders>
          </w:tcPr>
          <w:p>
            <w:pPr>
              <w:pStyle w:val="Style38"/>
              <w:rPr>
                <w:color w:val="000000" w:themeColor="text1"/>
              </w:rPr>
            </w:pPr>
            <w:r>
              <w:rPr>
                <w:color w:val="000000" w:themeColor="text1"/>
              </w:rPr>
            </w:r>
          </w:p>
        </w:tc>
        <w:tc>
          <w:tcPr>
            <w:tcW w:w="223" w:type="dxa"/>
            <w:tcBorders>
              <w:top w:val="nil"/>
              <w:left w:val="nil"/>
              <w:bottom w:val="nil"/>
              <w:right w:val="nil"/>
            </w:tcBorders>
          </w:tcPr>
          <w:p>
            <w:pPr>
              <w:pStyle w:val="Style38"/>
              <w:rPr>
                <w:color w:val="000000" w:themeColor="text1"/>
              </w:rPr>
            </w:pPr>
            <w:r>
              <w:rPr>
                <w:color w:val="000000" w:themeColor="text1"/>
              </w:rPr>
            </w:r>
          </w:p>
        </w:tc>
        <w:tc>
          <w:tcPr>
            <w:tcW w:w="1850" w:type="dxa"/>
            <w:gridSpan w:val="2"/>
            <w:tcBorders>
              <w:top w:val="nil"/>
              <w:left w:val="nil"/>
              <w:bottom w:val="nil"/>
              <w:right w:val="nil"/>
            </w:tcBorders>
          </w:tcPr>
          <w:p>
            <w:pPr>
              <w:pStyle w:val="Style38"/>
              <w:rPr>
                <w:color w:val="000000" w:themeColor="text1"/>
              </w:rPr>
            </w:pPr>
            <w:r>
              <w:rPr>
                <w:color w:val="000000" w:themeColor="text1"/>
              </w:rPr>
            </w:r>
          </w:p>
        </w:tc>
        <w:tc>
          <w:tcPr>
            <w:tcW w:w="1850" w:type="dxa"/>
            <w:gridSpan w:val="2"/>
            <w:tcBorders>
              <w:top w:val="nil"/>
              <w:left w:val="nil"/>
              <w:bottom w:val="nil"/>
              <w:right w:val="nil"/>
            </w:tcBorders>
          </w:tcPr>
          <w:p>
            <w:pPr>
              <w:pStyle w:val="Style38"/>
              <w:rPr>
                <w:color w:val="000000" w:themeColor="text1"/>
              </w:rPr>
            </w:pPr>
            <w:r>
              <w:rPr>
                <w:color w:val="000000" w:themeColor="text1"/>
              </w:rPr>
            </w:r>
          </w:p>
        </w:tc>
        <w:tc>
          <w:tcPr>
            <w:tcW w:w="1193" w:type="dxa"/>
            <w:tcBorders>
              <w:top w:val="nil"/>
              <w:left w:val="nil"/>
              <w:bottom w:val="nil"/>
              <w:right w:val="nil"/>
            </w:tcBorders>
          </w:tcPr>
          <w:p>
            <w:pPr>
              <w:pStyle w:val="Style38"/>
              <w:rPr>
                <w:color w:val="000000" w:themeColor="text1"/>
              </w:rPr>
            </w:pPr>
            <w:r>
              <w:rPr>
                <w:color w:val="000000" w:themeColor="text1"/>
              </w:rPr>
              <w:t>UHMWPE</w:t>
            </w:r>
          </w:p>
        </w:tc>
        <w:tc>
          <w:tcPr>
            <w:tcW w:w="656" w:type="dxa"/>
            <w:tcBorders>
              <w:top w:val="nil"/>
              <w:left w:val="nil"/>
              <w:bottom w:val="nil"/>
              <w:right w:val="nil"/>
            </w:tcBorders>
          </w:tcPr>
          <w:p>
            <w:pPr>
              <w:pStyle w:val="Style38"/>
              <w:rPr>
                <w:color w:val="000000" w:themeColor="text1"/>
              </w:rPr>
            </w:pPr>
            <w:r>
              <w:rPr>
                <w:color w:val="000000" w:themeColor="text1"/>
              </w:rPr>
              <w:t>394</w:t>
            </w:r>
          </w:p>
        </w:tc>
      </w:tr>
      <w:tr>
        <w:trPr/>
        <w:tc>
          <w:tcPr>
            <w:tcW w:w="1192" w:type="dxa"/>
            <w:tcBorders>
              <w:top w:val="nil"/>
              <w:left w:val="nil"/>
              <w:right w:val="nil"/>
            </w:tcBorders>
          </w:tcPr>
          <w:p>
            <w:pPr>
              <w:pStyle w:val="Style38"/>
              <w:rPr>
                <w:color w:val="000000" w:themeColor="text1"/>
              </w:rPr>
            </w:pPr>
            <w:r>
              <w:rPr>
                <w:color w:val="000000" w:themeColor="text1"/>
              </w:rPr>
            </w:r>
          </w:p>
        </w:tc>
        <w:tc>
          <w:tcPr>
            <w:tcW w:w="657" w:type="dxa"/>
            <w:tcBorders>
              <w:top w:val="nil"/>
              <w:left w:val="nil"/>
              <w:right w:val="nil"/>
            </w:tcBorders>
          </w:tcPr>
          <w:p>
            <w:pPr>
              <w:pStyle w:val="Style38"/>
              <w:rPr>
                <w:color w:val="000000" w:themeColor="text1"/>
              </w:rPr>
            </w:pPr>
            <w:r>
              <w:rPr>
                <w:color w:val="000000" w:themeColor="text1"/>
              </w:rPr>
            </w:r>
          </w:p>
        </w:tc>
        <w:tc>
          <w:tcPr>
            <w:tcW w:w="223" w:type="dxa"/>
            <w:tcBorders>
              <w:top w:val="nil"/>
              <w:left w:val="nil"/>
              <w:right w:val="nil"/>
            </w:tcBorders>
          </w:tcPr>
          <w:p>
            <w:pPr>
              <w:pStyle w:val="Style38"/>
              <w:rPr>
                <w:color w:val="000000" w:themeColor="text1"/>
              </w:rPr>
            </w:pPr>
            <w:r>
              <w:rPr>
                <w:color w:val="000000" w:themeColor="text1"/>
              </w:rPr>
            </w:r>
          </w:p>
        </w:tc>
        <w:tc>
          <w:tcPr>
            <w:tcW w:w="1850" w:type="dxa"/>
            <w:gridSpan w:val="2"/>
            <w:tcBorders>
              <w:top w:val="nil"/>
              <w:left w:val="nil"/>
              <w:right w:val="nil"/>
            </w:tcBorders>
          </w:tcPr>
          <w:p>
            <w:pPr>
              <w:pStyle w:val="Style38"/>
              <w:rPr>
                <w:color w:val="000000" w:themeColor="text1"/>
              </w:rPr>
            </w:pPr>
            <w:r>
              <w:rPr>
                <w:color w:val="000000" w:themeColor="text1"/>
              </w:rPr>
            </w:r>
          </w:p>
        </w:tc>
        <w:tc>
          <w:tcPr>
            <w:tcW w:w="1850" w:type="dxa"/>
            <w:gridSpan w:val="2"/>
            <w:tcBorders>
              <w:top w:val="nil"/>
              <w:left w:val="nil"/>
              <w:right w:val="nil"/>
            </w:tcBorders>
          </w:tcPr>
          <w:p>
            <w:pPr>
              <w:pStyle w:val="Style38"/>
              <w:rPr>
                <w:color w:val="000000" w:themeColor="text1"/>
              </w:rPr>
            </w:pPr>
            <w:r>
              <w:rPr>
                <w:color w:val="000000" w:themeColor="text1"/>
              </w:rPr>
            </w:r>
          </w:p>
        </w:tc>
        <w:tc>
          <w:tcPr>
            <w:tcW w:w="1193" w:type="dxa"/>
            <w:tcBorders>
              <w:top w:val="nil"/>
              <w:left w:val="nil"/>
              <w:right w:val="nil"/>
            </w:tcBorders>
          </w:tcPr>
          <w:p>
            <w:pPr>
              <w:pStyle w:val="Style38"/>
              <w:rPr>
                <w:color w:val="000000" w:themeColor="text1"/>
              </w:rPr>
            </w:pPr>
            <w:r>
              <w:rPr>
                <w:color w:val="000000" w:themeColor="text1"/>
              </w:rPr>
              <w:t>CFRP</w:t>
            </w:r>
          </w:p>
        </w:tc>
        <w:tc>
          <w:tcPr>
            <w:tcW w:w="656" w:type="dxa"/>
            <w:tcBorders>
              <w:top w:val="nil"/>
              <w:left w:val="nil"/>
              <w:right w:val="nil"/>
            </w:tcBorders>
          </w:tcPr>
          <w:p>
            <w:pPr>
              <w:pStyle w:val="Style38"/>
              <w:rPr>
                <w:color w:val="000000" w:themeColor="text1"/>
              </w:rPr>
            </w:pPr>
            <w:r>
              <w:rPr>
                <w:color w:val="000000" w:themeColor="text1"/>
              </w:rPr>
              <w:t>803</w:t>
            </w:r>
          </w:p>
        </w:tc>
      </w:tr>
      <w:tr>
        <w:trPr/>
        <w:tc>
          <w:tcPr>
            <w:tcW w:w="1192" w:type="dxa"/>
            <w:tcBorders>
              <w:top w:val="nil"/>
              <w:left w:val="nil"/>
              <w:bottom w:val="single" w:sz="24" w:space="0" w:color="000000"/>
              <w:right w:val="nil"/>
            </w:tcBorders>
          </w:tcPr>
          <w:p>
            <w:pPr>
              <w:pStyle w:val="Style38"/>
              <w:rPr>
                <w:color w:val="000000" w:themeColor="text1"/>
              </w:rPr>
            </w:pPr>
            <w:r>
              <w:rPr>
                <w:color w:val="000000" w:themeColor="text1"/>
              </w:rPr>
              <w:t>bullet</w:t>
            </w:r>
          </w:p>
        </w:tc>
        <w:tc>
          <w:tcPr>
            <w:tcW w:w="657" w:type="dxa"/>
            <w:tcBorders>
              <w:top w:val="nil"/>
              <w:left w:val="nil"/>
              <w:bottom w:val="single" w:sz="24" w:space="0" w:color="000000"/>
              <w:right w:val="nil"/>
            </w:tcBorders>
          </w:tcPr>
          <w:p>
            <w:pPr>
              <w:pStyle w:val="Style38"/>
              <w:rPr>
                <w:color w:val="000000" w:themeColor="text1"/>
              </w:rPr>
            </w:pPr>
            <w:r>
              <w:rPr>
                <w:color w:val="000000" w:themeColor="text1"/>
              </w:rPr>
              <w:t>1484</w:t>
            </w:r>
          </w:p>
        </w:tc>
        <w:tc>
          <w:tcPr>
            <w:tcW w:w="223" w:type="dxa"/>
            <w:tcBorders>
              <w:top w:val="nil"/>
              <w:left w:val="nil"/>
              <w:bottom w:val="single" w:sz="24" w:space="0" w:color="000000"/>
              <w:right w:val="nil"/>
            </w:tcBorders>
          </w:tcPr>
          <w:p>
            <w:pPr>
              <w:pStyle w:val="Style38"/>
              <w:rPr>
                <w:color w:val="000000" w:themeColor="text1"/>
              </w:rPr>
            </w:pPr>
            <w:r>
              <w:rPr>
                <w:color w:val="000000" w:themeColor="text1"/>
              </w:rPr>
            </w:r>
          </w:p>
        </w:tc>
        <w:tc>
          <w:tcPr>
            <w:tcW w:w="1194" w:type="dxa"/>
            <w:tcBorders>
              <w:top w:val="nil"/>
              <w:left w:val="nil"/>
              <w:bottom w:val="single" w:sz="24" w:space="0" w:color="000000"/>
              <w:right w:val="nil"/>
            </w:tcBorders>
          </w:tcPr>
          <w:p>
            <w:pPr>
              <w:pStyle w:val="Style38"/>
              <w:rPr>
                <w:color w:val="000000" w:themeColor="text1"/>
              </w:rPr>
            </w:pPr>
            <w:r>
              <w:rPr>
                <w:color w:val="000000" w:themeColor="text1"/>
              </w:rPr>
              <w:t>bullet</w:t>
            </w:r>
          </w:p>
        </w:tc>
        <w:tc>
          <w:tcPr>
            <w:tcW w:w="656" w:type="dxa"/>
            <w:tcBorders>
              <w:top w:val="nil"/>
              <w:left w:val="nil"/>
              <w:bottom w:val="single" w:sz="24" w:space="0" w:color="000000"/>
              <w:right w:val="nil"/>
            </w:tcBorders>
          </w:tcPr>
          <w:p>
            <w:pPr>
              <w:pStyle w:val="Style38"/>
              <w:rPr>
                <w:color w:val="000000" w:themeColor="text1"/>
              </w:rPr>
            </w:pPr>
            <w:r>
              <w:rPr>
                <w:color w:val="000000" w:themeColor="text1"/>
              </w:rPr>
              <w:t>1483</w:t>
            </w:r>
          </w:p>
        </w:tc>
        <w:tc>
          <w:tcPr>
            <w:tcW w:w="1193" w:type="dxa"/>
            <w:tcBorders>
              <w:top w:val="nil"/>
              <w:left w:val="nil"/>
              <w:bottom w:val="single" w:sz="24" w:space="0" w:color="000000"/>
              <w:right w:val="nil"/>
            </w:tcBorders>
          </w:tcPr>
          <w:p>
            <w:pPr>
              <w:pStyle w:val="Style38"/>
              <w:rPr>
                <w:color w:val="000000" w:themeColor="text1"/>
              </w:rPr>
            </w:pPr>
            <w:r>
              <w:rPr>
                <w:color w:val="000000" w:themeColor="text1"/>
              </w:rPr>
              <w:t>bullet</w:t>
            </w:r>
          </w:p>
        </w:tc>
        <w:tc>
          <w:tcPr>
            <w:tcW w:w="657" w:type="dxa"/>
            <w:tcBorders>
              <w:top w:val="nil"/>
              <w:left w:val="nil"/>
              <w:bottom w:val="single" w:sz="24" w:space="0" w:color="000000"/>
              <w:right w:val="nil"/>
            </w:tcBorders>
          </w:tcPr>
          <w:p>
            <w:pPr>
              <w:pStyle w:val="Style38"/>
              <w:rPr>
                <w:color w:val="000000" w:themeColor="text1"/>
              </w:rPr>
            </w:pPr>
            <w:r>
              <w:rPr>
                <w:color w:val="000000" w:themeColor="text1"/>
              </w:rPr>
              <w:t>1484</w:t>
            </w:r>
          </w:p>
        </w:tc>
        <w:tc>
          <w:tcPr>
            <w:tcW w:w="1193" w:type="dxa"/>
            <w:tcBorders>
              <w:top w:val="nil"/>
              <w:left w:val="nil"/>
              <w:bottom w:val="single" w:sz="24" w:space="0" w:color="000000"/>
              <w:right w:val="nil"/>
            </w:tcBorders>
          </w:tcPr>
          <w:p>
            <w:pPr>
              <w:pStyle w:val="Style38"/>
              <w:rPr>
                <w:color w:val="000000" w:themeColor="text1"/>
              </w:rPr>
            </w:pPr>
            <w:r>
              <w:rPr>
                <w:color w:val="000000" w:themeColor="text1"/>
              </w:rPr>
              <w:t>bullet</w:t>
            </w:r>
          </w:p>
        </w:tc>
        <w:tc>
          <w:tcPr>
            <w:tcW w:w="656" w:type="dxa"/>
            <w:tcBorders>
              <w:top w:val="nil"/>
              <w:left w:val="nil"/>
              <w:bottom w:val="single" w:sz="24" w:space="0" w:color="000000"/>
              <w:right w:val="nil"/>
            </w:tcBorders>
          </w:tcPr>
          <w:p>
            <w:pPr>
              <w:pStyle w:val="Style38"/>
              <w:rPr>
                <w:color w:val="000000" w:themeColor="text1"/>
              </w:rPr>
            </w:pPr>
            <w:r>
              <w:rPr>
                <w:color w:val="000000" w:themeColor="text1"/>
              </w:rPr>
              <w:t>1435</w:t>
            </w:r>
          </w:p>
        </w:tc>
      </w:tr>
    </w:tbl>
    <w:p>
      <w:pPr>
        <w:pStyle w:val="Style33"/>
        <w:rPr/>
      </w:pPr>
      <w:r>
        <w:rPr/>
        <w:t>For Case 1 and 2, the first CFRP layer and the Al</w:t>
      </w:r>
      <w:r>
        <w:rPr>
          <w:vertAlign w:val="subscript"/>
        </w:rPr>
        <w:t>2</w:t>
      </w:r>
      <w:r>
        <w:rPr/>
        <w:t>O</w:t>
      </w:r>
      <w:r>
        <w:rPr>
          <w:vertAlign w:val="subscript"/>
        </w:rPr>
        <w:t xml:space="preserve">3 </w:t>
      </w:r>
      <w:r>
        <w:rPr/>
        <w:t>Ceramic were penetrated after being impacted by the bullet, while the UHMWPE layer was not. The second CFRP layer is stretched out and broken with a hole because of the large deformation conducted from the UHMWPE layer. It demonstrated that the multi-layer composite plate of Case 1 and 2 is not penetrated and satisfies the bullet-proof requirements. For Case 1, the maximum stress of the first CFRP layer, Al</w:t>
      </w:r>
      <w:r>
        <w:rPr>
          <w:vertAlign w:val="subscript"/>
        </w:rPr>
        <w:t>2</w:t>
      </w:r>
      <w:r>
        <w:rPr/>
        <w:t>O</w:t>
      </w:r>
      <w:r>
        <w:rPr>
          <w:vertAlign w:val="subscript"/>
        </w:rPr>
        <w:t xml:space="preserve">3 </w:t>
      </w:r>
      <w:r>
        <w:rPr/>
        <w:t>ceramic, UHMWPE and the second CFRP layer are approximately 1198 MPa, 4467 MPa, 390 MPa and 629 MPa, respectively. The maximum stress of the bullet is approximately 1484 MPa. For Case 2, the maximum stress of the first CFRP layer, Al</w:t>
      </w:r>
      <w:r>
        <w:rPr>
          <w:vertAlign w:val="subscript"/>
        </w:rPr>
        <w:t>2</w:t>
      </w:r>
      <w:r>
        <w:rPr/>
        <w:t>O</w:t>
      </w:r>
      <w:r>
        <w:rPr>
          <w:vertAlign w:val="subscript"/>
        </w:rPr>
        <w:t xml:space="preserve">3 </w:t>
      </w:r>
      <w:r>
        <w:rPr/>
        <w:t>ceramic, UHMWPE and the second CFRP layer are approximately 1047 MPa, 4869 MPa, 391 MPa and 1017 MPa, respectively. The maximum stress of the bullet is approximately 1483 MPa. The Al</w:t>
      </w:r>
      <w:r>
        <w:rPr>
          <w:vertAlign w:val="subscript"/>
        </w:rPr>
        <w:t>2</w:t>
      </w:r>
      <w:r>
        <w:rPr/>
        <w:t>O</w:t>
      </w:r>
      <w:r>
        <w:rPr>
          <w:vertAlign w:val="subscript"/>
        </w:rPr>
        <w:t xml:space="preserve">3 </w:t>
      </w:r>
      <w:r>
        <w:rPr/>
        <w:t xml:space="preserve">ceramic layer plays a crucial role in absorbing the bullet's energy in the protective plates. The UHMWPE layer absorbs the attenuated bullet fragments and stops the bullet because of its high toughness. </w:t>
      </w:r>
    </w:p>
    <w:p>
      <w:pPr>
        <w:pStyle w:val="Style33"/>
        <w:rPr>
          <w:lang w:val="en-US"/>
        </w:rPr>
      </w:pPr>
      <w:r>
        <w:rPr/>
        <w:t>For Case 3, all the layers are broken with a hole after the bullet's impact. The UHMWPE layer is damaged partly and not penetrated throughout. It demonstrates that the bullet is embedded in the UHMWPE layer. The maximum stress of the first CFRP layer, Al</w:t>
      </w:r>
      <w:r>
        <w:rPr>
          <w:vertAlign w:val="subscript"/>
        </w:rPr>
        <w:t>2</w:t>
      </w:r>
      <w:r>
        <w:rPr/>
        <w:t>O</w:t>
      </w:r>
      <w:r>
        <w:rPr>
          <w:vertAlign w:val="subscript"/>
        </w:rPr>
        <w:t xml:space="preserve">3 </w:t>
      </w:r>
      <w:r>
        <w:rPr/>
        <w:t xml:space="preserve">ceramic, UHMWPE and the second CFRP layer are approximately 1424 MPa, 2766 MPa, 397 MPa and 1212 MPa, respectively. The maximum stress of the bullet is approximately 1484 MPa. </w:t>
      </w:r>
      <w:bookmarkStart w:id="41" w:name="_Hlk151023772"/>
      <w:r>
        <w:rPr/>
        <w:t xml:space="preserve">The bullet-proof performance of Case 2 is better than </w:t>
      </w:r>
      <w:bookmarkEnd w:id="41"/>
      <w:r>
        <w:rPr/>
        <w:t>Case 3 shown in Table 5.</w:t>
      </w:r>
    </w:p>
    <w:p>
      <w:pPr>
        <w:pStyle w:val="Style33"/>
        <w:rPr/>
      </w:pPr>
      <w:r>
        <w:rPr/>
        <w:t>For Case 4, all the layers were penetrated throughout after being impacted by the bullet. The maximum stress of the first CFRP layer, the first Al</w:t>
      </w:r>
      <w:r>
        <w:rPr>
          <w:vertAlign w:val="subscript"/>
        </w:rPr>
        <w:t>2</w:t>
      </w:r>
      <w:r>
        <w:rPr/>
        <w:t>O</w:t>
      </w:r>
      <w:r>
        <w:rPr>
          <w:vertAlign w:val="subscript"/>
        </w:rPr>
        <w:t xml:space="preserve">3 </w:t>
      </w:r>
      <w:r>
        <w:rPr/>
        <w:t>ceramic layer, the first UHMWPE layer, the second Al</w:t>
      </w:r>
      <w:r>
        <w:rPr>
          <w:vertAlign w:val="subscript"/>
        </w:rPr>
        <w:t>2</w:t>
      </w:r>
      <w:r>
        <w:rPr/>
        <w:t>O</w:t>
      </w:r>
      <w:r>
        <w:rPr>
          <w:vertAlign w:val="subscript"/>
        </w:rPr>
        <w:t xml:space="preserve">3 </w:t>
      </w:r>
      <w:r>
        <w:rPr/>
        <w:t>ceramic layer, the second UHMWPE layer and the second CFRP layer are approximately 625 MPa, 2377 MPa, 390 MPa, 2314 MPa, 394 MPa and 803 MPa, respectively. The maximum stress of the bullet is approximately 1435 MPa. The only difference between Case 2 and Case 4 is the sequences of the Al</w:t>
      </w:r>
      <w:r>
        <w:rPr>
          <w:vertAlign w:val="subscript"/>
        </w:rPr>
        <w:t>2</w:t>
      </w:r>
      <w:r>
        <w:rPr/>
        <w:t>O</w:t>
      </w:r>
      <w:r>
        <w:rPr>
          <w:vertAlign w:val="subscript"/>
        </w:rPr>
        <w:t xml:space="preserve">3 </w:t>
      </w:r>
      <w:r>
        <w:rPr/>
        <w:t>ceramic layer and the UHMWPE layer. It demonstrated that the first Al</w:t>
      </w:r>
      <w:r>
        <w:rPr>
          <w:vertAlign w:val="subscript"/>
        </w:rPr>
        <w:t>2</w:t>
      </w:r>
      <w:r>
        <w:rPr/>
        <w:t>O</w:t>
      </w:r>
      <w:r>
        <w:rPr>
          <w:vertAlign w:val="subscript"/>
        </w:rPr>
        <w:t xml:space="preserve">3 </w:t>
      </w:r>
      <w:r>
        <w:rPr/>
        <w:t>ceramic layer plays a crucial role in the bullet-proof process. Reducing the thickness of the first Al</w:t>
      </w:r>
      <w:r>
        <w:rPr>
          <w:vertAlign w:val="subscript"/>
        </w:rPr>
        <w:t>2</w:t>
      </w:r>
      <w:r>
        <w:rPr/>
        <w:t>O</w:t>
      </w:r>
      <w:r>
        <w:rPr>
          <w:vertAlign w:val="subscript"/>
        </w:rPr>
        <w:t xml:space="preserve">3 </w:t>
      </w:r>
      <w:r>
        <w:rPr/>
        <w:t>ceramic layer and placing it behind the UHMWPE layer will reduce the overall bullet-proof performance of the multi-layer composite. The maximum stress of the second UHMWPE layer is 1% higher than that of the first UHMWPE layer. The maximum stress of the second CFRP layer is 28% higher than that of the first CFRP layer. It demonstrated that the maximum stress values in the first layers, which are in the later stages of bullet penetration, are reduced compared with those in the second layers in the earlier stages of bullet penetration.</w:t>
      </w:r>
    </w:p>
    <w:p>
      <w:pPr>
        <w:pStyle w:val="Style33"/>
        <w:rPr/>
      </w:pPr>
      <w:bookmarkStart w:id="42" w:name="OLE_LINK23"/>
      <w:r>
        <w:rPr/>
        <w:t>The inorganic-organic multi-layer bionic configuration is inspired by the structural mechanics of a white clam shell, which comprises lamellar thick calcium carbonate (CaCO</w:t>
      </w:r>
      <w:r>
        <w:rPr>
          <w:vertAlign w:val="subscript"/>
        </w:rPr>
        <w:t>3</w:t>
      </w:r>
      <w:r>
        <w:rPr/>
        <w:t xml:space="preserve">) and thin organic matter (protein and polysaccharide)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[9</w:t>
      </w:r>
      <w:r>
        <w:rPr/>
      </w:r>
      <w:r>
        <w:rPr/>
        <w:fldChar w:fldCharType="end"/>
      </w:r>
      <w:r>
        <w:rPr/>
        <w:t>, 12, 13]. The above simulation results, showing the superior performance of Case 1 and Case 2 (thick Al</w:t>
      </w:r>
      <w:r>
        <w:rPr>
          <w:vertAlign w:val="subscript"/>
        </w:rPr>
        <w:t>2</w:t>
      </w:r>
      <w:r>
        <w:rPr/>
        <w:t>O</w:t>
      </w:r>
      <w:r>
        <w:rPr>
          <w:vertAlign w:val="subscript"/>
        </w:rPr>
        <w:t xml:space="preserve">3 </w:t>
      </w:r>
      <w:r>
        <w:rPr/>
        <w:t>ceramic and thin UHMWPE), confirm the effectiveness of the bionic mechanism of the white clam shell.</w:t>
      </w:r>
      <w:r>
        <w:rPr>
          <w:rFonts w:eastAsia="等线" w:eastAsiaTheme="minorEastAsia"/>
        </w:rPr>
        <w:t xml:space="preserve"> </w:t>
      </w:r>
      <w:bookmarkEnd w:id="42"/>
      <w:r>
        <w:rPr/>
        <w:fldChar w:fldCharType="begin"/>
      </w:r>
      <w:r>
        <w:rPr/>
        <w:instrText> REF _Ref112838090 \h </w:instrText>
      </w:r>
      <w:r>
        <w:rPr/>
        <w:fldChar w:fldCharType="separate"/>
      </w:r>
      <w:r>
        <w:rPr/>
        <w:t>Figure 9</w:t>
      </w:r>
      <w:r>
        <w:rPr/>
        <w:fldChar w:fldCharType="end"/>
      </w:r>
      <w:r>
        <w:rPr/>
        <w:t xml:space="preserve">, </w:t>
      </w:r>
      <w:r>
        <w:rPr/>
        <w:fldChar w:fldCharType="begin"/>
      </w:r>
      <w:r>
        <w:rPr/>
        <w:instrText> REF _Ref150974275 \h </w:instrText>
      </w:r>
      <w:r>
        <w:rPr/>
        <w:fldChar w:fldCharType="separate"/>
      </w:r>
      <w:r>
        <w:rPr/>
        <w:t>Figure 10</w:t>
      </w:r>
      <w:r>
        <w:rPr/>
        <w:fldChar w:fldCharType="end"/>
      </w:r>
      <w:r>
        <w:rPr/>
        <w:t xml:space="preserve">, </w:t>
      </w:r>
      <w:r>
        <w:rPr/>
        <w:fldChar w:fldCharType="begin"/>
      </w:r>
      <w:r>
        <w:rPr/>
        <w:instrText> REF _Ref112848567 \h </w:instrText>
      </w:r>
      <w:r>
        <w:rPr/>
        <w:fldChar w:fldCharType="separate"/>
      </w:r>
      <w:r>
        <w:rPr/>
        <w:t>Figure 11</w:t>
      </w:r>
      <w:r>
        <w:rPr/>
        <w:fldChar w:fldCharType="end"/>
      </w:r>
      <w:r>
        <w:rPr/>
        <w:t xml:space="preserve"> and </w:t>
      </w:r>
      <w:r>
        <w:rPr/>
        <w:fldChar w:fldCharType="begin"/>
      </w:r>
      <w:r>
        <w:rPr/>
        <w:instrText> REF _Ref137146011 \h </w:instrText>
      </w:r>
      <w:r>
        <w:rPr/>
        <w:fldChar w:fldCharType="separate"/>
      </w:r>
      <w:r>
        <w:rPr/>
        <w:t>Figure 12</w:t>
      </w:r>
      <w:r>
        <w:rPr/>
        <w:fldChar w:fldCharType="end"/>
      </w:r>
      <w:r>
        <w:rPr/>
        <w:t xml:space="preserve"> show the displacement contour of the multi-layer composite plates of Case 1, Case 2, Case 3 and Case 4, respectively. </w:t>
      </w:r>
    </w:p>
    <w:p>
      <w:pPr>
        <w:pStyle w:val="Style40"/>
        <w:rPr/>
      </w:pPr>
      <w:bookmarkStart w:id="43" w:name="_Ref137498465"/>
      <w:r>
        <w:rPr>
          <w:b/>
          <w:bCs/>
        </w:rPr>
        <w:t xml:space="preserve">Table </w:t>
      </w:r>
      <w:r>
        <w:rPr>
          <w:b/>
          <w:bCs/>
        </w:rPr>
        <w:fldChar w:fldCharType="begin"/>
      </w:r>
      <w:r>
        <w:rPr>
          <w:b/>
          <w:bCs/>
        </w:rPr>
        <w:instrText> SEQ Table \* ARABIC </w:instrText>
      </w:r>
      <w:r>
        <w:rPr>
          <w:b/>
          <w:bCs/>
        </w:rPr>
        <w:fldChar w:fldCharType="separate"/>
      </w:r>
      <w:r>
        <w:rPr>
          <w:b/>
          <w:bCs/>
        </w:rPr>
        <w:t>6</w:t>
      </w:r>
      <w:r>
        <w:rPr>
          <w:b/>
          <w:bCs/>
        </w:rPr>
        <w:fldChar w:fldCharType="end"/>
      </w:r>
      <w:bookmarkEnd w:id="43"/>
      <w:r>
        <w:rPr>
          <w:b/>
          <w:bCs/>
        </w:rPr>
        <w:t>:</w:t>
      </w:r>
      <w:r>
        <w:rPr/>
        <w:t xml:space="preserve"> The parameters of the bullets and plates during the impact in Case 1~4</w:t>
      </w:r>
    </w:p>
    <w:tbl>
      <w:tblPr>
        <w:tblStyle w:val="affff"/>
        <w:tblW w:w="8311" w:type="dxa"/>
        <w:jc w:val="center"/>
        <w:tblInd w:w="0" w:type="dxa"/>
        <w:tblCellMar>
          <w:top w:w="0" w:type="dxa"/>
          <w:left w:w="108" w:type="dxa"/>
          <w:bottom w:w="0" w:type="dxa"/>
          <w:right w:w="108" w:type="dxa"/>
        </w:tblCellMar>
        <w:tblLook w:val="04a0" w:noHBand="0" w:noVBand="1" w:firstColumn="1" w:lastRow="0" w:lastColumn="0" w:firstRow="1"/>
      </w:tblPr>
      <w:tblGrid>
        <w:gridCol w:w="4093"/>
        <w:gridCol w:w="999"/>
        <w:gridCol w:w="222"/>
        <w:gridCol w:w="999"/>
        <w:gridCol w:w="999"/>
        <w:gridCol w:w="998"/>
      </w:tblGrid>
      <w:tr>
        <w:trPr/>
        <w:tc>
          <w:tcPr>
            <w:tcW w:w="4093" w:type="dxa"/>
            <w:tcBorders>
              <w:top w:val="single" w:sz="24" w:space="0" w:color="000000"/>
              <w:left w:val="nil"/>
              <w:bottom w:val="single" w:sz="8" w:space="0" w:color="000000"/>
              <w:right w:val="nil"/>
            </w:tcBorders>
          </w:tcPr>
          <w:p>
            <w:pPr>
              <w:pStyle w:val="Style38"/>
              <w:rPr>
                <w:color w:val="000000" w:themeColor="text1"/>
              </w:rPr>
            </w:pPr>
            <w:r>
              <w:rPr>
                <w:color w:val="000000" w:themeColor="text1"/>
              </w:rPr>
            </w:r>
          </w:p>
        </w:tc>
        <w:tc>
          <w:tcPr>
            <w:tcW w:w="999" w:type="dxa"/>
            <w:tcBorders>
              <w:top w:val="single" w:sz="24" w:space="0" w:color="000000"/>
              <w:left w:val="nil"/>
              <w:bottom w:val="single" w:sz="8" w:space="0" w:color="000000"/>
              <w:right w:val="nil"/>
            </w:tcBorders>
          </w:tcPr>
          <w:p>
            <w:pPr>
              <w:pStyle w:val="Style38"/>
              <w:rPr>
                <w:color w:val="000000" w:themeColor="text1"/>
              </w:rPr>
            </w:pPr>
            <w:r>
              <w:rPr>
                <w:color w:val="000000" w:themeColor="text1"/>
              </w:rPr>
              <w:t>Case 1</w:t>
            </w:r>
          </w:p>
        </w:tc>
        <w:tc>
          <w:tcPr>
            <w:tcW w:w="222" w:type="dxa"/>
            <w:tcBorders>
              <w:top w:val="single" w:sz="24" w:space="0" w:color="000000"/>
              <w:left w:val="nil"/>
              <w:bottom w:val="single" w:sz="8" w:space="0" w:color="000000"/>
              <w:right w:val="nil"/>
            </w:tcBorders>
          </w:tcPr>
          <w:p>
            <w:pPr>
              <w:pStyle w:val="Style38"/>
              <w:rPr>
                <w:color w:val="000000" w:themeColor="text1"/>
              </w:rPr>
            </w:pPr>
            <w:r>
              <w:rPr>
                <w:color w:val="000000" w:themeColor="text1"/>
              </w:rPr>
            </w:r>
          </w:p>
        </w:tc>
        <w:tc>
          <w:tcPr>
            <w:tcW w:w="999" w:type="dxa"/>
            <w:tcBorders>
              <w:top w:val="single" w:sz="24" w:space="0" w:color="000000"/>
              <w:left w:val="nil"/>
              <w:bottom w:val="single" w:sz="8" w:space="0" w:color="000000"/>
              <w:right w:val="nil"/>
            </w:tcBorders>
          </w:tcPr>
          <w:p>
            <w:pPr>
              <w:pStyle w:val="Style38"/>
              <w:rPr>
                <w:color w:val="000000" w:themeColor="text1"/>
              </w:rPr>
            </w:pPr>
            <w:r>
              <w:rPr>
                <w:color w:val="000000" w:themeColor="text1"/>
              </w:rPr>
              <w:t>Case 2</w:t>
            </w:r>
          </w:p>
        </w:tc>
        <w:tc>
          <w:tcPr>
            <w:tcW w:w="999" w:type="dxa"/>
            <w:tcBorders>
              <w:top w:val="single" w:sz="24" w:space="0" w:color="000000"/>
              <w:left w:val="nil"/>
              <w:bottom w:val="single" w:sz="8" w:space="0" w:color="000000"/>
              <w:right w:val="nil"/>
            </w:tcBorders>
          </w:tcPr>
          <w:p>
            <w:pPr>
              <w:pStyle w:val="Style38"/>
              <w:rPr>
                <w:color w:val="000000" w:themeColor="text1"/>
              </w:rPr>
            </w:pPr>
            <w:r>
              <w:rPr>
                <w:color w:val="000000" w:themeColor="text1"/>
              </w:rPr>
              <w:t>Case 3</w:t>
            </w:r>
          </w:p>
        </w:tc>
        <w:tc>
          <w:tcPr>
            <w:tcW w:w="998" w:type="dxa"/>
            <w:tcBorders>
              <w:top w:val="single" w:sz="24" w:space="0" w:color="000000"/>
              <w:left w:val="nil"/>
              <w:bottom w:val="single" w:sz="8" w:space="0" w:color="000000"/>
              <w:right w:val="nil"/>
            </w:tcBorders>
          </w:tcPr>
          <w:p>
            <w:pPr>
              <w:pStyle w:val="Style38"/>
              <w:rPr>
                <w:color w:val="000000" w:themeColor="text1"/>
              </w:rPr>
            </w:pPr>
            <w:r>
              <w:rPr>
                <w:color w:val="000000" w:themeColor="text1"/>
              </w:rPr>
              <w:t>Case 4</w:t>
            </w:r>
          </w:p>
        </w:tc>
      </w:tr>
      <w:tr>
        <w:trPr/>
        <w:tc>
          <w:tcPr>
            <w:tcW w:w="4093" w:type="dxa"/>
            <w:tcBorders>
              <w:top w:val="single" w:sz="8" w:space="0" w:color="000000"/>
              <w:left w:val="nil"/>
              <w:bottom w:val="nil"/>
              <w:right w:val="nil"/>
            </w:tcBorders>
          </w:tcPr>
          <w:p>
            <w:pPr>
              <w:pStyle w:val="Style38"/>
              <w:rPr>
                <w:color w:val="000000" w:themeColor="text1"/>
              </w:rPr>
            </w:pPr>
            <w:r>
              <w:rPr>
                <w:color w:val="000000" w:themeColor="text1"/>
              </w:rPr>
              <w:t>The start of the simulation</w:t>
            </w:r>
          </w:p>
        </w:tc>
        <w:tc>
          <w:tcPr>
            <w:tcW w:w="999" w:type="dxa"/>
            <w:tcBorders>
              <w:top w:val="single" w:sz="8" w:space="0" w:color="000000"/>
              <w:left w:val="nil"/>
              <w:bottom w:val="nil"/>
              <w:right w:val="nil"/>
            </w:tcBorders>
          </w:tcPr>
          <w:p>
            <w:pPr>
              <w:pStyle w:val="Style38"/>
              <w:rPr>
                <w:color w:val="000000" w:themeColor="text1"/>
              </w:rPr>
            </w:pPr>
            <w:r>
              <w:rPr>
                <w:color w:val="000000" w:themeColor="text1"/>
              </w:rPr>
              <w:t>0 μs</w:t>
            </w:r>
          </w:p>
        </w:tc>
        <w:tc>
          <w:tcPr>
            <w:tcW w:w="222" w:type="dxa"/>
            <w:tcBorders>
              <w:top w:val="single" w:sz="8" w:space="0" w:color="000000"/>
              <w:left w:val="nil"/>
              <w:bottom w:val="nil"/>
              <w:right w:val="nil"/>
            </w:tcBorders>
          </w:tcPr>
          <w:p>
            <w:pPr>
              <w:pStyle w:val="Style38"/>
              <w:rPr>
                <w:color w:val="000000" w:themeColor="text1"/>
              </w:rPr>
            </w:pPr>
            <w:r>
              <w:rPr>
                <w:color w:val="000000" w:themeColor="text1"/>
              </w:rPr>
            </w:r>
          </w:p>
        </w:tc>
        <w:tc>
          <w:tcPr>
            <w:tcW w:w="999" w:type="dxa"/>
            <w:tcBorders>
              <w:top w:val="single" w:sz="8" w:space="0" w:color="000000"/>
              <w:left w:val="nil"/>
              <w:bottom w:val="nil"/>
              <w:right w:val="nil"/>
            </w:tcBorders>
            <w:shd w:color="auto" w:fill="auto" w:val="clear"/>
          </w:tcPr>
          <w:p>
            <w:pPr>
              <w:pStyle w:val="Style38"/>
              <w:rPr>
                <w:color w:val="000000" w:themeColor="text1"/>
              </w:rPr>
            </w:pPr>
            <w:r>
              <w:rPr>
                <w:color w:val="000000" w:themeColor="text1"/>
              </w:rPr>
              <w:t>0 μs</w:t>
            </w:r>
          </w:p>
        </w:tc>
        <w:tc>
          <w:tcPr>
            <w:tcW w:w="999" w:type="dxa"/>
            <w:tcBorders>
              <w:top w:val="single" w:sz="8" w:space="0" w:color="000000"/>
              <w:left w:val="nil"/>
              <w:bottom w:val="nil"/>
              <w:right w:val="nil"/>
            </w:tcBorders>
            <w:shd w:color="auto" w:fill="auto" w:val="clear"/>
          </w:tcPr>
          <w:p>
            <w:pPr>
              <w:pStyle w:val="Style38"/>
              <w:rPr>
                <w:color w:val="000000" w:themeColor="text1"/>
              </w:rPr>
            </w:pPr>
            <w:r>
              <w:rPr>
                <w:color w:val="000000" w:themeColor="text1"/>
              </w:rPr>
              <w:t>0 μs</w:t>
            </w:r>
          </w:p>
        </w:tc>
        <w:tc>
          <w:tcPr>
            <w:tcW w:w="998" w:type="dxa"/>
            <w:tcBorders>
              <w:top w:val="single" w:sz="8" w:space="0" w:color="000000"/>
              <w:left w:val="nil"/>
              <w:bottom w:val="nil"/>
              <w:right w:val="nil"/>
            </w:tcBorders>
            <w:shd w:color="auto" w:fill="auto" w:val="clear"/>
          </w:tcPr>
          <w:p>
            <w:pPr>
              <w:pStyle w:val="Style38"/>
              <w:rPr>
                <w:color w:val="000000" w:themeColor="text1"/>
              </w:rPr>
            </w:pPr>
            <w:r>
              <w:rPr>
                <w:color w:val="000000" w:themeColor="text1"/>
              </w:rPr>
              <w:t>0 μs</w:t>
            </w:r>
          </w:p>
        </w:tc>
      </w:tr>
      <w:tr>
        <w:trPr/>
        <w:tc>
          <w:tcPr>
            <w:tcW w:w="4093" w:type="dxa"/>
            <w:tcBorders>
              <w:top w:val="nil"/>
              <w:left w:val="nil"/>
              <w:bottom w:val="nil"/>
              <w:right w:val="nil"/>
            </w:tcBorders>
          </w:tcPr>
          <w:p>
            <w:pPr>
              <w:pStyle w:val="Style38"/>
              <w:rPr>
                <w:color w:val="000000" w:themeColor="text1"/>
              </w:rPr>
            </w:pPr>
            <w:r>
              <w:rPr>
                <w:color w:val="000000" w:themeColor="text1"/>
              </w:rPr>
              <w:t>The time when bullet's velocity is minimum</w:t>
            </w:r>
          </w:p>
        </w:tc>
        <w:tc>
          <w:tcPr>
            <w:tcW w:w="999" w:type="dxa"/>
            <w:tcBorders>
              <w:top w:val="nil"/>
              <w:left w:val="nil"/>
              <w:bottom w:val="nil"/>
              <w:right w:val="nil"/>
            </w:tcBorders>
          </w:tcPr>
          <w:p>
            <w:pPr>
              <w:pStyle w:val="Style38"/>
              <w:rPr>
                <w:color w:val="000000" w:themeColor="text1"/>
              </w:rPr>
            </w:pPr>
            <w:r>
              <w:rPr>
                <w:color w:val="000000" w:themeColor="text1"/>
              </w:rPr>
              <w:t>82 μs</w:t>
            </w:r>
          </w:p>
        </w:tc>
        <w:tc>
          <w:tcPr>
            <w:tcW w:w="222" w:type="dxa"/>
            <w:tcBorders>
              <w:top w:val="nil"/>
              <w:left w:val="nil"/>
              <w:bottom w:val="nil"/>
              <w:right w:val="nil"/>
            </w:tcBorders>
          </w:tcPr>
          <w:p>
            <w:pPr>
              <w:pStyle w:val="Style38"/>
              <w:rPr>
                <w:color w:val="000000" w:themeColor="text1"/>
              </w:rPr>
            </w:pPr>
            <w:r>
              <w:rPr>
                <w:color w:val="000000" w:themeColor="text1"/>
              </w:rPr>
            </w:r>
          </w:p>
        </w:tc>
        <w:tc>
          <w:tcPr>
            <w:tcW w:w="999" w:type="dxa"/>
            <w:tcBorders>
              <w:top w:val="nil"/>
              <w:left w:val="nil"/>
              <w:bottom w:val="nil"/>
              <w:right w:val="nil"/>
            </w:tcBorders>
            <w:shd w:color="auto" w:fill="auto" w:val="clear"/>
          </w:tcPr>
          <w:p>
            <w:pPr>
              <w:pStyle w:val="Style38"/>
              <w:rPr>
                <w:color w:val="000000" w:themeColor="text1"/>
              </w:rPr>
            </w:pPr>
            <w:r>
              <w:rPr>
                <w:color w:val="000000" w:themeColor="text1"/>
              </w:rPr>
              <w:t>94 μs</w:t>
            </w:r>
          </w:p>
        </w:tc>
        <w:tc>
          <w:tcPr>
            <w:tcW w:w="999" w:type="dxa"/>
            <w:tcBorders>
              <w:top w:val="nil"/>
              <w:left w:val="nil"/>
              <w:bottom w:val="nil"/>
              <w:right w:val="nil"/>
            </w:tcBorders>
            <w:shd w:color="auto" w:fill="auto" w:val="clear"/>
          </w:tcPr>
          <w:p>
            <w:pPr>
              <w:pStyle w:val="Style38"/>
              <w:rPr>
                <w:color w:val="000000" w:themeColor="text1"/>
              </w:rPr>
            </w:pPr>
            <w:r>
              <w:rPr>
                <w:color w:val="000000" w:themeColor="text1"/>
              </w:rPr>
              <w:t>102 μs</w:t>
            </w:r>
          </w:p>
        </w:tc>
        <w:tc>
          <w:tcPr>
            <w:tcW w:w="998" w:type="dxa"/>
            <w:tcBorders>
              <w:top w:val="nil"/>
              <w:left w:val="nil"/>
              <w:bottom w:val="nil"/>
              <w:right w:val="nil"/>
            </w:tcBorders>
            <w:shd w:color="auto" w:fill="auto" w:val="clear"/>
          </w:tcPr>
          <w:p>
            <w:pPr>
              <w:pStyle w:val="Style38"/>
              <w:rPr>
                <w:color w:val="000000" w:themeColor="text1"/>
              </w:rPr>
            </w:pPr>
            <w:r>
              <w:rPr>
                <w:color w:val="000000" w:themeColor="text1"/>
              </w:rPr>
              <w:t>62 μs</w:t>
            </w:r>
          </w:p>
        </w:tc>
      </w:tr>
      <w:tr>
        <w:trPr/>
        <w:tc>
          <w:tcPr>
            <w:tcW w:w="4093" w:type="dxa"/>
            <w:tcBorders>
              <w:top w:val="nil"/>
              <w:left w:val="nil"/>
              <w:right w:val="nil"/>
            </w:tcBorders>
          </w:tcPr>
          <w:p>
            <w:pPr>
              <w:pStyle w:val="Style38"/>
              <w:rPr>
                <w:color w:val="000000" w:themeColor="text1"/>
              </w:rPr>
            </w:pPr>
            <w:r>
              <w:rPr>
                <w:color w:val="000000" w:themeColor="text1"/>
              </w:rPr>
              <w:t>The end of the simulation</w:t>
            </w:r>
          </w:p>
        </w:tc>
        <w:tc>
          <w:tcPr>
            <w:tcW w:w="999" w:type="dxa"/>
            <w:tcBorders>
              <w:top w:val="nil"/>
              <w:left w:val="nil"/>
              <w:right w:val="nil"/>
            </w:tcBorders>
          </w:tcPr>
          <w:p>
            <w:pPr>
              <w:pStyle w:val="Style38"/>
              <w:rPr>
                <w:color w:val="000000" w:themeColor="text1"/>
              </w:rPr>
            </w:pPr>
            <w:r>
              <w:rPr>
                <w:color w:val="000000" w:themeColor="text1"/>
              </w:rPr>
              <w:t>200 μs</w:t>
            </w:r>
          </w:p>
        </w:tc>
        <w:tc>
          <w:tcPr>
            <w:tcW w:w="222" w:type="dxa"/>
            <w:tcBorders>
              <w:top w:val="nil"/>
              <w:left w:val="nil"/>
              <w:right w:val="nil"/>
            </w:tcBorders>
          </w:tcPr>
          <w:p>
            <w:pPr>
              <w:pStyle w:val="Style38"/>
              <w:rPr>
                <w:color w:val="000000" w:themeColor="text1"/>
              </w:rPr>
            </w:pPr>
            <w:r>
              <w:rPr>
                <w:color w:val="000000" w:themeColor="text1"/>
              </w:rPr>
            </w:r>
          </w:p>
        </w:tc>
        <w:tc>
          <w:tcPr>
            <w:tcW w:w="999" w:type="dxa"/>
            <w:tcBorders>
              <w:top w:val="nil"/>
              <w:left w:val="nil"/>
              <w:right w:val="nil"/>
            </w:tcBorders>
            <w:shd w:color="auto" w:fill="auto" w:val="clear"/>
          </w:tcPr>
          <w:p>
            <w:pPr>
              <w:pStyle w:val="Style38"/>
              <w:rPr>
                <w:color w:val="000000" w:themeColor="text1"/>
              </w:rPr>
            </w:pPr>
            <w:r>
              <w:rPr>
                <w:color w:val="000000" w:themeColor="text1"/>
              </w:rPr>
              <w:t>200 μs</w:t>
            </w:r>
          </w:p>
        </w:tc>
        <w:tc>
          <w:tcPr>
            <w:tcW w:w="999" w:type="dxa"/>
            <w:tcBorders>
              <w:top w:val="nil"/>
              <w:left w:val="nil"/>
              <w:right w:val="nil"/>
            </w:tcBorders>
            <w:shd w:color="auto" w:fill="auto" w:val="clear"/>
          </w:tcPr>
          <w:p>
            <w:pPr>
              <w:pStyle w:val="Style38"/>
              <w:rPr>
                <w:color w:val="000000" w:themeColor="text1"/>
              </w:rPr>
            </w:pPr>
            <w:r>
              <w:rPr>
                <w:color w:val="000000" w:themeColor="text1"/>
              </w:rPr>
              <w:t>200 μs</w:t>
            </w:r>
          </w:p>
        </w:tc>
        <w:tc>
          <w:tcPr>
            <w:tcW w:w="998" w:type="dxa"/>
            <w:tcBorders>
              <w:top w:val="nil"/>
              <w:left w:val="nil"/>
              <w:right w:val="nil"/>
            </w:tcBorders>
            <w:shd w:color="auto" w:fill="auto" w:val="clear"/>
          </w:tcPr>
          <w:p>
            <w:pPr>
              <w:pStyle w:val="Style38"/>
              <w:rPr>
                <w:color w:val="000000" w:themeColor="text1"/>
              </w:rPr>
            </w:pPr>
            <w:r>
              <w:rPr>
                <w:color w:val="000000" w:themeColor="text1"/>
              </w:rPr>
              <w:t>200 μs</w:t>
            </w:r>
          </w:p>
        </w:tc>
      </w:tr>
      <w:tr>
        <w:trPr/>
        <w:tc>
          <w:tcPr>
            <w:tcW w:w="4093" w:type="dxa"/>
            <w:tcBorders>
              <w:left w:val="nil"/>
              <w:bottom w:val="nil"/>
              <w:right w:val="nil"/>
            </w:tcBorders>
          </w:tcPr>
          <w:p>
            <w:pPr>
              <w:pStyle w:val="Style38"/>
              <w:rPr>
                <w:color w:val="000000" w:themeColor="text1"/>
              </w:rPr>
            </w:pPr>
            <w:r>
              <w:rPr>
                <w:color w:val="000000" w:themeColor="text1"/>
              </w:rPr>
              <w:t xml:space="preserve">The maximum displacement of point </w:t>
            </w:r>
            <w:r>
              <w:rPr>
                <w:i/>
                <w:iCs/>
                <w:color w:val="000000" w:themeColor="text1"/>
              </w:rPr>
              <w:t>P</w:t>
            </w:r>
          </w:p>
        </w:tc>
        <w:tc>
          <w:tcPr>
            <w:tcW w:w="999" w:type="dxa"/>
            <w:tcBorders>
              <w:left w:val="nil"/>
              <w:bottom w:val="nil"/>
              <w:right w:val="nil"/>
            </w:tcBorders>
          </w:tcPr>
          <w:p>
            <w:pPr>
              <w:pStyle w:val="Style38"/>
              <w:rPr>
                <w:color w:val="000000" w:themeColor="text1"/>
              </w:rPr>
            </w:pPr>
            <w:r>
              <w:rPr>
                <w:color w:val="000000" w:themeColor="text1"/>
              </w:rPr>
              <w:t>3.59 mm</w:t>
            </w:r>
          </w:p>
        </w:tc>
        <w:tc>
          <w:tcPr>
            <w:tcW w:w="222" w:type="dxa"/>
            <w:tcBorders>
              <w:left w:val="nil"/>
              <w:bottom w:val="nil"/>
              <w:right w:val="nil"/>
            </w:tcBorders>
          </w:tcPr>
          <w:p>
            <w:pPr>
              <w:pStyle w:val="Style38"/>
              <w:rPr>
                <w:color w:val="000000" w:themeColor="text1"/>
              </w:rPr>
            </w:pPr>
            <w:r>
              <w:rPr>
                <w:color w:val="000000" w:themeColor="text1"/>
              </w:rPr>
            </w:r>
          </w:p>
        </w:tc>
        <w:tc>
          <w:tcPr>
            <w:tcW w:w="999" w:type="dxa"/>
            <w:tcBorders>
              <w:left w:val="nil"/>
              <w:bottom w:val="nil"/>
              <w:right w:val="nil"/>
            </w:tcBorders>
          </w:tcPr>
          <w:p>
            <w:pPr>
              <w:pStyle w:val="Style38"/>
              <w:rPr>
                <w:color w:val="000000" w:themeColor="text1"/>
              </w:rPr>
            </w:pPr>
            <w:r>
              <w:rPr>
                <w:color w:val="000000" w:themeColor="text1"/>
              </w:rPr>
              <w:t>3.80 mm</w:t>
            </w:r>
          </w:p>
        </w:tc>
        <w:tc>
          <w:tcPr>
            <w:tcW w:w="999" w:type="dxa"/>
            <w:tcBorders>
              <w:left w:val="nil"/>
              <w:bottom w:val="nil"/>
              <w:right w:val="nil"/>
            </w:tcBorders>
          </w:tcPr>
          <w:p>
            <w:pPr>
              <w:pStyle w:val="Style38"/>
              <w:rPr>
                <w:color w:val="000000" w:themeColor="text1"/>
              </w:rPr>
            </w:pPr>
            <w:r>
              <w:rPr>
                <w:color w:val="000000" w:themeColor="text1"/>
              </w:rPr>
              <w:t>5.46 mm</w:t>
            </w:r>
          </w:p>
        </w:tc>
        <w:tc>
          <w:tcPr>
            <w:tcW w:w="998" w:type="dxa"/>
            <w:tcBorders>
              <w:left w:val="nil"/>
              <w:bottom w:val="nil"/>
              <w:right w:val="nil"/>
            </w:tcBorders>
          </w:tcPr>
          <w:p>
            <w:pPr>
              <w:pStyle w:val="Style38"/>
              <w:rPr>
                <w:color w:val="000000" w:themeColor="text1"/>
              </w:rPr>
            </w:pPr>
            <w:r>
              <w:rPr>
                <w:color w:val="000000" w:themeColor="text1"/>
              </w:rPr>
              <w:t>0.05 mm</w:t>
            </w:r>
          </w:p>
        </w:tc>
      </w:tr>
      <w:tr>
        <w:trPr/>
        <w:tc>
          <w:tcPr>
            <w:tcW w:w="4093" w:type="dxa"/>
            <w:tcBorders>
              <w:top w:val="nil"/>
              <w:left w:val="nil"/>
              <w:bottom w:val="nil"/>
              <w:right w:val="nil"/>
            </w:tcBorders>
          </w:tcPr>
          <w:p>
            <w:pPr>
              <w:pStyle w:val="Style38"/>
              <w:rPr>
                <w:color w:val="000000" w:themeColor="text1"/>
              </w:rPr>
            </w:pPr>
            <w:r>
              <w:rPr>
                <w:color w:val="000000" w:themeColor="text1"/>
              </w:rPr>
              <w:t>The bullet velocity after the impact</w:t>
            </w:r>
          </w:p>
        </w:tc>
        <w:tc>
          <w:tcPr>
            <w:tcW w:w="999" w:type="dxa"/>
            <w:tcBorders>
              <w:top w:val="nil"/>
              <w:left w:val="nil"/>
              <w:bottom w:val="nil"/>
              <w:right w:val="nil"/>
            </w:tcBorders>
          </w:tcPr>
          <w:p>
            <w:pPr>
              <w:pStyle w:val="Style38"/>
              <w:rPr>
                <w:color w:val="000000" w:themeColor="text1"/>
              </w:rPr>
            </w:pPr>
            <w:r>
              <w:rPr>
                <w:color w:val="000000" w:themeColor="text1"/>
              </w:rPr>
              <w:t>-60 m/s</w:t>
            </w:r>
          </w:p>
        </w:tc>
        <w:tc>
          <w:tcPr>
            <w:tcW w:w="222" w:type="dxa"/>
            <w:tcBorders>
              <w:top w:val="nil"/>
              <w:left w:val="nil"/>
              <w:bottom w:val="nil"/>
              <w:right w:val="nil"/>
            </w:tcBorders>
          </w:tcPr>
          <w:p>
            <w:pPr>
              <w:pStyle w:val="Style38"/>
              <w:rPr>
                <w:color w:val="000000" w:themeColor="text1"/>
              </w:rPr>
            </w:pPr>
            <w:r>
              <w:rPr>
                <w:color w:val="000000" w:themeColor="text1"/>
              </w:rPr>
            </w:r>
          </w:p>
        </w:tc>
        <w:tc>
          <w:tcPr>
            <w:tcW w:w="999" w:type="dxa"/>
            <w:tcBorders>
              <w:top w:val="nil"/>
              <w:left w:val="nil"/>
              <w:bottom w:val="nil"/>
              <w:right w:val="nil"/>
            </w:tcBorders>
          </w:tcPr>
          <w:p>
            <w:pPr>
              <w:pStyle w:val="Style38"/>
              <w:rPr>
                <w:color w:val="000000" w:themeColor="text1"/>
              </w:rPr>
            </w:pPr>
            <w:r>
              <w:rPr>
                <w:color w:val="000000" w:themeColor="text1"/>
              </w:rPr>
              <w:t>-40 m/s</w:t>
            </w:r>
          </w:p>
        </w:tc>
        <w:tc>
          <w:tcPr>
            <w:tcW w:w="999" w:type="dxa"/>
            <w:tcBorders>
              <w:top w:val="nil"/>
              <w:left w:val="nil"/>
              <w:bottom w:val="nil"/>
              <w:right w:val="nil"/>
            </w:tcBorders>
          </w:tcPr>
          <w:p>
            <w:pPr>
              <w:pStyle w:val="Style38"/>
              <w:rPr>
                <w:color w:val="000000" w:themeColor="text1"/>
              </w:rPr>
            </w:pPr>
            <w:r>
              <w:rPr>
                <w:color w:val="000000" w:themeColor="text1"/>
              </w:rPr>
              <w:t>0 m/s</w:t>
            </w:r>
          </w:p>
        </w:tc>
        <w:tc>
          <w:tcPr>
            <w:tcW w:w="998" w:type="dxa"/>
            <w:tcBorders>
              <w:top w:val="nil"/>
              <w:left w:val="nil"/>
              <w:bottom w:val="nil"/>
              <w:right w:val="nil"/>
            </w:tcBorders>
          </w:tcPr>
          <w:p>
            <w:pPr>
              <w:pStyle w:val="Style38"/>
              <w:rPr>
                <w:color w:val="000000" w:themeColor="text1"/>
              </w:rPr>
            </w:pPr>
            <w:r>
              <w:rPr>
                <w:color w:val="000000" w:themeColor="text1"/>
              </w:rPr>
              <w:t>195 m/s</w:t>
            </w:r>
          </w:p>
        </w:tc>
      </w:tr>
      <w:tr>
        <w:trPr/>
        <w:tc>
          <w:tcPr>
            <w:tcW w:w="4093" w:type="dxa"/>
            <w:tcBorders>
              <w:top w:val="nil"/>
              <w:left w:val="nil"/>
              <w:bottom w:val="single" w:sz="24" w:space="0" w:color="000000"/>
              <w:right w:val="nil"/>
            </w:tcBorders>
          </w:tcPr>
          <w:p>
            <w:pPr>
              <w:pStyle w:val="Style38"/>
              <w:rPr>
                <w:color w:val="000000" w:themeColor="text1"/>
              </w:rPr>
            </w:pPr>
            <w:r>
              <w:rPr>
                <w:color w:val="000000" w:themeColor="text1"/>
              </w:rPr>
              <w:t>The bullet's kinetic energy after the impact</w:t>
            </w:r>
          </w:p>
        </w:tc>
        <w:tc>
          <w:tcPr>
            <w:tcW w:w="999" w:type="dxa"/>
            <w:tcBorders>
              <w:top w:val="nil"/>
              <w:left w:val="nil"/>
              <w:bottom w:val="single" w:sz="24" w:space="0" w:color="000000"/>
              <w:right w:val="nil"/>
            </w:tcBorders>
          </w:tcPr>
          <w:p>
            <w:pPr>
              <w:pStyle w:val="Style38"/>
              <w:rPr>
                <w:color w:val="000000" w:themeColor="text1"/>
              </w:rPr>
            </w:pPr>
            <w:r>
              <w:rPr>
                <w:color w:val="000000" w:themeColor="text1"/>
              </w:rPr>
              <w:t>106 kJ</w:t>
            </w:r>
          </w:p>
        </w:tc>
        <w:tc>
          <w:tcPr>
            <w:tcW w:w="222" w:type="dxa"/>
            <w:tcBorders>
              <w:top w:val="nil"/>
              <w:left w:val="nil"/>
              <w:bottom w:val="single" w:sz="24" w:space="0" w:color="000000"/>
              <w:right w:val="nil"/>
            </w:tcBorders>
          </w:tcPr>
          <w:p>
            <w:pPr>
              <w:pStyle w:val="Style38"/>
              <w:rPr>
                <w:color w:val="000000" w:themeColor="text1"/>
              </w:rPr>
            </w:pPr>
            <w:r>
              <w:rPr>
                <w:color w:val="000000" w:themeColor="text1"/>
              </w:rPr>
            </w:r>
          </w:p>
        </w:tc>
        <w:tc>
          <w:tcPr>
            <w:tcW w:w="999" w:type="dxa"/>
            <w:tcBorders>
              <w:top w:val="nil"/>
              <w:left w:val="nil"/>
              <w:bottom w:val="single" w:sz="24" w:space="0" w:color="000000"/>
              <w:right w:val="nil"/>
            </w:tcBorders>
          </w:tcPr>
          <w:p>
            <w:pPr>
              <w:pStyle w:val="Style38"/>
              <w:rPr>
                <w:color w:val="000000" w:themeColor="text1"/>
              </w:rPr>
            </w:pPr>
            <w:r>
              <w:rPr>
                <w:color w:val="000000" w:themeColor="text1"/>
              </w:rPr>
              <w:t>47 kJ</w:t>
            </w:r>
          </w:p>
        </w:tc>
        <w:tc>
          <w:tcPr>
            <w:tcW w:w="999" w:type="dxa"/>
            <w:tcBorders>
              <w:top w:val="nil"/>
              <w:left w:val="nil"/>
              <w:bottom w:val="single" w:sz="24" w:space="0" w:color="000000"/>
              <w:right w:val="nil"/>
            </w:tcBorders>
          </w:tcPr>
          <w:p>
            <w:pPr>
              <w:pStyle w:val="Style38"/>
              <w:rPr>
                <w:color w:val="000000" w:themeColor="text1"/>
              </w:rPr>
            </w:pPr>
            <w:r>
              <w:rPr>
                <w:color w:val="000000" w:themeColor="text1"/>
              </w:rPr>
              <w:t>0 kJ</w:t>
            </w:r>
          </w:p>
        </w:tc>
        <w:tc>
          <w:tcPr>
            <w:tcW w:w="998" w:type="dxa"/>
            <w:tcBorders>
              <w:top w:val="nil"/>
              <w:left w:val="nil"/>
              <w:bottom w:val="single" w:sz="24" w:space="0" w:color="000000"/>
              <w:right w:val="nil"/>
            </w:tcBorders>
          </w:tcPr>
          <w:p>
            <w:pPr>
              <w:pStyle w:val="Style38"/>
              <w:rPr>
                <w:color w:val="000000" w:themeColor="text1"/>
              </w:rPr>
            </w:pPr>
            <w:r>
              <w:rPr>
                <w:color w:val="000000" w:themeColor="text1"/>
              </w:rPr>
              <w:t>511 kJ</w:t>
            </w:r>
            <w:bookmarkStart w:id="44" w:name="_Hlk151570748"/>
            <w:bookmarkEnd w:id="44"/>
          </w:p>
        </w:tc>
      </w:tr>
    </w:tbl>
    <w:p>
      <w:pPr>
        <w:pStyle w:val="Style33"/>
        <w:rPr/>
      </w:pPr>
      <w:r>
        <w:rPr/>
      </w:r>
    </w:p>
    <w:tbl>
      <w:tblPr>
        <w:tblStyle w:val="affff"/>
        <w:tblW w:w="8642" w:type="dxa"/>
        <w:jc w:val="center"/>
        <w:tblInd w:w="0" w:type="dxa"/>
        <w:tblCellMar>
          <w:top w:w="0" w:type="dxa"/>
          <w:left w:w="108" w:type="dxa"/>
          <w:bottom w:w="0" w:type="dxa"/>
          <w:right w:w="108" w:type="dxa"/>
        </w:tblCellMar>
        <w:tblLook w:val="04a0" w:noHBand="0" w:noVBand="1" w:firstColumn="1" w:lastRow="0" w:lastColumn="0" w:firstRow="1"/>
      </w:tblPr>
      <w:tblGrid>
        <w:gridCol w:w="2830"/>
        <w:gridCol w:w="2693"/>
        <w:gridCol w:w="3119"/>
      </w:tblGrid>
      <w:tr>
        <w:trPr/>
        <w:tc>
          <w:tcPr>
            <w:tcW w:w="2830" w:type="dxa"/>
            <w:tcBorders>
              <w:top w:val="nil"/>
              <w:left w:val="nil"/>
              <w:bottom w:val="nil"/>
              <w:right w:val="nil"/>
            </w:tcBorders>
          </w:tcPr>
          <w:p>
            <w:pPr>
              <w:pStyle w:val="Style37"/>
              <w:spacing w:before="0" w:after="156"/>
              <w:rPr>
                <w:color w:val="000000" w:themeColor="text1"/>
              </w:rPr>
            </w:pPr>
            <w:r>
              <w:rPr/>
              <w:drawing>
                <wp:inline distT="0" distB="0" distL="0" distR="0">
                  <wp:extent cx="1582420" cy="2879725"/>
                  <wp:effectExtent l="0" t="0" r="0" b="0"/>
                  <wp:docPr id="51" name="图片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descr=""/>
                          <pic:cNvPicPr>
                            <a:picLocks noChangeAspect="1" noChangeArrowheads="1"/>
                          </pic:cNvPicPr>
                        </pic:nvPicPr>
                        <pic:blipFill>
                          <a:blip r:embed="rId268"/>
                          <a:stretch>
                            <a:fillRect/>
                          </a:stretch>
                        </pic:blipFill>
                        <pic:spPr bwMode="auto">
                          <a:xfrm>
                            <a:off x="0" y="0"/>
                            <a:ext cx="1582420" cy="2879725"/>
                          </a:xfrm>
                          <a:prstGeom prst="rect">
                            <a:avLst/>
                          </a:prstGeom>
                        </pic:spPr>
                      </pic:pic>
                    </a:graphicData>
                  </a:graphic>
                </wp:inline>
              </w:drawing>
            </w:r>
          </w:p>
        </w:tc>
        <w:tc>
          <w:tcPr>
            <w:tcW w:w="2693" w:type="dxa"/>
            <w:tcBorders>
              <w:top w:val="nil"/>
              <w:left w:val="nil"/>
              <w:bottom w:val="nil"/>
              <w:right w:val="nil"/>
            </w:tcBorders>
          </w:tcPr>
          <w:p>
            <w:pPr>
              <w:pStyle w:val="Style37"/>
              <w:spacing w:before="0" w:after="156"/>
              <w:rPr>
                <w:color w:val="000000" w:themeColor="text1"/>
              </w:rPr>
            </w:pPr>
            <w:r>
              <w:rPr/>
              <w:drawing>
                <wp:inline distT="0" distB="0" distL="0" distR="0">
                  <wp:extent cx="1399540" cy="2879725"/>
                  <wp:effectExtent l="0" t="0" r="0" b="0"/>
                  <wp:docPr id="52"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
                          <pic:cNvPicPr>
                            <a:picLocks noChangeAspect="1" noChangeArrowheads="1"/>
                          </pic:cNvPicPr>
                        </pic:nvPicPr>
                        <pic:blipFill>
                          <a:blip r:embed="rId269"/>
                          <a:stretch>
                            <a:fillRect/>
                          </a:stretch>
                        </pic:blipFill>
                        <pic:spPr bwMode="auto">
                          <a:xfrm>
                            <a:off x="0" y="0"/>
                            <a:ext cx="1399540" cy="2879725"/>
                          </a:xfrm>
                          <a:prstGeom prst="rect">
                            <a:avLst/>
                          </a:prstGeom>
                        </pic:spPr>
                      </pic:pic>
                    </a:graphicData>
                  </a:graphic>
                </wp:inline>
              </w:drawing>
            </w:r>
          </w:p>
        </w:tc>
        <w:tc>
          <w:tcPr>
            <w:tcW w:w="3119" w:type="dxa"/>
            <w:tcBorders>
              <w:top w:val="nil"/>
              <w:left w:val="nil"/>
              <w:bottom w:val="nil"/>
              <w:right w:val="nil"/>
            </w:tcBorders>
          </w:tcPr>
          <w:p>
            <w:pPr>
              <w:pStyle w:val="Style37"/>
              <w:spacing w:before="0" w:after="156"/>
              <w:rPr>
                <w:color w:val="000000" w:themeColor="text1"/>
              </w:rPr>
            </w:pPr>
            <w:r>
              <w:rPr/>
              <w:drawing>
                <wp:inline distT="0" distB="0" distL="0" distR="0">
                  <wp:extent cx="1619250" cy="2879725"/>
                  <wp:effectExtent l="0" t="0" r="0" b="0"/>
                  <wp:docPr id="53"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4" descr=""/>
                          <pic:cNvPicPr>
                            <a:picLocks noChangeAspect="1" noChangeArrowheads="1"/>
                          </pic:cNvPicPr>
                        </pic:nvPicPr>
                        <pic:blipFill>
                          <a:blip r:embed="rId270"/>
                          <a:stretch>
                            <a:fillRect/>
                          </a:stretch>
                        </pic:blipFill>
                        <pic:spPr bwMode="auto">
                          <a:xfrm>
                            <a:off x="0" y="0"/>
                            <a:ext cx="1619250" cy="2879725"/>
                          </a:xfrm>
                          <a:prstGeom prst="rect">
                            <a:avLst/>
                          </a:prstGeom>
                        </pic:spPr>
                      </pic:pic>
                    </a:graphicData>
                  </a:graphic>
                </wp:inline>
              </w:drawing>
            </w:r>
          </w:p>
        </w:tc>
      </w:tr>
      <w:tr>
        <w:trPr/>
        <w:tc>
          <w:tcPr>
            <w:tcW w:w="2830" w:type="dxa"/>
            <w:tcBorders>
              <w:top w:val="nil"/>
              <w:left w:val="nil"/>
              <w:bottom w:val="nil"/>
              <w:right w:val="nil"/>
            </w:tcBorders>
          </w:tcPr>
          <w:p>
            <w:pPr>
              <w:pStyle w:val="Style39"/>
              <w:widowControl w:val="false"/>
              <w:numPr>
                <w:ilvl w:val="0"/>
                <w:numId w:val="94"/>
              </w:numPr>
              <w:jc w:val="both"/>
              <w:rPr>
                <w:rFonts w:ascii="Times New Roman" w:hAnsi="Times New Roman" w:eastAsia="宋体" w:cs="Times New Roman"/>
              </w:rPr>
            </w:pPr>
            <w:r>
              <w:rPr>
                <w:rFonts w:eastAsia="宋体" w:cs="Times New Roman"/>
              </w:rPr>
            </w:r>
          </w:p>
        </w:tc>
        <w:tc>
          <w:tcPr>
            <w:tcW w:w="2693" w:type="dxa"/>
            <w:tcBorders>
              <w:top w:val="nil"/>
              <w:left w:val="nil"/>
              <w:bottom w:val="nil"/>
              <w:right w:val="nil"/>
            </w:tcBorders>
          </w:tcPr>
          <w:p>
            <w:pPr>
              <w:pStyle w:val="Style39"/>
              <w:widowControl w:val="false"/>
              <w:numPr>
                <w:ilvl w:val="0"/>
                <w:numId w:val="95"/>
              </w:numPr>
              <w:jc w:val="both"/>
              <w:rPr>
                <w:rFonts w:ascii="Times New Roman" w:hAnsi="Times New Roman" w:eastAsia="宋体" w:cs="Times New Roman"/>
              </w:rPr>
            </w:pPr>
            <w:r>
              <w:rPr>
                <w:rFonts w:eastAsia="宋体" w:cs="Times New Roman"/>
              </w:rPr>
            </w:r>
          </w:p>
        </w:tc>
        <w:tc>
          <w:tcPr>
            <w:tcW w:w="3119" w:type="dxa"/>
            <w:tcBorders>
              <w:top w:val="nil"/>
              <w:left w:val="nil"/>
              <w:bottom w:val="nil"/>
              <w:right w:val="nil"/>
            </w:tcBorders>
          </w:tcPr>
          <w:p>
            <w:pPr>
              <w:pStyle w:val="Style39"/>
              <w:widowControl w:val="false"/>
              <w:numPr>
                <w:ilvl w:val="0"/>
                <w:numId w:val="96"/>
              </w:numPr>
              <w:jc w:val="both"/>
              <w:rPr>
                <w:rFonts w:ascii="Times New Roman" w:hAnsi="Times New Roman" w:eastAsia="宋体" w:cs="Times New Roman"/>
              </w:rPr>
            </w:pPr>
            <w:r>
              <w:rPr>
                <w:rFonts w:eastAsia="宋体" w:cs="Times New Roman"/>
              </w:rPr>
            </w:r>
          </w:p>
        </w:tc>
      </w:tr>
    </w:tbl>
    <w:p>
      <w:pPr>
        <w:pStyle w:val="Style40"/>
        <w:rPr/>
      </w:pPr>
      <w:bookmarkStart w:id="45" w:name="_Ref112838090"/>
      <w:r>
        <w:rPr>
          <w:b/>
          <w:bCs/>
        </w:rPr>
        <w:t xml:space="preserve">Figure </w:t>
      </w:r>
      <w:r>
        <w:rPr>
          <w:b/>
          <w:bCs/>
        </w:rPr>
        <w:fldChar w:fldCharType="begin"/>
      </w:r>
      <w:r>
        <w:rPr>
          <w:b/>
          <w:bCs/>
        </w:rPr>
        <w:instrText> SEQ Fig. \* ARABIC </w:instrText>
      </w:r>
      <w:r>
        <w:rPr>
          <w:b/>
          <w:bCs/>
        </w:rPr>
        <w:fldChar w:fldCharType="separate"/>
      </w:r>
      <w:r>
        <w:rPr>
          <w:b/>
          <w:bCs/>
        </w:rPr>
        <w:t>9</w:t>
      </w:r>
      <w:r>
        <w:rPr>
          <w:b/>
          <w:bCs/>
        </w:rPr>
        <w:fldChar w:fldCharType="end"/>
      </w:r>
      <w:bookmarkEnd w:id="45"/>
      <w:r>
        <w:rPr>
          <w:b/>
          <w:bCs/>
        </w:rPr>
        <w:t>:</w:t>
      </w:r>
      <w:r>
        <w:rPr/>
        <w:t xml:space="preserve"> The displacement contour of the multi-layer composite plate in Case 1 at different moments: (a) The beginning of impact simulation (0 μs), (b) The velocity of the bullet reaches a minimum (82 μs), (c) The end of impact simulation (200 μs)</w:t>
      </w:r>
    </w:p>
    <w:tbl>
      <w:tblPr>
        <w:tblStyle w:val="affff"/>
        <w:tblW w:w="8642" w:type="dxa"/>
        <w:jc w:val="center"/>
        <w:tblInd w:w="0" w:type="dxa"/>
        <w:tblCellMar>
          <w:top w:w="0" w:type="dxa"/>
          <w:left w:w="108" w:type="dxa"/>
          <w:bottom w:w="0" w:type="dxa"/>
          <w:right w:w="108" w:type="dxa"/>
        </w:tblCellMar>
        <w:tblLook w:val="04a0" w:noHBand="0" w:noVBand="1" w:firstColumn="1" w:lastRow="0" w:lastColumn="0" w:firstRow="1"/>
      </w:tblPr>
      <w:tblGrid>
        <w:gridCol w:w="2830"/>
        <w:gridCol w:w="2693"/>
        <w:gridCol w:w="3119"/>
      </w:tblGrid>
      <w:tr>
        <w:trPr/>
        <w:tc>
          <w:tcPr>
            <w:tcW w:w="2830" w:type="dxa"/>
            <w:tcBorders>
              <w:top w:val="nil"/>
              <w:left w:val="nil"/>
              <w:bottom w:val="nil"/>
              <w:right w:val="nil"/>
            </w:tcBorders>
          </w:tcPr>
          <w:p>
            <w:pPr>
              <w:pStyle w:val="Style37"/>
              <w:spacing w:before="0" w:after="156"/>
              <w:rPr>
                <w:color w:val="000000" w:themeColor="text1"/>
              </w:rPr>
            </w:pPr>
            <w:r>
              <w:rPr/>
              <w:drawing>
                <wp:inline distT="0" distB="0" distL="0" distR="0">
                  <wp:extent cx="1590040" cy="2879725"/>
                  <wp:effectExtent l="0" t="0" r="0" b="0"/>
                  <wp:docPr id="54" name="图片 316837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6837517" descr=""/>
                          <pic:cNvPicPr>
                            <a:picLocks noChangeAspect="1" noChangeArrowheads="1"/>
                          </pic:cNvPicPr>
                        </pic:nvPicPr>
                        <pic:blipFill>
                          <a:blip r:embed="rId271"/>
                          <a:stretch>
                            <a:fillRect/>
                          </a:stretch>
                        </pic:blipFill>
                        <pic:spPr bwMode="auto">
                          <a:xfrm>
                            <a:off x="0" y="0"/>
                            <a:ext cx="1590040" cy="2879725"/>
                          </a:xfrm>
                          <a:prstGeom prst="rect">
                            <a:avLst/>
                          </a:prstGeom>
                        </pic:spPr>
                      </pic:pic>
                    </a:graphicData>
                  </a:graphic>
                </wp:inline>
              </w:drawing>
            </w:r>
          </w:p>
        </w:tc>
        <w:tc>
          <w:tcPr>
            <w:tcW w:w="2693" w:type="dxa"/>
            <w:tcBorders>
              <w:top w:val="nil"/>
              <w:left w:val="nil"/>
              <w:bottom w:val="nil"/>
              <w:right w:val="nil"/>
            </w:tcBorders>
          </w:tcPr>
          <w:p>
            <w:pPr>
              <w:pStyle w:val="Style37"/>
              <w:spacing w:before="0" w:after="156"/>
              <w:rPr>
                <w:color w:val="000000" w:themeColor="text1"/>
              </w:rPr>
            </w:pPr>
            <w:r>
              <w:rPr/>
              <w:drawing>
                <wp:inline distT="0" distB="0" distL="0" distR="0">
                  <wp:extent cx="1426210" cy="2879725"/>
                  <wp:effectExtent l="0" t="0" r="0" b="0"/>
                  <wp:docPr id="55" name="图片 1055735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55735275" descr=""/>
                          <pic:cNvPicPr>
                            <a:picLocks noChangeAspect="1" noChangeArrowheads="1"/>
                          </pic:cNvPicPr>
                        </pic:nvPicPr>
                        <pic:blipFill>
                          <a:blip r:embed="rId272"/>
                          <a:stretch>
                            <a:fillRect/>
                          </a:stretch>
                        </pic:blipFill>
                        <pic:spPr bwMode="auto">
                          <a:xfrm>
                            <a:off x="0" y="0"/>
                            <a:ext cx="1426210" cy="2879725"/>
                          </a:xfrm>
                          <a:prstGeom prst="rect">
                            <a:avLst/>
                          </a:prstGeom>
                        </pic:spPr>
                      </pic:pic>
                    </a:graphicData>
                  </a:graphic>
                </wp:inline>
              </w:drawing>
            </w:r>
          </w:p>
        </w:tc>
        <w:tc>
          <w:tcPr>
            <w:tcW w:w="3119" w:type="dxa"/>
            <w:tcBorders>
              <w:top w:val="nil"/>
              <w:left w:val="nil"/>
              <w:bottom w:val="nil"/>
              <w:right w:val="nil"/>
            </w:tcBorders>
          </w:tcPr>
          <w:p>
            <w:pPr>
              <w:pStyle w:val="Style37"/>
              <w:spacing w:before="0" w:after="156"/>
              <w:rPr>
                <w:color w:val="000000" w:themeColor="text1"/>
              </w:rPr>
            </w:pPr>
            <w:r>
              <w:rPr/>
              <w:drawing>
                <wp:inline distT="0" distB="0" distL="0" distR="0">
                  <wp:extent cx="1594485" cy="2879725"/>
                  <wp:effectExtent l="0" t="0" r="0" b="0"/>
                  <wp:docPr id="56" name="图片 17878498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87849801" descr=""/>
                          <pic:cNvPicPr>
                            <a:picLocks noChangeAspect="1" noChangeArrowheads="1"/>
                          </pic:cNvPicPr>
                        </pic:nvPicPr>
                        <pic:blipFill>
                          <a:blip r:embed="rId273"/>
                          <a:stretch>
                            <a:fillRect/>
                          </a:stretch>
                        </pic:blipFill>
                        <pic:spPr bwMode="auto">
                          <a:xfrm>
                            <a:off x="0" y="0"/>
                            <a:ext cx="1594485" cy="2879725"/>
                          </a:xfrm>
                          <a:prstGeom prst="rect">
                            <a:avLst/>
                          </a:prstGeom>
                        </pic:spPr>
                      </pic:pic>
                    </a:graphicData>
                  </a:graphic>
                </wp:inline>
              </w:drawing>
            </w:r>
          </w:p>
        </w:tc>
      </w:tr>
      <w:tr>
        <w:trPr/>
        <w:tc>
          <w:tcPr>
            <w:tcW w:w="2830" w:type="dxa"/>
            <w:tcBorders>
              <w:top w:val="nil"/>
              <w:left w:val="nil"/>
              <w:bottom w:val="nil"/>
              <w:right w:val="nil"/>
            </w:tcBorders>
          </w:tcPr>
          <w:p>
            <w:pPr>
              <w:pStyle w:val="Style39"/>
              <w:numPr>
                <w:ilvl w:val="0"/>
                <w:numId w:val="0"/>
              </w:numPr>
              <w:ind w:left="0" w:hanging="0"/>
              <w:rPr/>
            </w:pPr>
            <w:r>
              <w:rPr/>
              <w:t>(a)</w:t>
            </w:r>
          </w:p>
        </w:tc>
        <w:tc>
          <w:tcPr>
            <w:tcW w:w="2693" w:type="dxa"/>
            <w:tcBorders>
              <w:top w:val="nil"/>
              <w:left w:val="nil"/>
              <w:bottom w:val="nil"/>
              <w:right w:val="nil"/>
            </w:tcBorders>
          </w:tcPr>
          <w:p>
            <w:pPr>
              <w:pStyle w:val="Style39"/>
              <w:numPr>
                <w:ilvl w:val="0"/>
                <w:numId w:val="0"/>
              </w:numPr>
              <w:ind w:left="0" w:hanging="0"/>
              <w:rPr/>
            </w:pPr>
            <w:r>
              <w:rPr/>
              <w:t>(b)</w:t>
            </w:r>
          </w:p>
        </w:tc>
        <w:tc>
          <w:tcPr>
            <w:tcW w:w="3119" w:type="dxa"/>
            <w:tcBorders>
              <w:top w:val="nil"/>
              <w:left w:val="nil"/>
              <w:bottom w:val="nil"/>
              <w:right w:val="nil"/>
            </w:tcBorders>
          </w:tcPr>
          <w:p>
            <w:pPr>
              <w:pStyle w:val="Style39"/>
              <w:numPr>
                <w:ilvl w:val="0"/>
                <w:numId w:val="0"/>
              </w:numPr>
              <w:ind w:left="0" w:hanging="0"/>
              <w:rPr/>
            </w:pPr>
            <w:r>
              <w:rPr/>
              <w:t>(c)</w:t>
            </w:r>
          </w:p>
        </w:tc>
      </w:tr>
    </w:tbl>
    <w:p>
      <w:pPr>
        <w:pStyle w:val="Style40"/>
        <w:rPr/>
      </w:pPr>
      <w:bookmarkStart w:id="46" w:name="_Ref150974275"/>
      <w:r>
        <w:rPr>
          <w:b/>
          <w:bCs/>
        </w:rPr>
        <w:t xml:space="preserve">Figure </w:t>
      </w:r>
      <w:r>
        <w:rPr>
          <w:b/>
          <w:bCs/>
        </w:rPr>
        <w:fldChar w:fldCharType="begin"/>
      </w:r>
      <w:r>
        <w:rPr>
          <w:b/>
          <w:bCs/>
        </w:rPr>
        <w:instrText> SEQ Fig. \* ARABIC </w:instrText>
      </w:r>
      <w:r>
        <w:rPr>
          <w:b/>
          <w:bCs/>
        </w:rPr>
        <w:fldChar w:fldCharType="separate"/>
      </w:r>
      <w:r>
        <w:rPr>
          <w:b/>
          <w:bCs/>
        </w:rPr>
        <w:t>10</w:t>
      </w:r>
      <w:r>
        <w:rPr>
          <w:b/>
          <w:bCs/>
        </w:rPr>
        <w:fldChar w:fldCharType="end"/>
      </w:r>
      <w:bookmarkEnd w:id="46"/>
      <w:r>
        <w:rPr>
          <w:b/>
          <w:bCs/>
        </w:rPr>
        <w:t>:</w:t>
      </w:r>
      <w:r>
        <w:rPr/>
        <w:t xml:space="preserve"> The displacement contour of the multi-layer composite plate in Case 2 at different moments: (a) The beginning of impact simulation (0 μs), (b) The velocity of the bullet reaches a minimum (94 μs), (c) The end of impact simulation (200 μs)</w:t>
      </w:r>
    </w:p>
    <w:p>
      <w:pPr>
        <w:pStyle w:val="Normal"/>
        <w:rPr>
          <w:color w:val="000000" w:themeColor="text1"/>
        </w:rPr>
      </w:pPr>
      <w:r>
        <w:rPr>
          <w:color w:val="000000" w:themeColor="text1"/>
        </w:rPr>
      </w:r>
    </w:p>
    <w:tbl>
      <w:tblPr>
        <w:tblStyle w:val="affff"/>
        <w:tblW w:w="7649" w:type="dxa"/>
        <w:jc w:val="center"/>
        <w:tblInd w:w="0" w:type="dxa"/>
        <w:tblCellMar>
          <w:top w:w="0" w:type="dxa"/>
          <w:left w:w="108" w:type="dxa"/>
          <w:bottom w:w="0" w:type="dxa"/>
          <w:right w:w="108" w:type="dxa"/>
        </w:tblCellMar>
        <w:tblLook w:val="04a0" w:noHBand="0" w:noVBand="1" w:firstColumn="1" w:lastRow="0" w:lastColumn="0" w:firstRow="1"/>
      </w:tblPr>
      <w:tblGrid>
        <w:gridCol w:w="2776"/>
        <w:gridCol w:w="2286"/>
        <w:gridCol w:w="49"/>
        <w:gridCol w:w="2538"/>
      </w:tblGrid>
      <w:tr>
        <w:trPr/>
        <w:tc>
          <w:tcPr>
            <w:tcW w:w="2776" w:type="dxa"/>
            <w:tcBorders>
              <w:top w:val="nil"/>
              <w:left w:val="nil"/>
              <w:bottom w:val="nil"/>
              <w:right w:val="nil"/>
            </w:tcBorders>
          </w:tcPr>
          <w:p>
            <w:pPr>
              <w:pStyle w:val="Style37"/>
              <w:spacing w:before="0" w:after="0"/>
              <w:rPr>
                <w:color w:val="000000" w:themeColor="text1"/>
              </w:rPr>
            </w:pPr>
            <w:r>
              <w:rPr/>
              <w:drawing>
                <wp:inline distT="0" distB="0" distL="0" distR="0">
                  <wp:extent cx="1583690" cy="2879725"/>
                  <wp:effectExtent l="0" t="0" r="0" b="0"/>
                  <wp:docPr id="57" name="图片 9704298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70429867" descr=""/>
                          <pic:cNvPicPr>
                            <a:picLocks noChangeAspect="1" noChangeArrowheads="1"/>
                          </pic:cNvPicPr>
                        </pic:nvPicPr>
                        <pic:blipFill>
                          <a:blip r:embed="rId274"/>
                          <a:stretch>
                            <a:fillRect/>
                          </a:stretch>
                        </pic:blipFill>
                        <pic:spPr bwMode="auto">
                          <a:xfrm>
                            <a:off x="0" y="0"/>
                            <a:ext cx="1583690" cy="2879725"/>
                          </a:xfrm>
                          <a:prstGeom prst="rect">
                            <a:avLst/>
                          </a:prstGeom>
                        </pic:spPr>
                      </pic:pic>
                    </a:graphicData>
                  </a:graphic>
                </wp:inline>
              </w:drawing>
            </w:r>
          </w:p>
        </w:tc>
        <w:tc>
          <w:tcPr>
            <w:tcW w:w="2286" w:type="dxa"/>
            <w:tcBorders>
              <w:top w:val="nil"/>
              <w:left w:val="nil"/>
              <w:bottom w:val="nil"/>
              <w:right w:val="nil"/>
            </w:tcBorders>
          </w:tcPr>
          <w:p>
            <w:pPr>
              <w:pStyle w:val="Style37"/>
              <w:spacing w:before="0" w:after="0"/>
              <w:rPr>
                <w:color w:val="000000" w:themeColor="text1"/>
              </w:rPr>
            </w:pPr>
            <w:r>
              <w:rPr/>
              <w:drawing>
                <wp:inline distT="0" distB="0" distL="0" distR="0">
                  <wp:extent cx="1310005" cy="2879725"/>
                  <wp:effectExtent l="0" t="0" r="0" b="0"/>
                  <wp:docPr id="58" name="图片 12205510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20551000" descr=""/>
                          <pic:cNvPicPr>
                            <a:picLocks noChangeAspect="1" noChangeArrowheads="1"/>
                          </pic:cNvPicPr>
                        </pic:nvPicPr>
                        <pic:blipFill>
                          <a:blip r:embed="rId275"/>
                          <a:stretch>
                            <a:fillRect/>
                          </a:stretch>
                        </pic:blipFill>
                        <pic:spPr bwMode="auto">
                          <a:xfrm>
                            <a:off x="0" y="0"/>
                            <a:ext cx="1310005" cy="2879725"/>
                          </a:xfrm>
                          <a:prstGeom prst="rect">
                            <a:avLst/>
                          </a:prstGeom>
                        </pic:spPr>
                      </pic:pic>
                    </a:graphicData>
                  </a:graphic>
                </wp:inline>
              </w:drawing>
            </w:r>
          </w:p>
        </w:tc>
        <w:tc>
          <w:tcPr>
            <w:tcW w:w="2587" w:type="dxa"/>
            <w:gridSpan w:val="2"/>
            <w:tcBorders>
              <w:top w:val="nil"/>
              <w:left w:val="nil"/>
              <w:bottom w:val="nil"/>
              <w:right w:val="nil"/>
            </w:tcBorders>
          </w:tcPr>
          <w:p>
            <w:pPr>
              <w:pStyle w:val="Style37"/>
              <w:spacing w:before="0" w:after="0"/>
              <w:rPr>
                <w:color w:val="000000" w:themeColor="text1"/>
              </w:rPr>
            </w:pPr>
            <w:r>
              <w:rPr/>
              <w:drawing>
                <wp:inline distT="0" distB="0" distL="0" distR="0">
                  <wp:extent cx="1283970" cy="2879725"/>
                  <wp:effectExtent l="0" t="0" r="0" b="0"/>
                  <wp:docPr id="59" name="图片 103444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3444284" descr=""/>
                          <pic:cNvPicPr>
                            <a:picLocks noChangeAspect="1" noChangeArrowheads="1"/>
                          </pic:cNvPicPr>
                        </pic:nvPicPr>
                        <pic:blipFill>
                          <a:blip r:embed="rId276"/>
                          <a:stretch>
                            <a:fillRect/>
                          </a:stretch>
                        </pic:blipFill>
                        <pic:spPr bwMode="auto">
                          <a:xfrm>
                            <a:off x="0" y="0"/>
                            <a:ext cx="1283970" cy="2879725"/>
                          </a:xfrm>
                          <a:prstGeom prst="rect">
                            <a:avLst/>
                          </a:prstGeom>
                        </pic:spPr>
                      </pic:pic>
                    </a:graphicData>
                  </a:graphic>
                </wp:inline>
              </w:drawing>
            </w:r>
          </w:p>
        </w:tc>
      </w:tr>
      <w:tr>
        <w:trPr/>
        <w:tc>
          <w:tcPr>
            <w:tcW w:w="2776" w:type="dxa"/>
            <w:tcBorders>
              <w:top w:val="nil"/>
              <w:left w:val="nil"/>
              <w:bottom w:val="nil"/>
              <w:right w:val="nil"/>
            </w:tcBorders>
          </w:tcPr>
          <w:p>
            <w:pPr>
              <w:pStyle w:val="Style39"/>
              <w:widowControl w:val="false"/>
              <w:numPr>
                <w:ilvl w:val="0"/>
                <w:numId w:val="97"/>
              </w:numPr>
              <w:jc w:val="both"/>
              <w:rPr>
                <w:rFonts w:ascii="Times New Roman" w:hAnsi="Times New Roman" w:eastAsia="宋体" w:cs="Times New Roman"/>
              </w:rPr>
            </w:pPr>
            <w:r>
              <w:rPr>
                <w:rFonts w:eastAsia="宋体" w:cs="Times New Roman"/>
              </w:rPr>
            </w:r>
          </w:p>
        </w:tc>
        <w:tc>
          <w:tcPr>
            <w:tcW w:w="2335" w:type="dxa"/>
            <w:gridSpan w:val="2"/>
            <w:tcBorders>
              <w:top w:val="nil"/>
              <w:left w:val="nil"/>
              <w:bottom w:val="nil"/>
              <w:right w:val="nil"/>
            </w:tcBorders>
          </w:tcPr>
          <w:p>
            <w:pPr>
              <w:pStyle w:val="Style39"/>
              <w:widowControl w:val="false"/>
              <w:numPr>
                <w:ilvl w:val="0"/>
                <w:numId w:val="98"/>
              </w:numPr>
              <w:jc w:val="both"/>
              <w:rPr>
                <w:rFonts w:ascii="Times New Roman" w:hAnsi="Times New Roman" w:eastAsia="宋体" w:cs="Times New Roman"/>
              </w:rPr>
            </w:pPr>
            <w:r>
              <w:rPr>
                <w:rFonts w:eastAsia="宋体" w:cs="Times New Roman"/>
              </w:rPr>
            </w:r>
          </w:p>
        </w:tc>
        <w:tc>
          <w:tcPr>
            <w:tcW w:w="2538" w:type="dxa"/>
            <w:tcBorders>
              <w:top w:val="nil"/>
              <w:left w:val="nil"/>
              <w:bottom w:val="nil"/>
              <w:right w:val="nil"/>
            </w:tcBorders>
          </w:tcPr>
          <w:p>
            <w:pPr>
              <w:pStyle w:val="Style39"/>
              <w:widowControl w:val="false"/>
              <w:numPr>
                <w:ilvl w:val="0"/>
                <w:numId w:val="99"/>
              </w:numPr>
              <w:jc w:val="both"/>
              <w:rPr>
                <w:rFonts w:ascii="Times New Roman" w:hAnsi="Times New Roman" w:eastAsia="宋体" w:cs="Times New Roman"/>
              </w:rPr>
            </w:pPr>
            <w:r>
              <w:rPr>
                <w:rFonts w:eastAsia="宋体" w:cs="Times New Roman"/>
              </w:rPr>
            </w:r>
          </w:p>
        </w:tc>
      </w:tr>
    </w:tbl>
    <w:p>
      <w:pPr>
        <w:pStyle w:val="Style40"/>
        <w:rPr/>
      </w:pPr>
      <w:bookmarkStart w:id="47" w:name="_Ref112848567"/>
      <w:r>
        <w:rPr>
          <w:b/>
          <w:bCs/>
        </w:rPr>
        <w:t xml:space="preserve">Figure </w:t>
      </w:r>
      <w:r>
        <w:rPr>
          <w:b/>
          <w:bCs/>
        </w:rPr>
        <w:fldChar w:fldCharType="begin"/>
      </w:r>
      <w:r>
        <w:rPr>
          <w:b/>
          <w:bCs/>
        </w:rPr>
        <w:instrText> SEQ Fig. \* ARABIC </w:instrText>
      </w:r>
      <w:r>
        <w:rPr>
          <w:b/>
          <w:bCs/>
        </w:rPr>
        <w:fldChar w:fldCharType="separate"/>
      </w:r>
      <w:r>
        <w:rPr>
          <w:b/>
          <w:bCs/>
        </w:rPr>
        <w:t>11</w:t>
      </w:r>
      <w:r>
        <w:rPr>
          <w:b/>
          <w:bCs/>
        </w:rPr>
        <w:fldChar w:fldCharType="end"/>
      </w:r>
      <w:bookmarkEnd w:id="47"/>
      <w:r>
        <w:rPr>
          <w:b/>
          <w:bCs/>
        </w:rPr>
        <w:t>:</w:t>
      </w:r>
      <w:r>
        <w:rPr/>
        <w:t xml:space="preserve"> The displacement contour of the multi-layer composite plate in Case 3 at different moments: (a) The beginning of impact simulation (0 μs), (b) The velocity of the bullet reaches a minimum (102 μs), (c) The end of impact simulation (200 μs)</w:t>
      </w:r>
    </w:p>
    <w:tbl>
      <w:tblPr>
        <w:tblStyle w:val="affff"/>
        <w:tblW w:w="8505" w:type="dxa"/>
        <w:jc w:val="center"/>
        <w:tblInd w:w="0" w:type="dxa"/>
        <w:tblCellMar>
          <w:top w:w="0" w:type="dxa"/>
          <w:left w:w="108" w:type="dxa"/>
          <w:bottom w:w="0" w:type="dxa"/>
          <w:right w:w="108" w:type="dxa"/>
        </w:tblCellMar>
        <w:tblLook w:val="04a0" w:noHBand="0" w:noVBand="1" w:firstColumn="1" w:lastRow="0" w:lastColumn="0" w:firstRow="1"/>
      </w:tblPr>
      <w:tblGrid>
        <w:gridCol w:w="2835"/>
        <w:gridCol w:w="2835"/>
        <w:gridCol w:w="2835"/>
      </w:tblGrid>
      <w:tr>
        <w:trPr/>
        <w:tc>
          <w:tcPr>
            <w:tcW w:w="2835" w:type="dxa"/>
            <w:tcBorders>
              <w:top w:val="nil"/>
              <w:left w:val="nil"/>
              <w:bottom w:val="nil"/>
              <w:right w:val="nil"/>
            </w:tcBorders>
          </w:tcPr>
          <w:p>
            <w:pPr>
              <w:pStyle w:val="Style37"/>
              <w:spacing w:before="0" w:after="156"/>
              <w:rPr>
                <w:color w:val="000000" w:themeColor="text1"/>
              </w:rPr>
            </w:pPr>
            <w:r>
              <w:rPr/>
              <w:drawing>
                <wp:inline distT="0" distB="0" distL="0" distR="0">
                  <wp:extent cx="1587500" cy="2879725"/>
                  <wp:effectExtent l="0" t="0" r="0" b="0"/>
                  <wp:docPr id="60" name="图片 809298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09298459" descr=""/>
                          <pic:cNvPicPr>
                            <a:picLocks noChangeAspect="1" noChangeArrowheads="1"/>
                          </pic:cNvPicPr>
                        </pic:nvPicPr>
                        <pic:blipFill>
                          <a:blip r:embed="rId277"/>
                          <a:stretch>
                            <a:fillRect/>
                          </a:stretch>
                        </pic:blipFill>
                        <pic:spPr bwMode="auto">
                          <a:xfrm>
                            <a:off x="0" y="0"/>
                            <a:ext cx="1587500" cy="2879725"/>
                          </a:xfrm>
                          <a:prstGeom prst="rect">
                            <a:avLst/>
                          </a:prstGeom>
                        </pic:spPr>
                      </pic:pic>
                    </a:graphicData>
                  </a:graphic>
                </wp:inline>
              </w:drawing>
            </w:r>
          </w:p>
        </w:tc>
        <w:tc>
          <w:tcPr>
            <w:tcW w:w="2835" w:type="dxa"/>
            <w:tcBorders>
              <w:top w:val="nil"/>
              <w:left w:val="nil"/>
              <w:bottom w:val="nil"/>
              <w:right w:val="nil"/>
            </w:tcBorders>
          </w:tcPr>
          <w:p>
            <w:pPr>
              <w:pStyle w:val="Style37"/>
              <w:spacing w:before="0" w:after="156"/>
              <w:rPr>
                <w:color w:val="000000" w:themeColor="text1"/>
              </w:rPr>
            </w:pPr>
            <w:r>
              <w:rPr/>
              <w:drawing>
                <wp:inline distT="0" distB="0" distL="0" distR="0">
                  <wp:extent cx="1264920" cy="2879725"/>
                  <wp:effectExtent l="0" t="0" r="0" b="0"/>
                  <wp:docPr id="61" name="图片 973886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73886576" descr=""/>
                          <pic:cNvPicPr>
                            <a:picLocks noChangeAspect="1" noChangeArrowheads="1"/>
                          </pic:cNvPicPr>
                        </pic:nvPicPr>
                        <pic:blipFill>
                          <a:blip r:embed="rId278"/>
                          <a:stretch>
                            <a:fillRect/>
                          </a:stretch>
                        </pic:blipFill>
                        <pic:spPr bwMode="auto">
                          <a:xfrm>
                            <a:off x="0" y="0"/>
                            <a:ext cx="1264920" cy="2879725"/>
                          </a:xfrm>
                          <a:prstGeom prst="rect">
                            <a:avLst/>
                          </a:prstGeom>
                        </pic:spPr>
                      </pic:pic>
                    </a:graphicData>
                  </a:graphic>
                </wp:inline>
              </w:drawing>
            </w:r>
          </w:p>
        </w:tc>
        <w:tc>
          <w:tcPr>
            <w:tcW w:w="2835" w:type="dxa"/>
            <w:tcBorders>
              <w:top w:val="nil"/>
              <w:left w:val="nil"/>
              <w:bottom w:val="nil"/>
              <w:right w:val="nil"/>
            </w:tcBorders>
          </w:tcPr>
          <w:p>
            <w:pPr>
              <w:pStyle w:val="Style37"/>
              <w:spacing w:before="0" w:after="156"/>
              <w:rPr>
                <w:color w:val="000000" w:themeColor="text1"/>
              </w:rPr>
            </w:pPr>
            <w:r>
              <w:rPr/>
              <w:drawing>
                <wp:inline distT="0" distB="0" distL="0" distR="0">
                  <wp:extent cx="1152525" cy="2879725"/>
                  <wp:effectExtent l="0" t="0" r="0" b="0"/>
                  <wp:docPr id="62" name="图片 1100665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00665190" descr=""/>
                          <pic:cNvPicPr>
                            <a:picLocks noChangeAspect="1" noChangeArrowheads="1"/>
                          </pic:cNvPicPr>
                        </pic:nvPicPr>
                        <pic:blipFill>
                          <a:blip r:embed="rId279"/>
                          <a:stretch>
                            <a:fillRect/>
                          </a:stretch>
                        </pic:blipFill>
                        <pic:spPr bwMode="auto">
                          <a:xfrm>
                            <a:off x="0" y="0"/>
                            <a:ext cx="1152525" cy="2879725"/>
                          </a:xfrm>
                          <a:prstGeom prst="rect">
                            <a:avLst/>
                          </a:prstGeom>
                        </pic:spPr>
                      </pic:pic>
                    </a:graphicData>
                  </a:graphic>
                </wp:inline>
              </w:drawing>
            </w:r>
          </w:p>
        </w:tc>
      </w:tr>
      <w:tr>
        <w:trPr/>
        <w:tc>
          <w:tcPr>
            <w:tcW w:w="2835" w:type="dxa"/>
            <w:tcBorders>
              <w:top w:val="nil"/>
              <w:left w:val="nil"/>
              <w:bottom w:val="nil"/>
              <w:right w:val="nil"/>
            </w:tcBorders>
          </w:tcPr>
          <w:p>
            <w:pPr>
              <w:pStyle w:val="Style39"/>
              <w:widowControl w:val="false"/>
              <w:numPr>
                <w:ilvl w:val="0"/>
                <w:numId w:val="100"/>
              </w:numPr>
              <w:jc w:val="both"/>
              <w:rPr>
                <w:rFonts w:ascii="Times New Roman" w:hAnsi="Times New Roman" w:eastAsia="宋体" w:cs="Times New Roman"/>
              </w:rPr>
            </w:pPr>
            <w:r>
              <w:rPr>
                <w:rFonts w:eastAsia="宋体" w:cs="Times New Roman"/>
              </w:rPr>
            </w:r>
          </w:p>
        </w:tc>
        <w:tc>
          <w:tcPr>
            <w:tcW w:w="2835" w:type="dxa"/>
            <w:tcBorders>
              <w:top w:val="nil"/>
              <w:left w:val="nil"/>
              <w:bottom w:val="nil"/>
              <w:right w:val="nil"/>
            </w:tcBorders>
          </w:tcPr>
          <w:p>
            <w:pPr>
              <w:pStyle w:val="Style39"/>
              <w:widowControl w:val="false"/>
              <w:numPr>
                <w:ilvl w:val="0"/>
                <w:numId w:val="101"/>
              </w:numPr>
              <w:jc w:val="both"/>
              <w:rPr>
                <w:rFonts w:ascii="Times New Roman" w:hAnsi="Times New Roman" w:eastAsia="宋体" w:cs="Times New Roman"/>
              </w:rPr>
            </w:pPr>
            <w:r>
              <w:rPr>
                <w:rFonts w:eastAsia="宋体" w:cs="Times New Roman"/>
              </w:rPr>
            </w:r>
          </w:p>
        </w:tc>
        <w:tc>
          <w:tcPr>
            <w:tcW w:w="2835" w:type="dxa"/>
            <w:tcBorders>
              <w:top w:val="nil"/>
              <w:left w:val="nil"/>
              <w:bottom w:val="nil"/>
              <w:right w:val="nil"/>
            </w:tcBorders>
          </w:tcPr>
          <w:p>
            <w:pPr>
              <w:pStyle w:val="Style39"/>
              <w:widowControl w:val="false"/>
              <w:numPr>
                <w:ilvl w:val="0"/>
                <w:numId w:val="102"/>
              </w:numPr>
              <w:jc w:val="both"/>
              <w:rPr>
                <w:rFonts w:ascii="Times New Roman" w:hAnsi="Times New Roman" w:eastAsia="宋体" w:cs="Times New Roman"/>
              </w:rPr>
            </w:pPr>
            <w:r>
              <w:rPr>
                <w:rFonts w:eastAsia="宋体" w:cs="Times New Roman"/>
              </w:rPr>
            </w:r>
          </w:p>
        </w:tc>
      </w:tr>
    </w:tbl>
    <w:p>
      <w:pPr>
        <w:pStyle w:val="Style40"/>
        <w:rPr/>
      </w:pPr>
      <w:bookmarkStart w:id="48" w:name="_Ref137146011"/>
      <w:r>
        <w:rPr>
          <w:b/>
          <w:bCs/>
        </w:rPr>
        <w:t xml:space="preserve">Figure </w:t>
      </w:r>
      <w:r>
        <w:rPr>
          <w:b/>
          <w:bCs/>
        </w:rPr>
        <w:fldChar w:fldCharType="begin"/>
      </w:r>
      <w:r>
        <w:rPr>
          <w:b/>
          <w:bCs/>
        </w:rPr>
        <w:instrText> SEQ Fig. \* ARABIC </w:instrText>
      </w:r>
      <w:r>
        <w:rPr>
          <w:b/>
          <w:bCs/>
        </w:rPr>
        <w:fldChar w:fldCharType="separate"/>
      </w:r>
      <w:r>
        <w:rPr>
          <w:b/>
          <w:bCs/>
        </w:rPr>
        <w:t>12</w:t>
      </w:r>
      <w:r>
        <w:rPr>
          <w:b/>
          <w:bCs/>
        </w:rPr>
        <w:fldChar w:fldCharType="end"/>
      </w:r>
      <w:bookmarkEnd w:id="48"/>
      <w:r>
        <w:rPr>
          <w:b/>
          <w:bCs/>
        </w:rPr>
        <w:t xml:space="preserve">: </w:t>
      </w:r>
      <w:r>
        <w:rPr/>
        <w:t xml:space="preserve">The displacement contour of the multi-layer composite plate in Case 4 at different moments: (a) The beginning of impact simulation (0 μs), (b) The </w:t>
      </w:r>
      <w:bookmarkStart w:id="49" w:name="OLE_LINK9"/>
      <w:r>
        <w:rPr/>
        <w:t>velocity of the bullet reaches a minimum</w:t>
      </w:r>
      <w:bookmarkEnd w:id="49"/>
      <w:r>
        <w:rPr/>
        <w:t xml:space="preserve"> (62 μs), (c) The end of impact simulation (200 μs)</w:t>
      </w:r>
    </w:p>
    <w:p>
      <w:pPr>
        <w:pStyle w:val="Style33"/>
        <w:rPr/>
      </w:pPr>
      <w:r>
        <w:rPr/>
        <w:fldChar w:fldCharType="begin"/>
      </w:r>
      <w:r>
        <w:rPr/>
        <w:instrText> REF _Ref112838090 \h </w:instrText>
      </w:r>
      <w:r>
        <w:rPr/>
        <w:fldChar w:fldCharType="separate"/>
      </w:r>
      <w:r>
        <w:rPr/>
        <w:t>Figure 9</w:t>
      </w:r>
      <w:r>
        <w:rPr/>
        <w:fldChar w:fldCharType="end"/>
      </w:r>
      <w:r>
        <w:rPr/>
        <w:t xml:space="preserve">a, </w:t>
      </w:r>
      <w:r>
        <w:rPr/>
        <w:fldChar w:fldCharType="begin"/>
      </w:r>
      <w:r>
        <w:rPr/>
        <w:instrText> REF _Ref150974275 \h </w:instrText>
      </w:r>
      <w:r>
        <w:rPr/>
        <w:fldChar w:fldCharType="separate"/>
      </w:r>
      <w:r>
        <w:rPr/>
        <w:t>Figure 10</w:t>
      </w:r>
      <w:r>
        <w:rPr/>
        <w:fldChar w:fldCharType="end"/>
      </w:r>
      <w:r>
        <w:rPr/>
        <w:t xml:space="preserve">a, </w:t>
      </w:r>
      <w:r>
        <w:rPr/>
        <w:fldChar w:fldCharType="begin"/>
      </w:r>
      <w:r>
        <w:rPr/>
        <w:instrText> REF _Ref112848567 \h </w:instrText>
      </w:r>
      <w:r>
        <w:rPr/>
        <w:fldChar w:fldCharType="separate"/>
      </w:r>
      <w:r>
        <w:rPr/>
        <w:t>Figure 11</w:t>
      </w:r>
      <w:r>
        <w:rPr/>
        <w:fldChar w:fldCharType="end"/>
      </w:r>
      <w:r>
        <w:rPr/>
        <w:t xml:space="preserve">a and </w:t>
      </w:r>
      <w:r>
        <w:rPr/>
        <w:fldChar w:fldCharType="begin"/>
      </w:r>
      <w:r>
        <w:rPr/>
        <w:instrText> REF _Ref137146011 \h </w:instrText>
      </w:r>
      <w:r>
        <w:rPr/>
        <w:fldChar w:fldCharType="separate"/>
      </w:r>
      <w:r>
        <w:rPr/>
        <w:t>Figure 12</w:t>
      </w:r>
      <w:r>
        <w:rPr/>
        <w:fldChar w:fldCharType="end"/>
      </w:r>
      <w:r>
        <w:rPr/>
        <w:t xml:space="preserve">a are the displacement contours at the start of impact in 0 μs. </w:t>
      </w:r>
      <w:r>
        <w:rPr/>
        <w:fldChar w:fldCharType="begin"/>
      </w:r>
      <w:r>
        <w:rPr/>
        <w:instrText> REF _Ref112838090 \h </w:instrText>
      </w:r>
      <w:r>
        <w:rPr/>
        <w:fldChar w:fldCharType="separate"/>
      </w:r>
      <w:r>
        <w:rPr/>
        <w:t>Figure 9</w:t>
      </w:r>
      <w:r>
        <w:rPr/>
        <w:fldChar w:fldCharType="end"/>
      </w:r>
      <w:r>
        <w:rPr/>
        <w:t xml:space="preserve">b, </w:t>
      </w:r>
      <w:r>
        <w:rPr/>
        <w:fldChar w:fldCharType="begin"/>
      </w:r>
      <w:r>
        <w:rPr/>
        <w:instrText> REF _Ref150974275 \h </w:instrText>
      </w:r>
      <w:r>
        <w:rPr/>
        <w:fldChar w:fldCharType="separate"/>
      </w:r>
      <w:r>
        <w:rPr/>
        <w:t>Figure 10</w:t>
      </w:r>
      <w:r>
        <w:rPr/>
        <w:fldChar w:fldCharType="end"/>
      </w:r>
      <w:r>
        <w:rPr/>
        <w:t xml:space="preserve">b, </w:t>
      </w:r>
      <w:r>
        <w:rPr/>
        <w:fldChar w:fldCharType="begin"/>
      </w:r>
      <w:r>
        <w:rPr/>
        <w:instrText> REF _Ref112848567 \h </w:instrText>
      </w:r>
      <w:r>
        <w:rPr/>
        <w:fldChar w:fldCharType="separate"/>
      </w:r>
      <w:r>
        <w:rPr/>
        <w:t>Figure 11</w:t>
      </w:r>
      <w:r>
        <w:rPr/>
        <w:fldChar w:fldCharType="end"/>
      </w:r>
      <w:r>
        <w:rPr/>
        <w:t xml:space="preserve">b and </w:t>
      </w:r>
      <w:r>
        <w:rPr/>
        <w:fldChar w:fldCharType="begin"/>
      </w:r>
      <w:r>
        <w:rPr/>
        <w:instrText> REF _Ref137146011 \h </w:instrText>
      </w:r>
      <w:r>
        <w:rPr/>
        <w:fldChar w:fldCharType="separate"/>
      </w:r>
      <w:r>
        <w:rPr/>
        <w:t>Figure 12</w:t>
      </w:r>
      <w:r>
        <w:rPr/>
        <w:fldChar w:fldCharType="end"/>
      </w:r>
      <w:r>
        <w:rPr/>
        <w:t xml:space="preserve">b show the displacement contour when the bullet velocity reaches a minimum in 82 μs, 94 μs, 102 μs and 62 μs, respectively. </w:t>
      </w:r>
      <w:r>
        <w:rPr/>
        <w:fldChar w:fldCharType="begin"/>
      </w:r>
      <w:r>
        <w:rPr/>
        <w:instrText> REF _Ref112838090 \h </w:instrText>
      </w:r>
      <w:r>
        <w:rPr/>
        <w:fldChar w:fldCharType="separate"/>
      </w:r>
      <w:r>
        <w:rPr/>
        <w:t>Figure 9</w:t>
      </w:r>
      <w:r>
        <w:rPr/>
        <w:fldChar w:fldCharType="end"/>
      </w:r>
      <w:r>
        <w:rPr/>
        <w:t xml:space="preserve">c, </w:t>
      </w:r>
      <w:r>
        <w:rPr/>
        <w:fldChar w:fldCharType="begin"/>
      </w:r>
      <w:r>
        <w:rPr/>
        <w:instrText> REF _Ref150974275 \h </w:instrText>
      </w:r>
      <w:r>
        <w:rPr/>
        <w:fldChar w:fldCharType="separate"/>
      </w:r>
      <w:r>
        <w:rPr/>
        <w:t>Figure 10</w:t>
      </w:r>
      <w:r>
        <w:rPr/>
        <w:fldChar w:fldCharType="end"/>
      </w:r>
      <w:r>
        <w:rPr/>
        <w:t xml:space="preserve">c, </w:t>
      </w:r>
      <w:r>
        <w:rPr/>
        <w:fldChar w:fldCharType="begin"/>
      </w:r>
      <w:r>
        <w:rPr/>
        <w:instrText> REF _Ref112848567 \h </w:instrText>
      </w:r>
      <w:r>
        <w:rPr/>
        <w:fldChar w:fldCharType="separate"/>
      </w:r>
      <w:r>
        <w:rPr/>
        <w:t>Figure 11</w:t>
      </w:r>
      <w:r>
        <w:rPr/>
        <w:fldChar w:fldCharType="end"/>
      </w:r>
      <w:r>
        <w:rPr/>
        <w:t xml:space="preserve">c and </w:t>
      </w:r>
      <w:r>
        <w:rPr/>
        <w:fldChar w:fldCharType="begin"/>
      </w:r>
      <w:r>
        <w:rPr/>
        <w:instrText> REF _Ref137146011 \h </w:instrText>
      </w:r>
      <w:r>
        <w:rPr/>
        <w:fldChar w:fldCharType="separate"/>
      </w:r>
      <w:r>
        <w:rPr/>
        <w:t>Figure 12</w:t>
      </w:r>
      <w:r>
        <w:rPr/>
        <w:fldChar w:fldCharType="end"/>
      </w:r>
      <w:r>
        <w:rPr/>
        <w:t xml:space="preserve">c are the displacement contours at the end of impact in 200 μs. </w:t>
      </w:r>
    </w:p>
    <w:p>
      <w:pPr>
        <w:pStyle w:val="Style33"/>
        <w:rPr/>
      </w:pPr>
      <w:r>
        <w:rPr/>
        <w:t xml:space="preserve">Significant damage occurred at the central point after impact. Thus, the displacement history of the damaged flying splinters at the centre point cannot reflect the energy change of the composite plates. Therefore, a displacement recording point </w:t>
      </w:r>
      <w:r>
        <w:rPr>
          <w:i/>
          <w:iCs/>
        </w:rPr>
        <w:t>P</w:t>
      </w:r>
      <w:r>
        <w:rPr/>
        <w:t xml:space="preserve"> rather than the central point at the back side of the </w:t>
      </w:r>
      <w:bookmarkStart w:id="50" w:name="_Hlk151540893"/>
      <w:r>
        <w:rPr/>
        <w:t>last layer of the UHMWPE</w:t>
      </w:r>
      <w:bookmarkEnd w:id="50"/>
      <w:r>
        <w:rPr/>
        <w:t xml:space="preserve"> plate is selected for displacement comparison in Case 1~4. The displacement recording point is located at the point </w:t>
      </w:r>
      <w:r>
        <w:rPr>
          <w:i/>
          <w:iCs/>
        </w:rPr>
        <w:t>P</w:t>
      </w:r>
      <w:r>
        <w:rPr/>
        <w:t xml:space="preserve"> in </w:t>
      </w:r>
      <w:r>
        <w:rPr/>
        <w:fldChar w:fldCharType="begin"/>
      </w:r>
      <w:r>
        <w:rPr/>
        <w:instrText> REF _Ref112787556 \h </w:instrText>
      </w:r>
      <w:r>
        <w:rPr/>
        <w:fldChar w:fldCharType="separate"/>
      </w:r>
      <w:r>
        <w:rPr/>
        <w:t>Figure 1</w:t>
      </w:r>
      <w:r>
        <w:rPr/>
        <w:fldChar w:fldCharType="end"/>
      </w:r>
      <w:r>
        <w:rPr/>
        <w:t xml:space="preserve">a in the last layer of the UHMWPE plate's surface on which the bullet exited. </w:t>
      </w:r>
      <w:r>
        <w:rPr/>
        <w:fldChar w:fldCharType="begin"/>
      </w:r>
      <w:r>
        <w:rPr/>
        <w:instrText> REF _Ref137146042 \h </w:instrText>
      </w:r>
      <w:r>
        <w:rPr/>
        <w:fldChar w:fldCharType="separate"/>
      </w:r>
      <w:r>
        <w:rPr/>
        <w:t>Figure 13</w:t>
      </w:r>
      <w:r>
        <w:rPr/>
        <w:fldChar w:fldCharType="end"/>
      </w:r>
      <w:r>
        <w:rPr/>
        <w:t xml:space="preserve"> illustrates the displacement history of the point </w:t>
      </w:r>
      <w:r>
        <w:rPr>
          <w:i/>
          <w:iCs/>
        </w:rPr>
        <w:t>P</w:t>
      </w:r>
      <w:r>
        <w:rPr/>
        <w:t xml:space="preserve">. The maximum displacements of the point </w:t>
      </w:r>
      <w:r>
        <w:rPr>
          <w:i/>
          <w:iCs/>
        </w:rPr>
        <w:t>P</w:t>
      </w:r>
      <w:r>
        <w:rPr/>
        <w:t xml:space="preserve"> of Case 1~4 are recorded as 3.59 mm, 3.80 mm, 5.46 mm and 0.05 mm at 82 </w:t>
      </w:r>
      <w:r>
        <w:rPr>
          <w:rFonts w:eastAsia="宋体"/>
        </w:rPr>
        <w:t xml:space="preserve">μs, </w:t>
      </w:r>
      <w:r>
        <w:rPr/>
        <w:t xml:space="preserve">94 </w:t>
      </w:r>
      <w:r>
        <w:rPr>
          <w:rFonts w:eastAsia="宋体"/>
        </w:rPr>
        <w:t xml:space="preserve">μs, </w:t>
      </w:r>
      <w:r>
        <w:rPr/>
        <w:t xml:space="preserve">102 </w:t>
      </w:r>
      <w:r>
        <w:rPr>
          <w:rFonts w:eastAsia="宋体"/>
        </w:rPr>
        <w:t xml:space="preserve">μs and </w:t>
      </w:r>
      <w:r>
        <w:rPr/>
        <w:t xml:space="preserve">62 </w:t>
      </w:r>
      <w:r>
        <w:rPr>
          <w:rFonts w:eastAsia="宋体"/>
        </w:rPr>
        <w:t>μs</w:t>
      </w:r>
      <w:r>
        <w:rPr/>
        <w:t xml:space="preserve">, respectively. The displacement in Case 4 is significantly less than in Case 1~3. Case 3 shows the most significant maximum displacement because the kinetic energy of the bullet is fully absorbed by the composite plate, while Case 4 shows the most minor maximum displacement because the composite plate is thoroughly penetrated by the bullet and the remaining kinetic energy of the bullet is the largest. Also, the time of the maximum displacement is increased from Case 4 to Case 1 to Case 2 to Case 3, aligning with the values of the maximum displacement. </w:t>
      </w:r>
    </w:p>
    <w:p>
      <w:pPr>
        <w:pStyle w:val="Style37"/>
        <w:spacing w:before="0" w:after="156"/>
        <w:rPr>
          <w:color w:val="000000" w:themeColor="text1"/>
        </w:rPr>
      </w:pPr>
      <w:r>
        <w:rPr/>
        <w:drawing>
          <wp:inline distT="0" distB="0" distL="0" distR="0">
            <wp:extent cx="3631565" cy="2879725"/>
            <wp:effectExtent l="0" t="0" r="0" b="0"/>
            <wp:docPr id="63"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
                    <pic:cNvPicPr>
                      <a:picLocks noChangeAspect="1" noChangeArrowheads="1"/>
                    </pic:cNvPicPr>
                  </pic:nvPicPr>
                  <pic:blipFill>
                    <a:blip r:embed="rId280"/>
                    <a:stretch>
                      <a:fillRect/>
                    </a:stretch>
                  </pic:blipFill>
                  <pic:spPr bwMode="auto">
                    <a:xfrm>
                      <a:off x="0" y="0"/>
                      <a:ext cx="3631565" cy="2879725"/>
                    </a:xfrm>
                    <a:prstGeom prst="rect">
                      <a:avLst/>
                    </a:prstGeom>
                  </pic:spPr>
                </pic:pic>
              </a:graphicData>
            </a:graphic>
          </wp:inline>
        </w:drawing>
      </w:r>
    </w:p>
    <w:p>
      <w:pPr>
        <w:pStyle w:val="Style40"/>
        <w:rPr/>
      </w:pPr>
      <w:bookmarkStart w:id="51" w:name="_Ref137146042"/>
      <w:r>
        <w:rPr>
          <w:b/>
          <w:bCs/>
        </w:rPr>
        <w:t xml:space="preserve">Figure </w:t>
      </w:r>
      <w:r>
        <w:rPr>
          <w:b/>
          <w:bCs/>
        </w:rPr>
        <w:fldChar w:fldCharType="begin"/>
      </w:r>
      <w:r>
        <w:rPr>
          <w:b/>
          <w:bCs/>
        </w:rPr>
        <w:instrText> SEQ Fig. \* ARABIC </w:instrText>
      </w:r>
      <w:r>
        <w:rPr>
          <w:b/>
          <w:bCs/>
        </w:rPr>
        <w:fldChar w:fldCharType="separate"/>
      </w:r>
      <w:r>
        <w:rPr>
          <w:b/>
          <w:bCs/>
        </w:rPr>
        <w:t>13</w:t>
      </w:r>
      <w:r>
        <w:rPr>
          <w:b/>
          <w:bCs/>
        </w:rPr>
        <w:fldChar w:fldCharType="end"/>
      </w:r>
      <w:bookmarkEnd w:id="51"/>
      <w:r>
        <w:rPr>
          <w:b/>
          <w:bCs/>
        </w:rPr>
        <w:t>:</w:t>
      </w:r>
      <w:r>
        <w:rPr/>
        <w:t xml:space="preserve"> Displacement history of point </w:t>
      </w:r>
      <w:r>
        <w:rPr>
          <w:i/>
          <w:iCs/>
        </w:rPr>
        <w:t xml:space="preserve">P </w:t>
      </w:r>
      <w:r>
        <w:rPr/>
        <w:t>on the right side of the multi-layer composite plate in Case 1, Case 2, Case 3 and Case 4</w:t>
      </w:r>
    </w:p>
    <w:p>
      <w:pPr>
        <w:pStyle w:val="Style33"/>
        <w:rPr/>
      </w:pPr>
      <w:r>
        <w:rPr/>
        <w:fldChar w:fldCharType="begin"/>
      </w:r>
      <w:r>
        <w:rPr/>
        <w:instrText> REF _Ref151541944 \h </w:instrText>
      </w:r>
      <w:r>
        <w:rPr/>
        <w:fldChar w:fldCharType="separate"/>
      </w:r>
      <w:r>
        <w:rPr/>
        <w:t>Figure 14</w:t>
      </w:r>
      <w:r>
        <w:rPr/>
        <w:fldChar w:fldCharType="end"/>
      </w:r>
      <w:r>
        <w:rPr/>
        <w:t xml:space="preserve">, </w:t>
      </w:r>
      <w:r>
        <w:rPr/>
        <w:fldChar w:fldCharType="begin"/>
      </w:r>
      <w:r>
        <w:rPr/>
        <w:instrText> REF _Ref112844224 \h </w:instrText>
      </w:r>
      <w:r>
        <w:rPr/>
        <w:fldChar w:fldCharType="separate"/>
      </w:r>
      <w:r>
        <w:rPr/>
        <w:t>Figure 15</w:t>
      </w:r>
      <w:r>
        <w:rPr/>
        <w:fldChar w:fldCharType="end"/>
      </w:r>
      <w:r>
        <w:rPr/>
        <w:t xml:space="preserve">, </w:t>
      </w:r>
      <w:r>
        <w:rPr/>
        <w:fldChar w:fldCharType="begin"/>
      </w:r>
      <w:r>
        <w:rPr/>
        <w:instrText> REF _Ref112849075 \h </w:instrText>
      </w:r>
      <w:r>
        <w:rPr/>
        <w:fldChar w:fldCharType="separate"/>
      </w:r>
      <w:r>
        <w:rPr/>
        <w:t>Figure 16</w:t>
      </w:r>
      <w:r>
        <w:rPr/>
        <w:fldChar w:fldCharType="end"/>
      </w:r>
      <w:r>
        <w:rPr/>
        <w:t xml:space="preserve"> and </w:t>
      </w:r>
      <w:r>
        <w:rPr/>
        <w:fldChar w:fldCharType="begin"/>
      </w:r>
      <w:r>
        <w:rPr/>
        <w:instrText> REF _Ref112850946 \h </w:instrText>
      </w:r>
      <w:r>
        <w:rPr/>
        <w:fldChar w:fldCharType="separate"/>
      </w:r>
      <w:r>
        <w:rPr/>
        <w:t>Figure 17</w:t>
      </w:r>
      <w:r>
        <w:rPr/>
        <w:fldChar w:fldCharType="end"/>
      </w:r>
      <w:r>
        <w:rPr/>
        <w:t xml:space="preserve"> show the bullets' velocity and kinetic energy history during impact. After the bullet's velocity in Case 1 and Case 2 decreased to 0 m/s, the bullet rebounded with a constant velocity of approximately 60 m/s and 40 m/s, respectively. In Case 3, the plate experiences substantial deformation and the appearance of cracks at the impact point, although it neither rebounds nor gets penetrated. The value of kinetic energy after the rebounding is close to 47 kJ. The bullet's velocity decreased to 0 m/s and is embedded on the plate with 0 kJ kinetic energy. For Case 4, the plate was penetrated throughout by the bullet at an exit velocity of 195 m/s with 511 kJ kinetic energy, the kinetic energy of the bullet is not fully transferred to the composite plate. </w:t>
      </w:r>
      <w:bookmarkStart w:id="52" w:name="_Hlk146202603"/>
      <w:r>
        <w:rPr/>
        <w:t xml:space="preserve">The impact time, velocity of the bullet, kinetic energy and </w:t>
      </w:r>
      <w:bookmarkEnd w:id="52"/>
      <w:r>
        <w:rPr/>
        <w:t xml:space="preserve">other parameters in Case 1~4 are listed in </w:t>
      </w:r>
      <w:r>
        <w:rPr/>
        <w:fldChar w:fldCharType="begin"/>
      </w:r>
      <w:r>
        <w:rPr/>
        <w:instrText> REF _Ref137498465 \h </w:instrText>
      </w:r>
      <w:r>
        <w:rPr/>
        <w:fldChar w:fldCharType="separate"/>
      </w:r>
      <w:r>
        <w:rPr/>
        <w:t>Table 6</w:t>
      </w:r>
      <w:r>
        <w:rPr/>
        <w:fldChar w:fldCharType="end"/>
      </w:r>
      <w:r>
        <w:rPr/>
        <w:t>. It is concluded that the bullet-proof performance of Case 2 is optimal except for the overweight Case 1.</w:t>
      </w:r>
    </w:p>
    <w:tbl>
      <w:tblPr>
        <w:tblStyle w:val="affff"/>
        <w:tblW w:w="5000" w:type="pct"/>
        <w:jc w:val="left"/>
        <w:tblInd w:w="0" w:type="dxa"/>
        <w:tblCellMar>
          <w:top w:w="0" w:type="dxa"/>
          <w:left w:w="108" w:type="dxa"/>
          <w:bottom w:w="0" w:type="dxa"/>
          <w:right w:w="108" w:type="dxa"/>
        </w:tblCellMar>
        <w:tblLook w:val="04a0" w:noHBand="0" w:noVBand="1" w:firstColumn="1" w:lastRow="0" w:lastColumn="0" w:firstRow="1"/>
      </w:tblPr>
      <w:tblGrid>
        <w:gridCol w:w="4319"/>
        <w:gridCol w:w="4320"/>
      </w:tblGrid>
      <w:tr>
        <w:trPr/>
        <w:tc>
          <w:tcPr>
            <w:tcW w:w="4319" w:type="dxa"/>
            <w:tcBorders>
              <w:top w:val="nil"/>
              <w:left w:val="nil"/>
              <w:bottom w:val="nil"/>
              <w:right w:val="nil"/>
            </w:tcBorders>
          </w:tcPr>
          <w:p>
            <w:pPr>
              <w:pStyle w:val="Style37"/>
              <w:spacing w:before="0" w:after="156"/>
              <w:rPr>
                <w:color w:val="000000" w:themeColor="text1"/>
              </w:rPr>
            </w:pPr>
            <w:r>
              <w:rPr/>
              <mc:AlternateContent>
                <mc:Choice Requires="wps">
                  <w:drawing>
                    <wp:anchor behindDoc="0" distT="0" distB="0" distL="0" distR="0" simplePos="0" locked="0" layoutInCell="1" allowOverlap="1" relativeHeight="17" wp14:anchorId="555227D3">
                      <wp:simplePos x="0" y="0"/>
                      <wp:positionH relativeFrom="column">
                        <wp:posOffset>495935</wp:posOffset>
                      </wp:positionH>
                      <wp:positionV relativeFrom="paragraph">
                        <wp:posOffset>1352550</wp:posOffset>
                      </wp:positionV>
                      <wp:extent cx="1877695" cy="1270"/>
                      <wp:effectExtent l="0" t="0" r="0" b="0"/>
                      <wp:wrapNone/>
                      <wp:docPr id="64" name="直接连接符 1424190461"/>
                      <a:graphic xmlns:a="http://schemas.openxmlformats.org/drawingml/2006/main">
                        <a:graphicData uri="http://schemas.microsoft.com/office/word/2010/wordprocessingShape">
                          <wps:wsp>
                            <wps:cNvSpPr/>
                            <wps:spPr>
                              <a:xfrm>
                                <a:off x="0" y="0"/>
                                <a:ext cx="1877040" cy="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39.05pt,106.5pt" to="186.8pt,106.5pt" ID="直接连接符 1424190461" stroked="t" style="position:absolute" wp14:anchorId="555227D3">
                      <v:stroke color="red" weight="6480" dashstyle="dash" joinstyle="miter" endcap="flat"/>
                      <v:fill o:detectmouseclick="t" on="false"/>
                    </v:line>
                  </w:pict>
                </mc:Fallback>
              </mc:AlternateContent>
              <mc:AlternateContent>
                <mc:Choice Requires="wps">
                  <w:drawing>
                    <wp:anchor behindDoc="0" distT="0" distB="0" distL="0" distR="0" simplePos="0" locked="0" layoutInCell="1" allowOverlap="1" relativeHeight="18" wp14:anchorId="45836AD5">
                      <wp:simplePos x="0" y="0"/>
                      <wp:positionH relativeFrom="column">
                        <wp:posOffset>539115</wp:posOffset>
                      </wp:positionH>
                      <wp:positionV relativeFrom="paragraph">
                        <wp:posOffset>892175</wp:posOffset>
                      </wp:positionV>
                      <wp:extent cx="1270" cy="1270"/>
                      <wp:effectExtent l="0" t="0" r="38100" b="22225"/>
                      <wp:wrapNone/>
                      <wp:docPr id="65" name="直接连接符 1460511029"/>
                      <a:graphic xmlns:a="http://schemas.openxmlformats.org/drawingml/2006/main">
                        <a:graphicData uri="http://schemas.microsoft.com/office/word/2010/wordprocessingShape">
                          <wps:wsp>
                            <wps:cNvSpPr/>
                            <wps:spPr>
                              <a:xfrm flipH="1">
                                <a:off x="0" y="0"/>
                                <a:ext cx="1502280" cy="0"/>
                              </a:xfrm>
                              <a:prstGeom prst="line">
                                <a:avLst/>
                              </a:prstGeom>
                              <a:ln>
                                <a:solidFill>
                                  <a:schemeClr val="accent4">
                                    <a:lumMod val="60000"/>
                                    <a:lumOff val="40000"/>
                                  </a:schemeClr>
                                </a:solidFill>
                                <a:prstDash val="dashDot"/>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42.45pt,70.25pt" to="160.7pt,70.25pt" ID="直接连接符 1460511029" stroked="t" style="position:absolute;flip:x" wp14:anchorId="45836AD5">
                      <v:stroke color="#ffd966" weight="6480" dashstyle="dashdot" joinstyle="miter" endcap="flat"/>
                      <v:fill o:detectmouseclick="t" on="false"/>
                    </v:line>
                  </w:pict>
                </mc:Fallback>
              </mc:AlternateContent>
              <mc:AlternateContent>
                <mc:Choice Requires="wps">
                  <w:drawing>
                    <wp:anchor behindDoc="0" distT="0" distB="0" distL="0" distR="0" simplePos="0" locked="0" layoutInCell="1" allowOverlap="1" relativeHeight="19" wp14:anchorId="51434BDE">
                      <wp:simplePos x="0" y="0"/>
                      <wp:positionH relativeFrom="column">
                        <wp:posOffset>1298575</wp:posOffset>
                      </wp:positionH>
                      <wp:positionV relativeFrom="paragraph">
                        <wp:posOffset>142875</wp:posOffset>
                      </wp:positionV>
                      <wp:extent cx="1073785" cy="1508125"/>
                      <wp:effectExtent l="0" t="0" r="0" b="0"/>
                      <wp:wrapNone/>
                      <wp:docPr id="66" name="矩形 1825628904"/>
                      <a:graphic xmlns:a="http://schemas.openxmlformats.org/drawingml/2006/main">
                        <a:graphicData uri="http://schemas.microsoft.com/office/word/2010/wordprocessingShape">
                          <wps:wsp>
                            <wps:cNvSpPr/>
                            <wps:spPr>
                              <a:xfrm>
                                <a:off x="0" y="0"/>
                                <a:ext cx="1073160" cy="1507320"/>
                              </a:xfrm>
                              <a:prstGeom prst="rect">
                                <a:avLst/>
                              </a:prstGeom>
                              <a:solidFill>
                                <a:schemeClr val="accent4">
                                  <a:lumMod val="40000"/>
                                  <a:lumOff val="60000"/>
                                  <a:alpha val="50000"/>
                                </a:schemeClr>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60"/>
                                    <w:jc w:val="center"/>
                                    <w:rPr>
                                      <w:color w:val="000000" w:themeColor="text1"/>
                                    </w:rPr>
                                  </w:pPr>
                                  <w:r>
                                    <w:rPr>
                                      <w:color w:val="000000" w:themeColor="text1"/>
                                    </w:rPr>
                                    <w:t>Rebound</w:t>
                                  </w:r>
                                </w:p>
                              </w:txbxContent>
                            </wps:txbx>
                            <wps:bodyPr anchor="ctr">
                              <a:noAutofit/>
                            </wps:bodyPr>
                          </wps:wsp>
                        </a:graphicData>
                      </a:graphic>
                    </wp:anchor>
                  </w:drawing>
                </mc:Choice>
                <mc:Fallback>
                  <w:pict>
                    <v:rect id="shape_0" ID="矩形 1825628904" fillcolor="#ffe699" stroked="f" style="position:absolute;margin-left:102.25pt;margin-top:11.25pt;width:84.45pt;height:118.65pt" wp14:anchorId="51434BDE">
                      <w10:wrap type="square"/>
                      <v:fill o:detectmouseclick="t" type="solid" color2="#001966" opacity="0.5"/>
                      <v:stroke color="#3465a4" weight="12600" joinstyle="miter" endcap="flat"/>
                      <v:textbox>
                        <w:txbxContent>
                          <w:p>
                            <w:pPr>
                              <w:pStyle w:val="FrameContents"/>
                              <w:spacing w:before="0" w:after="60"/>
                              <w:jc w:val="center"/>
                              <w:rPr>
                                <w:color w:val="000000" w:themeColor="text1"/>
                              </w:rPr>
                            </w:pPr>
                            <w:r>
                              <w:rPr>
                                <w:color w:val="000000" w:themeColor="text1"/>
                              </w:rPr>
                              <w:t>Rebound</w:t>
                            </w:r>
                          </w:p>
                        </w:txbxContent>
                      </v:textbox>
                    </v:rect>
                  </w:pict>
                </mc:Fallback>
              </mc:AlternateContent>
              <w:drawing>
                <wp:inline distT="0" distB="0" distL="0" distR="0">
                  <wp:extent cx="2288540" cy="1799590"/>
                  <wp:effectExtent l="0" t="0" r="0" b="0"/>
                  <wp:docPr id="6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 descr=""/>
                          <pic:cNvPicPr>
                            <a:picLocks noChangeAspect="1" noChangeArrowheads="1"/>
                          </pic:cNvPicPr>
                        </pic:nvPicPr>
                        <pic:blipFill>
                          <a:blip r:embed="rId281"/>
                          <a:stretch>
                            <a:fillRect/>
                          </a:stretch>
                        </pic:blipFill>
                        <pic:spPr bwMode="auto">
                          <a:xfrm>
                            <a:off x="0" y="0"/>
                            <a:ext cx="2288540" cy="1799590"/>
                          </a:xfrm>
                          <a:prstGeom prst="rect">
                            <a:avLst/>
                          </a:prstGeom>
                        </pic:spPr>
                      </pic:pic>
                    </a:graphicData>
                  </a:graphic>
                </wp:inline>
              </w:drawing>
            </w:r>
          </w:p>
        </w:tc>
        <w:tc>
          <w:tcPr>
            <w:tcW w:w="4320" w:type="dxa"/>
            <w:tcBorders>
              <w:top w:val="nil"/>
              <w:left w:val="nil"/>
              <w:bottom w:val="nil"/>
              <w:right w:val="nil"/>
            </w:tcBorders>
            <w:vAlign w:val="center"/>
          </w:tcPr>
          <w:p>
            <w:pPr>
              <w:pStyle w:val="Style37"/>
              <w:spacing w:before="0" w:after="156"/>
              <w:rPr>
                <w:color w:val="000000" w:themeColor="text1"/>
              </w:rPr>
            </w:pPr>
            <w:r>
              <w:rPr/>
              <mc:AlternateContent>
                <mc:Choice Requires="wps">
                  <w:drawing>
                    <wp:anchor behindDoc="0" distT="0" distB="0" distL="0" distR="0" simplePos="0" locked="0" layoutInCell="1" allowOverlap="1" relativeHeight="20" wp14:anchorId="0B8F2FF9">
                      <wp:simplePos x="0" y="0"/>
                      <wp:positionH relativeFrom="column">
                        <wp:posOffset>547370</wp:posOffset>
                      </wp:positionH>
                      <wp:positionV relativeFrom="paragraph">
                        <wp:posOffset>897255</wp:posOffset>
                      </wp:positionV>
                      <wp:extent cx="1270" cy="1270"/>
                      <wp:effectExtent l="0" t="0" r="38100" b="22225"/>
                      <wp:wrapNone/>
                      <wp:docPr id="69" name="直接连接符 235278623"/>
                      <a:graphic xmlns:a="http://schemas.openxmlformats.org/drawingml/2006/main">
                        <a:graphicData uri="http://schemas.microsoft.com/office/word/2010/wordprocessingShape">
                          <wps:wsp>
                            <wps:cNvSpPr/>
                            <wps:spPr>
                              <a:xfrm flipH="1">
                                <a:off x="0" y="0"/>
                                <a:ext cx="1502280" cy="0"/>
                              </a:xfrm>
                              <a:prstGeom prst="line">
                                <a:avLst/>
                              </a:prstGeom>
                              <a:ln>
                                <a:solidFill>
                                  <a:schemeClr val="accent4">
                                    <a:lumMod val="60000"/>
                                    <a:lumOff val="40000"/>
                                  </a:schemeClr>
                                </a:solidFill>
                                <a:prstDash val="dashDot"/>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43.1pt,70.65pt" to="161.35pt,70.65pt" ID="直接连接符 235278623" stroked="t" style="position:absolute;flip:x" wp14:anchorId="0B8F2FF9">
                      <v:stroke color="#ffd966" weight="6480" dashstyle="dashdot" joinstyle="miter" endcap="flat"/>
                      <v:fill o:detectmouseclick="t" on="false"/>
                    </v:line>
                  </w:pict>
                </mc:Fallback>
              </mc:AlternateContent>
              <mc:AlternateContent>
                <mc:Choice Requires="wps">
                  <w:drawing>
                    <wp:anchor behindDoc="0" distT="0" distB="0" distL="0" distR="0" simplePos="0" locked="0" layoutInCell="1" allowOverlap="1" relativeHeight="21" wp14:anchorId="09AB0A97">
                      <wp:simplePos x="0" y="0"/>
                      <wp:positionH relativeFrom="column">
                        <wp:posOffset>1311275</wp:posOffset>
                      </wp:positionH>
                      <wp:positionV relativeFrom="paragraph">
                        <wp:posOffset>148590</wp:posOffset>
                      </wp:positionV>
                      <wp:extent cx="1068070" cy="1503045"/>
                      <wp:effectExtent l="0" t="0" r="0" b="3175"/>
                      <wp:wrapNone/>
                      <wp:docPr id="70" name="矩形 800906597"/>
                      <a:graphic xmlns:a="http://schemas.openxmlformats.org/drawingml/2006/main">
                        <a:graphicData uri="http://schemas.microsoft.com/office/word/2010/wordprocessingShape">
                          <wps:wsp>
                            <wps:cNvSpPr/>
                            <wps:spPr>
                              <a:xfrm>
                                <a:off x="0" y="0"/>
                                <a:ext cx="1067400" cy="1502280"/>
                              </a:xfrm>
                              <a:prstGeom prst="rect">
                                <a:avLst/>
                              </a:prstGeom>
                              <a:solidFill>
                                <a:schemeClr val="accent4">
                                  <a:lumMod val="40000"/>
                                  <a:lumOff val="60000"/>
                                  <a:alpha val="50000"/>
                                </a:schemeClr>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60"/>
                                    <w:jc w:val="center"/>
                                    <w:rPr>
                                      <w:color w:val="000000" w:themeColor="text1"/>
                                    </w:rPr>
                                  </w:pPr>
                                  <w:r>
                                    <w:rPr>
                                      <w:color w:val="000000" w:themeColor="text1"/>
                                    </w:rPr>
                                    <w:t>Rebound</w:t>
                                  </w:r>
                                </w:p>
                              </w:txbxContent>
                            </wps:txbx>
                            <wps:bodyPr anchor="ctr">
                              <a:noAutofit/>
                            </wps:bodyPr>
                          </wps:wsp>
                        </a:graphicData>
                      </a:graphic>
                    </wp:anchor>
                  </w:drawing>
                </mc:Choice>
                <mc:Fallback>
                  <w:pict>
                    <v:rect id="shape_0" ID="矩形 800906597" fillcolor="#ffe699" stroked="f" style="position:absolute;margin-left:103.25pt;margin-top:11.7pt;width:84pt;height:118.25pt" wp14:anchorId="09AB0A97">
                      <w10:wrap type="square"/>
                      <v:fill o:detectmouseclick="t" type="solid" color2="#001966" opacity="0.5"/>
                      <v:stroke color="#3465a4" weight="12600" joinstyle="miter" endcap="flat"/>
                      <v:textbox>
                        <w:txbxContent>
                          <w:p>
                            <w:pPr>
                              <w:pStyle w:val="FrameContents"/>
                              <w:spacing w:before="0" w:after="60"/>
                              <w:jc w:val="center"/>
                              <w:rPr>
                                <w:color w:val="000000" w:themeColor="text1"/>
                              </w:rPr>
                            </w:pPr>
                            <w:r>
                              <w:rPr>
                                <w:color w:val="000000" w:themeColor="text1"/>
                              </w:rPr>
                              <w:t>Rebound</w:t>
                            </w:r>
                          </w:p>
                        </w:txbxContent>
                      </v:textbox>
                    </v:rect>
                  </w:pict>
                </mc:Fallback>
              </mc:AlternateContent>
              <w:drawing>
                <wp:inline distT="0" distB="0" distL="0" distR="0">
                  <wp:extent cx="2301875" cy="1799590"/>
                  <wp:effectExtent l="0" t="0" r="0" b="0"/>
                  <wp:docPr id="7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 descr=""/>
                          <pic:cNvPicPr>
                            <a:picLocks noChangeAspect="1" noChangeArrowheads="1"/>
                          </pic:cNvPicPr>
                        </pic:nvPicPr>
                        <pic:blipFill>
                          <a:blip r:embed="rId282"/>
                          <a:stretch>
                            <a:fillRect/>
                          </a:stretch>
                        </pic:blipFill>
                        <pic:spPr bwMode="auto">
                          <a:xfrm>
                            <a:off x="0" y="0"/>
                            <a:ext cx="2301875" cy="1799590"/>
                          </a:xfrm>
                          <a:prstGeom prst="rect">
                            <a:avLst/>
                          </a:prstGeom>
                        </pic:spPr>
                      </pic:pic>
                    </a:graphicData>
                  </a:graphic>
                </wp:inline>
              </w:drawing>
            </w:r>
          </w:p>
        </w:tc>
      </w:tr>
      <w:tr>
        <w:trPr/>
        <w:tc>
          <w:tcPr>
            <w:tcW w:w="4319" w:type="dxa"/>
            <w:tcBorders>
              <w:top w:val="nil"/>
              <w:left w:val="nil"/>
              <w:bottom w:val="nil"/>
              <w:right w:val="nil"/>
            </w:tcBorders>
          </w:tcPr>
          <w:p>
            <w:pPr>
              <w:pStyle w:val="Style39"/>
              <w:widowControl w:val="false"/>
              <w:numPr>
                <w:ilvl w:val="0"/>
                <w:numId w:val="103"/>
              </w:numPr>
              <w:jc w:val="both"/>
              <w:rPr>
                <w:rFonts w:ascii="Times New Roman" w:hAnsi="Times New Roman" w:eastAsia="宋体" w:cs="Times New Roman"/>
              </w:rPr>
            </w:pPr>
            <w:r>
              <w:rPr>
                <w:rFonts w:eastAsia="宋体" w:cs="Times New Roman"/>
              </w:rPr>
              <w:t xml:space="preserve">Bullet velocity </w:t>
            </w:r>
          </w:p>
        </w:tc>
        <w:tc>
          <w:tcPr>
            <w:tcW w:w="4320" w:type="dxa"/>
            <w:tcBorders>
              <w:top w:val="nil"/>
              <w:left w:val="nil"/>
              <w:bottom w:val="nil"/>
              <w:right w:val="nil"/>
            </w:tcBorders>
          </w:tcPr>
          <w:p>
            <w:pPr>
              <w:pStyle w:val="Style39"/>
              <w:widowControl w:val="false"/>
              <w:numPr>
                <w:ilvl w:val="0"/>
                <w:numId w:val="104"/>
              </w:numPr>
              <w:jc w:val="both"/>
              <w:rPr>
                <w:rFonts w:ascii="Times New Roman" w:hAnsi="Times New Roman" w:eastAsia="宋体" w:cs="Times New Roman"/>
              </w:rPr>
            </w:pPr>
            <w:r>
              <w:rPr>
                <w:rFonts w:eastAsia="宋体" w:cs="Times New Roman"/>
              </w:rPr>
              <w:t>The kinetic energy</w:t>
            </w:r>
          </w:p>
        </w:tc>
      </w:tr>
    </w:tbl>
    <w:p>
      <w:pPr>
        <w:pStyle w:val="Style40"/>
        <w:rPr/>
      </w:pPr>
      <w:bookmarkStart w:id="53" w:name="_Ref151541944"/>
      <w:r>
        <w:rPr>
          <w:b/>
          <w:bCs/>
        </w:rPr>
        <w:t xml:space="preserve">Figure </w:t>
      </w:r>
      <w:r>
        <w:rPr>
          <w:b/>
          <w:bCs/>
        </w:rPr>
        <w:fldChar w:fldCharType="begin"/>
      </w:r>
      <w:r>
        <w:rPr>
          <w:b/>
          <w:bCs/>
        </w:rPr>
        <w:instrText> SEQ Fig. \* ARABIC </w:instrText>
      </w:r>
      <w:r>
        <w:rPr>
          <w:b/>
          <w:bCs/>
        </w:rPr>
        <w:fldChar w:fldCharType="separate"/>
      </w:r>
      <w:r>
        <w:rPr>
          <w:b/>
          <w:bCs/>
        </w:rPr>
        <w:t>14</w:t>
      </w:r>
      <w:r>
        <w:rPr>
          <w:b/>
          <w:bCs/>
        </w:rPr>
        <w:fldChar w:fldCharType="end"/>
      </w:r>
      <w:bookmarkEnd w:id="53"/>
      <w:r>
        <w:rPr>
          <w:b/>
          <w:bCs/>
        </w:rPr>
        <w:t>:</w:t>
      </w:r>
      <w:r>
        <w:rPr/>
        <w:t xml:space="preserve"> The history of the bullet's velocity and kinetic energy during the impact of Case 1</w:t>
      </w:r>
    </w:p>
    <w:tbl>
      <w:tblPr>
        <w:tblStyle w:val="affff"/>
        <w:tblW w:w="5000" w:type="pct"/>
        <w:jc w:val="left"/>
        <w:tblInd w:w="0" w:type="dxa"/>
        <w:tblCellMar>
          <w:top w:w="0" w:type="dxa"/>
          <w:left w:w="108" w:type="dxa"/>
          <w:bottom w:w="0" w:type="dxa"/>
          <w:right w:w="108" w:type="dxa"/>
        </w:tblCellMar>
        <w:tblLook w:val="04a0" w:noHBand="0" w:noVBand="1" w:firstColumn="1" w:lastRow="0" w:lastColumn="0" w:firstRow="1"/>
      </w:tblPr>
      <w:tblGrid>
        <w:gridCol w:w="4319"/>
        <w:gridCol w:w="4320"/>
      </w:tblGrid>
      <w:tr>
        <w:trPr/>
        <w:tc>
          <w:tcPr>
            <w:tcW w:w="4319" w:type="dxa"/>
            <w:tcBorders>
              <w:top w:val="nil"/>
              <w:left w:val="nil"/>
              <w:bottom w:val="nil"/>
              <w:right w:val="nil"/>
            </w:tcBorders>
          </w:tcPr>
          <w:p>
            <w:pPr>
              <w:pStyle w:val="Style37"/>
              <w:spacing w:before="0" w:after="156"/>
              <w:rPr>
                <w:color w:val="000000" w:themeColor="text1"/>
              </w:rPr>
            </w:pPr>
            <w:r>
              <w:rPr/>
              <mc:AlternateContent>
                <mc:Choice Requires="wps">
                  <w:drawing>
                    <wp:anchor behindDoc="0" distT="0" distB="0" distL="0" distR="0" simplePos="0" locked="0" layoutInCell="1" allowOverlap="1" relativeHeight="2" wp14:anchorId="193A65D4">
                      <wp:simplePos x="0" y="0"/>
                      <wp:positionH relativeFrom="column">
                        <wp:posOffset>495935</wp:posOffset>
                      </wp:positionH>
                      <wp:positionV relativeFrom="paragraph">
                        <wp:posOffset>1347470</wp:posOffset>
                      </wp:positionV>
                      <wp:extent cx="1877695" cy="1270"/>
                      <wp:effectExtent l="0" t="0" r="0" b="0"/>
                      <wp:wrapNone/>
                      <wp:docPr id="73" name="直接连接符 1637715928"/>
                      <a:graphic xmlns:a="http://schemas.openxmlformats.org/drawingml/2006/main">
                        <a:graphicData uri="http://schemas.microsoft.com/office/word/2010/wordprocessingShape">
                          <wps:wsp>
                            <wps:cNvSpPr/>
                            <wps:spPr>
                              <a:xfrm>
                                <a:off x="0" y="0"/>
                                <a:ext cx="1877040" cy="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39.05pt,106.1pt" to="186.8pt,106.1pt" ID="直接连接符 1637715928" stroked="t" style="position:absolute" wp14:anchorId="193A65D4">
                      <v:stroke color="red" weight="6480" dashstyle="dash" joinstyle="miter" endcap="flat"/>
                      <v:fill o:detectmouseclick="t" on="false"/>
                    </v:line>
                  </w:pict>
                </mc:Fallback>
              </mc:AlternateContent>
              <mc:AlternateContent>
                <mc:Choice Requires="wps">
                  <w:drawing>
                    <wp:anchor behindDoc="0" distT="0" distB="0" distL="0" distR="0" simplePos="0" locked="0" layoutInCell="1" allowOverlap="1" relativeHeight="4" wp14:anchorId="5B78CD52">
                      <wp:simplePos x="0" y="0"/>
                      <wp:positionH relativeFrom="column">
                        <wp:posOffset>645160</wp:posOffset>
                      </wp:positionH>
                      <wp:positionV relativeFrom="paragraph">
                        <wp:posOffset>892175</wp:posOffset>
                      </wp:positionV>
                      <wp:extent cx="1270" cy="1270"/>
                      <wp:effectExtent l="0" t="0" r="38100" b="22225"/>
                      <wp:wrapNone/>
                      <wp:docPr id="74" name="直接连接符 1517003236"/>
                      <a:graphic xmlns:a="http://schemas.openxmlformats.org/drawingml/2006/main">
                        <a:graphicData uri="http://schemas.microsoft.com/office/word/2010/wordprocessingShape">
                          <wps:wsp>
                            <wps:cNvSpPr/>
                            <wps:spPr>
                              <a:xfrm flipH="1">
                                <a:off x="0" y="0"/>
                                <a:ext cx="1502280" cy="0"/>
                              </a:xfrm>
                              <a:prstGeom prst="line">
                                <a:avLst/>
                              </a:prstGeom>
                              <a:ln>
                                <a:solidFill>
                                  <a:schemeClr val="accent6"/>
                                </a:solidFill>
                                <a:prstDash val="dashDot"/>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0.8pt,70.25pt" to="169.05pt,70.25pt" ID="直接连接符 1517003236" stroked="t" style="position:absolute;flip:x" wp14:anchorId="5B78CD52">
                      <v:stroke color="#70ad47" weight="6480" dashstyle="dashdot" joinstyle="miter" endcap="flat"/>
                      <v:fill o:detectmouseclick="t" on="false"/>
                    </v:line>
                  </w:pict>
                </mc:Fallback>
              </mc:AlternateContent>
              <mc:AlternateContent>
                <mc:Choice Requires="wps">
                  <w:drawing>
                    <wp:anchor behindDoc="0" distT="0" distB="0" distL="0" distR="0" simplePos="0" locked="0" layoutInCell="1" allowOverlap="1" relativeHeight="5" wp14:anchorId="2289BB2A">
                      <wp:simplePos x="0" y="0"/>
                      <wp:positionH relativeFrom="column">
                        <wp:posOffset>1402715</wp:posOffset>
                      </wp:positionH>
                      <wp:positionV relativeFrom="paragraph">
                        <wp:posOffset>139065</wp:posOffset>
                      </wp:positionV>
                      <wp:extent cx="977900" cy="1508125"/>
                      <wp:effectExtent l="0" t="0" r="0" b="0"/>
                      <wp:wrapNone/>
                      <wp:docPr id="75" name="矩形 1253280009"/>
                      <a:graphic xmlns:a="http://schemas.openxmlformats.org/drawingml/2006/main">
                        <a:graphicData uri="http://schemas.microsoft.com/office/word/2010/wordprocessingShape">
                          <wps:wsp>
                            <wps:cNvSpPr/>
                            <wps:spPr>
                              <a:xfrm>
                                <a:off x="0" y="0"/>
                                <a:ext cx="977400" cy="1507320"/>
                              </a:xfrm>
                              <a:prstGeom prst="rect">
                                <a:avLst/>
                              </a:prstGeom>
                              <a:solidFill>
                                <a:schemeClr val="accent6">
                                  <a:lumMod val="40000"/>
                                  <a:lumOff val="60000"/>
                                  <a:alpha val="50000"/>
                                </a:schemeClr>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60"/>
                                    <w:jc w:val="center"/>
                                    <w:rPr>
                                      <w:color w:val="000000" w:themeColor="text1"/>
                                    </w:rPr>
                                  </w:pPr>
                                  <w:r>
                                    <w:rPr>
                                      <w:color w:val="000000" w:themeColor="text1"/>
                                    </w:rPr>
                                    <w:t>Rebound</w:t>
                                  </w:r>
                                </w:p>
                              </w:txbxContent>
                            </wps:txbx>
                            <wps:bodyPr anchor="ctr">
                              <a:noAutofit/>
                            </wps:bodyPr>
                          </wps:wsp>
                        </a:graphicData>
                      </a:graphic>
                    </wp:anchor>
                  </w:drawing>
                </mc:Choice>
                <mc:Fallback>
                  <w:pict>
                    <v:rect id="shape_0" ID="矩形 1253280009" fillcolor="#c5e0b4" stroked="f" style="position:absolute;margin-left:110.45pt;margin-top:10.95pt;width:76.9pt;height:118.65pt" wp14:anchorId="2289BB2A">
                      <w10:wrap type="square"/>
                      <v:fill o:detectmouseclick="t" type="solid" color2="#3a1f4b" opacity="0.5"/>
                      <v:stroke color="#3465a4" weight="12600" joinstyle="miter" endcap="flat"/>
                      <v:textbox>
                        <w:txbxContent>
                          <w:p>
                            <w:pPr>
                              <w:pStyle w:val="FrameContents"/>
                              <w:spacing w:before="0" w:after="60"/>
                              <w:jc w:val="center"/>
                              <w:rPr>
                                <w:color w:val="000000" w:themeColor="text1"/>
                              </w:rPr>
                            </w:pPr>
                            <w:r>
                              <w:rPr>
                                <w:color w:val="000000" w:themeColor="text1"/>
                              </w:rPr>
                              <w:t>Rebound</w:t>
                            </w:r>
                          </w:p>
                        </w:txbxContent>
                      </v:textbox>
                    </v:rect>
                  </w:pict>
                </mc:Fallback>
              </mc:AlternateContent>
              <w:drawing>
                <wp:inline distT="0" distB="0" distL="0" distR="0">
                  <wp:extent cx="2288540" cy="1798955"/>
                  <wp:effectExtent l="0" t="0" r="0" b="0"/>
                  <wp:docPr id="77" name="图片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8" descr=""/>
                          <pic:cNvPicPr>
                            <a:picLocks noChangeAspect="1" noChangeArrowheads="1"/>
                          </pic:cNvPicPr>
                        </pic:nvPicPr>
                        <pic:blipFill>
                          <a:blip r:embed="rId283"/>
                          <a:stretch>
                            <a:fillRect/>
                          </a:stretch>
                        </pic:blipFill>
                        <pic:spPr bwMode="auto">
                          <a:xfrm>
                            <a:off x="0" y="0"/>
                            <a:ext cx="2288540" cy="1798955"/>
                          </a:xfrm>
                          <a:prstGeom prst="rect">
                            <a:avLst/>
                          </a:prstGeom>
                        </pic:spPr>
                      </pic:pic>
                    </a:graphicData>
                  </a:graphic>
                </wp:inline>
              </w:drawing>
            </w:r>
          </w:p>
        </w:tc>
        <w:tc>
          <w:tcPr>
            <w:tcW w:w="4320" w:type="dxa"/>
            <w:tcBorders>
              <w:top w:val="nil"/>
              <w:left w:val="nil"/>
              <w:bottom w:val="nil"/>
              <w:right w:val="nil"/>
            </w:tcBorders>
            <w:vAlign w:val="center"/>
          </w:tcPr>
          <w:p>
            <w:pPr>
              <w:pStyle w:val="Style37"/>
              <w:spacing w:before="0" w:after="156"/>
              <w:rPr>
                <w:color w:val="000000" w:themeColor="text1"/>
              </w:rPr>
            </w:pPr>
            <w:r>
              <w:rPr/>
              <mc:AlternateContent>
                <mc:Choice Requires="wps">
                  <w:drawing>
                    <wp:anchor behindDoc="0" distT="0" distB="0" distL="0" distR="0" simplePos="0" locked="0" layoutInCell="1" allowOverlap="1" relativeHeight="6" wp14:anchorId="45C6609B">
                      <wp:simplePos x="0" y="0"/>
                      <wp:positionH relativeFrom="column">
                        <wp:posOffset>647065</wp:posOffset>
                      </wp:positionH>
                      <wp:positionV relativeFrom="paragraph">
                        <wp:posOffset>895985</wp:posOffset>
                      </wp:positionV>
                      <wp:extent cx="1270" cy="1270"/>
                      <wp:effectExtent l="0" t="0" r="38100" b="22225"/>
                      <wp:wrapNone/>
                      <wp:docPr id="78" name="直接连接符 953002227"/>
                      <a:graphic xmlns:a="http://schemas.openxmlformats.org/drawingml/2006/main">
                        <a:graphicData uri="http://schemas.microsoft.com/office/word/2010/wordprocessingShape">
                          <wps:wsp>
                            <wps:cNvSpPr/>
                            <wps:spPr>
                              <a:xfrm flipH="1">
                                <a:off x="0" y="0"/>
                                <a:ext cx="1502280" cy="0"/>
                              </a:xfrm>
                              <a:prstGeom prst="line">
                                <a:avLst/>
                              </a:prstGeom>
                              <a:ln>
                                <a:solidFill>
                                  <a:schemeClr val="accent6"/>
                                </a:solidFill>
                                <a:prstDash val="dashDot"/>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0.95pt,70.55pt" to="169.2pt,70.55pt" ID="直接连接符 953002227" stroked="t" style="position:absolute;flip:x" wp14:anchorId="45C6609B">
                      <v:stroke color="#70ad47" weight="6480" dashstyle="dashdot" joinstyle="miter" endcap="flat"/>
                      <v:fill o:detectmouseclick="t" on="false"/>
                    </v:line>
                  </w:pict>
                </mc:Fallback>
              </mc:AlternateContent>
              <mc:AlternateContent>
                <mc:Choice Requires="wps">
                  <w:drawing>
                    <wp:anchor behindDoc="0" distT="0" distB="0" distL="0" distR="0" simplePos="0" locked="0" layoutInCell="1" allowOverlap="1" relativeHeight="7" wp14:anchorId="31FA8E21">
                      <wp:simplePos x="0" y="0"/>
                      <wp:positionH relativeFrom="column">
                        <wp:posOffset>1402080</wp:posOffset>
                      </wp:positionH>
                      <wp:positionV relativeFrom="paragraph">
                        <wp:posOffset>147320</wp:posOffset>
                      </wp:positionV>
                      <wp:extent cx="961390" cy="1503045"/>
                      <wp:effectExtent l="0" t="0" r="0" b="3175"/>
                      <wp:wrapNone/>
                      <wp:docPr id="79" name="矩形 1570143968"/>
                      <a:graphic xmlns:a="http://schemas.openxmlformats.org/drawingml/2006/main">
                        <a:graphicData uri="http://schemas.microsoft.com/office/word/2010/wordprocessingShape">
                          <wps:wsp>
                            <wps:cNvSpPr/>
                            <wps:spPr>
                              <a:xfrm>
                                <a:off x="0" y="0"/>
                                <a:ext cx="960840" cy="1502280"/>
                              </a:xfrm>
                              <a:prstGeom prst="rect">
                                <a:avLst/>
                              </a:prstGeom>
                              <a:solidFill>
                                <a:schemeClr val="accent6">
                                  <a:lumMod val="40000"/>
                                  <a:lumOff val="60000"/>
                                  <a:alpha val="50000"/>
                                </a:schemeClr>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60"/>
                                    <w:jc w:val="center"/>
                                    <w:rPr>
                                      <w:color w:val="000000" w:themeColor="text1"/>
                                    </w:rPr>
                                  </w:pPr>
                                  <w:r>
                                    <w:rPr>
                                      <w:color w:val="000000" w:themeColor="text1"/>
                                    </w:rPr>
                                    <w:t>Rebound</w:t>
                                  </w:r>
                                </w:p>
                              </w:txbxContent>
                            </wps:txbx>
                            <wps:bodyPr anchor="ctr">
                              <a:noAutofit/>
                            </wps:bodyPr>
                          </wps:wsp>
                        </a:graphicData>
                      </a:graphic>
                    </wp:anchor>
                  </w:drawing>
                </mc:Choice>
                <mc:Fallback>
                  <w:pict>
                    <v:rect id="shape_0" ID="矩形 1570143968" fillcolor="#c5e0b4" stroked="f" style="position:absolute;margin-left:110.4pt;margin-top:11.6pt;width:75.6pt;height:118.25pt" wp14:anchorId="31FA8E21">
                      <w10:wrap type="square"/>
                      <v:fill o:detectmouseclick="t" type="solid" color2="#3a1f4b" opacity="0.5"/>
                      <v:stroke color="#3465a4" weight="12600" joinstyle="miter" endcap="flat"/>
                      <v:textbox>
                        <w:txbxContent>
                          <w:p>
                            <w:pPr>
                              <w:pStyle w:val="FrameContents"/>
                              <w:spacing w:before="0" w:after="60"/>
                              <w:jc w:val="center"/>
                              <w:rPr>
                                <w:color w:val="000000" w:themeColor="text1"/>
                              </w:rPr>
                            </w:pPr>
                            <w:r>
                              <w:rPr>
                                <w:color w:val="000000" w:themeColor="text1"/>
                              </w:rPr>
                              <w:t>Rebound</w:t>
                            </w:r>
                          </w:p>
                        </w:txbxContent>
                      </v:textbox>
                    </v:rect>
                  </w:pict>
                </mc:Fallback>
              </mc:AlternateContent>
              <w:drawing>
                <wp:inline distT="0" distB="0" distL="0" distR="0">
                  <wp:extent cx="2263775" cy="1799590"/>
                  <wp:effectExtent l="0" t="0" r="0" b="0"/>
                  <wp:docPr id="81" name="图片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7" descr=""/>
                          <pic:cNvPicPr>
                            <a:picLocks noChangeAspect="1" noChangeArrowheads="1"/>
                          </pic:cNvPicPr>
                        </pic:nvPicPr>
                        <pic:blipFill>
                          <a:blip r:embed="rId284"/>
                          <a:stretch>
                            <a:fillRect/>
                          </a:stretch>
                        </pic:blipFill>
                        <pic:spPr bwMode="auto">
                          <a:xfrm>
                            <a:off x="0" y="0"/>
                            <a:ext cx="2263775" cy="1799590"/>
                          </a:xfrm>
                          <a:prstGeom prst="rect">
                            <a:avLst/>
                          </a:prstGeom>
                        </pic:spPr>
                      </pic:pic>
                    </a:graphicData>
                  </a:graphic>
                </wp:inline>
              </w:drawing>
            </w:r>
          </w:p>
        </w:tc>
      </w:tr>
      <w:tr>
        <w:trPr/>
        <w:tc>
          <w:tcPr>
            <w:tcW w:w="4319" w:type="dxa"/>
            <w:tcBorders>
              <w:top w:val="nil"/>
              <w:left w:val="nil"/>
              <w:bottom w:val="nil"/>
              <w:right w:val="nil"/>
            </w:tcBorders>
          </w:tcPr>
          <w:p>
            <w:pPr>
              <w:pStyle w:val="Style39"/>
              <w:widowControl w:val="false"/>
              <w:numPr>
                <w:ilvl w:val="0"/>
                <w:numId w:val="105"/>
              </w:numPr>
              <w:jc w:val="both"/>
              <w:rPr>
                <w:rFonts w:ascii="Times New Roman" w:hAnsi="Times New Roman" w:eastAsia="宋体" w:cs="Times New Roman"/>
              </w:rPr>
            </w:pPr>
            <w:r>
              <w:rPr>
                <w:rFonts w:eastAsia="宋体" w:cs="Times New Roman"/>
              </w:rPr>
              <w:t xml:space="preserve">Bullet velocity </w:t>
            </w:r>
          </w:p>
        </w:tc>
        <w:tc>
          <w:tcPr>
            <w:tcW w:w="4320" w:type="dxa"/>
            <w:tcBorders>
              <w:top w:val="nil"/>
              <w:left w:val="nil"/>
              <w:bottom w:val="nil"/>
              <w:right w:val="nil"/>
            </w:tcBorders>
          </w:tcPr>
          <w:p>
            <w:pPr>
              <w:pStyle w:val="Style39"/>
              <w:widowControl w:val="false"/>
              <w:numPr>
                <w:ilvl w:val="0"/>
                <w:numId w:val="106"/>
              </w:numPr>
              <w:jc w:val="both"/>
              <w:rPr>
                <w:rFonts w:ascii="Times New Roman" w:hAnsi="Times New Roman" w:eastAsia="宋体" w:cs="Times New Roman"/>
              </w:rPr>
            </w:pPr>
            <w:r>
              <w:rPr>
                <w:rFonts w:eastAsia="宋体" w:cs="Times New Roman"/>
              </w:rPr>
              <w:t xml:space="preserve">The </w:t>
            </w:r>
            <w:bookmarkStart w:id="54" w:name="OLE_LINK20"/>
            <w:r>
              <w:rPr>
                <w:rFonts w:eastAsia="宋体" w:cs="Times New Roman"/>
              </w:rPr>
              <w:t xml:space="preserve">kinetic </w:t>
            </w:r>
            <w:bookmarkEnd w:id="54"/>
            <w:r>
              <w:rPr>
                <w:rFonts w:eastAsia="宋体" w:cs="Times New Roman"/>
              </w:rPr>
              <w:t>energy</w:t>
            </w:r>
          </w:p>
        </w:tc>
      </w:tr>
    </w:tbl>
    <w:p>
      <w:pPr>
        <w:pStyle w:val="Style40"/>
        <w:rPr/>
      </w:pPr>
      <w:bookmarkStart w:id="55" w:name="_Ref112844224"/>
      <w:r>
        <w:rPr>
          <w:b/>
          <w:bCs/>
        </w:rPr>
        <w:t xml:space="preserve">Figure </w:t>
      </w:r>
      <w:r>
        <w:rPr>
          <w:b/>
          <w:bCs/>
        </w:rPr>
        <w:fldChar w:fldCharType="begin"/>
      </w:r>
      <w:r>
        <w:rPr>
          <w:b/>
          <w:bCs/>
        </w:rPr>
        <w:instrText> SEQ Fig. \* ARABIC </w:instrText>
      </w:r>
      <w:r>
        <w:rPr>
          <w:b/>
          <w:bCs/>
        </w:rPr>
        <w:fldChar w:fldCharType="separate"/>
      </w:r>
      <w:r>
        <w:rPr>
          <w:b/>
          <w:bCs/>
        </w:rPr>
        <w:t>15</w:t>
      </w:r>
      <w:r>
        <w:rPr>
          <w:b/>
          <w:bCs/>
        </w:rPr>
        <w:fldChar w:fldCharType="end"/>
      </w:r>
      <w:bookmarkEnd w:id="55"/>
      <w:r>
        <w:rPr>
          <w:b/>
          <w:bCs/>
        </w:rPr>
        <w:t>:</w:t>
      </w:r>
      <w:r>
        <w:rPr/>
        <w:t xml:space="preserve"> The history of the bullet's velocity and kinetic energy during the impact of Case 2</w:t>
      </w:r>
    </w:p>
    <w:tbl>
      <w:tblPr>
        <w:tblStyle w:val="affff"/>
        <w:tblW w:w="5000" w:type="pct"/>
        <w:jc w:val="left"/>
        <w:tblInd w:w="0" w:type="dxa"/>
        <w:tblCellMar>
          <w:top w:w="0" w:type="dxa"/>
          <w:left w:w="108" w:type="dxa"/>
          <w:bottom w:w="0" w:type="dxa"/>
          <w:right w:w="108" w:type="dxa"/>
        </w:tblCellMar>
        <w:tblLook w:val="04a0" w:noHBand="0" w:noVBand="1" w:firstColumn="1" w:lastRow="0" w:lastColumn="0" w:firstRow="1"/>
      </w:tblPr>
      <w:tblGrid>
        <w:gridCol w:w="4319"/>
        <w:gridCol w:w="4320"/>
      </w:tblGrid>
      <w:tr>
        <w:trPr/>
        <w:tc>
          <w:tcPr>
            <w:tcW w:w="4319" w:type="dxa"/>
            <w:tcBorders>
              <w:top w:val="nil"/>
              <w:left w:val="nil"/>
              <w:bottom w:val="nil"/>
              <w:right w:val="nil"/>
            </w:tcBorders>
          </w:tcPr>
          <w:p>
            <w:pPr>
              <w:pStyle w:val="Style37"/>
              <w:spacing w:before="0" w:after="156"/>
              <w:rPr>
                <w:color w:val="000000" w:themeColor="text1"/>
              </w:rPr>
            </w:pPr>
            <w:r>
              <w:rPr/>
              <mc:AlternateContent>
                <mc:Choice Requires="wps">
                  <w:drawing>
                    <wp:anchor behindDoc="0" distT="0" distB="0" distL="0" distR="0" simplePos="0" locked="0" layoutInCell="1" allowOverlap="1" relativeHeight="3" wp14:anchorId="210D1DD9">
                      <wp:simplePos x="0" y="0"/>
                      <wp:positionH relativeFrom="column">
                        <wp:posOffset>490855</wp:posOffset>
                      </wp:positionH>
                      <wp:positionV relativeFrom="paragraph">
                        <wp:posOffset>1485265</wp:posOffset>
                      </wp:positionV>
                      <wp:extent cx="1877695" cy="1270"/>
                      <wp:effectExtent l="0" t="0" r="0" b="0"/>
                      <wp:wrapNone/>
                      <wp:docPr id="82" name="直接连接符 12321081"/>
                      <a:graphic xmlns:a="http://schemas.openxmlformats.org/drawingml/2006/main">
                        <a:graphicData uri="http://schemas.microsoft.com/office/word/2010/wordprocessingShape">
                          <wps:wsp>
                            <wps:cNvSpPr/>
                            <wps:spPr>
                              <a:xfrm>
                                <a:off x="0" y="0"/>
                                <a:ext cx="1877040" cy="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38.65pt,116.95pt" to="186.4pt,116.95pt" ID="直接连接符 12321081" stroked="t" style="position:absolute" wp14:anchorId="210D1DD9">
                      <v:stroke color="red" weight="6480" dashstyle="dash" joinstyle="miter" endcap="flat"/>
                      <v:fill o:detectmouseclick="t" on="false"/>
                    </v:line>
                  </w:pict>
                </mc:Fallback>
              </mc:AlternateContent>
              <mc:AlternateContent>
                <mc:Choice Requires="wps">
                  <w:drawing>
                    <wp:anchor behindDoc="0" distT="0" distB="0" distL="0" distR="0" simplePos="0" locked="0" layoutInCell="1" allowOverlap="1" relativeHeight="15" wp14:anchorId="2A9AA87D">
                      <wp:simplePos x="0" y="0"/>
                      <wp:positionH relativeFrom="column">
                        <wp:posOffset>1454785</wp:posOffset>
                      </wp:positionH>
                      <wp:positionV relativeFrom="paragraph">
                        <wp:posOffset>142875</wp:posOffset>
                      </wp:positionV>
                      <wp:extent cx="913765" cy="1503045"/>
                      <wp:effectExtent l="0" t="0" r="2540" b="3175"/>
                      <wp:wrapNone/>
                      <wp:docPr id="83" name="矩形 954657241"/>
                      <a:graphic xmlns:a="http://schemas.openxmlformats.org/drawingml/2006/main">
                        <a:graphicData uri="http://schemas.microsoft.com/office/word/2010/wordprocessingShape">
                          <wps:wsp>
                            <wps:cNvSpPr/>
                            <wps:spPr>
                              <a:xfrm>
                                <a:off x="0" y="0"/>
                                <a:ext cx="912960" cy="1502280"/>
                              </a:xfrm>
                              <a:prstGeom prst="rect">
                                <a:avLst/>
                              </a:prstGeom>
                              <a:solidFill>
                                <a:schemeClr val="accent1">
                                  <a:lumMod val="40000"/>
                                  <a:lumOff val="60000"/>
                                  <a:alpha val="50000"/>
                                </a:schemeClr>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60"/>
                                    <w:jc w:val="center"/>
                                    <w:rPr>
                                      <w:color w:val="000000" w:themeColor="text1"/>
                                      <w:szCs w:val="21"/>
                                    </w:rPr>
                                  </w:pPr>
                                  <w:r>
                                    <w:rPr>
                                      <w:color w:val="000000" w:themeColor="text1"/>
                                      <w:szCs w:val="21"/>
                                    </w:rPr>
                                    <w:t>Embedded</w:t>
                                  </w:r>
                                </w:p>
                              </w:txbxContent>
                            </wps:txbx>
                            <wps:bodyPr anchor="ctr">
                              <a:noAutofit/>
                            </wps:bodyPr>
                          </wps:wsp>
                        </a:graphicData>
                      </a:graphic>
                    </wp:anchor>
                  </w:drawing>
                </mc:Choice>
                <mc:Fallback>
                  <w:pict>
                    <v:rect id="shape_0" ID="矩形 954657241" fillcolor="#b4c7e7" stroked="f" style="position:absolute;margin-left:114.55pt;margin-top:11.25pt;width:71.85pt;height:118.25pt" wp14:anchorId="2A9AA87D">
                      <w10:wrap type="square"/>
                      <v:fill o:detectmouseclick="t" type="solid" color2="#4b3818" opacity="0.5"/>
                      <v:stroke color="#3465a4" weight="12600" joinstyle="miter" endcap="flat"/>
                      <v:textbox>
                        <w:txbxContent>
                          <w:p>
                            <w:pPr>
                              <w:pStyle w:val="FrameContents"/>
                              <w:spacing w:before="0" w:after="60"/>
                              <w:jc w:val="center"/>
                              <w:rPr>
                                <w:color w:val="000000" w:themeColor="text1"/>
                                <w:szCs w:val="21"/>
                              </w:rPr>
                            </w:pPr>
                            <w:r>
                              <w:rPr>
                                <w:color w:val="000000" w:themeColor="text1"/>
                                <w:szCs w:val="21"/>
                              </w:rPr>
                              <w:t>Embedded</w:t>
                            </w:r>
                          </w:p>
                        </w:txbxContent>
                      </v:textbox>
                    </v:rect>
                  </w:pict>
                </mc:Fallback>
              </mc:AlternateContent>
              <mc:AlternateContent>
                <mc:Choice Requires="wps">
                  <w:drawing>
                    <wp:anchor behindDoc="0" distT="0" distB="0" distL="0" distR="0" simplePos="0" locked="0" layoutInCell="1" allowOverlap="1" relativeHeight="16" wp14:anchorId="79E05373">
                      <wp:simplePos x="0" y="0"/>
                      <wp:positionH relativeFrom="column">
                        <wp:posOffset>703580</wp:posOffset>
                      </wp:positionH>
                      <wp:positionV relativeFrom="paragraph">
                        <wp:posOffset>897255</wp:posOffset>
                      </wp:positionV>
                      <wp:extent cx="1270" cy="1270"/>
                      <wp:effectExtent l="0" t="0" r="38100" b="22225"/>
                      <wp:wrapNone/>
                      <wp:docPr id="85" name="直接连接符 609728696"/>
                      <a:graphic xmlns:a="http://schemas.openxmlformats.org/drawingml/2006/main">
                        <a:graphicData uri="http://schemas.microsoft.com/office/word/2010/wordprocessingShape">
                          <wps:wsp>
                            <wps:cNvSpPr/>
                            <wps:spPr>
                              <a:xfrm flipH="1">
                                <a:off x="0" y="0"/>
                                <a:ext cx="1502280"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5.4pt,70.65pt" to="173.65pt,70.65pt" ID="直接连接符 609728696" stroked="t" style="position:absolute;flip:x" wp14:anchorId="79E05373">
                      <v:stroke color="#4472c4" weight="6480" dashstyle="dashdot" joinstyle="miter" endcap="flat"/>
                      <v:fill o:detectmouseclick="t" on="false"/>
                    </v:line>
                  </w:pict>
                </mc:Fallback>
              </mc:AlternateContent>
              <w:drawing>
                <wp:inline distT="0" distB="0" distL="0" distR="0">
                  <wp:extent cx="2265680" cy="1799590"/>
                  <wp:effectExtent l="0" t="0" r="0" b="0"/>
                  <wp:docPr id="86" name="图片 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9" descr=""/>
                          <pic:cNvPicPr>
                            <a:picLocks noChangeAspect="1" noChangeArrowheads="1"/>
                          </pic:cNvPicPr>
                        </pic:nvPicPr>
                        <pic:blipFill>
                          <a:blip r:embed="rId285"/>
                          <a:stretch>
                            <a:fillRect/>
                          </a:stretch>
                        </pic:blipFill>
                        <pic:spPr bwMode="auto">
                          <a:xfrm>
                            <a:off x="0" y="0"/>
                            <a:ext cx="2265680" cy="1799590"/>
                          </a:xfrm>
                          <a:prstGeom prst="rect">
                            <a:avLst/>
                          </a:prstGeom>
                        </pic:spPr>
                      </pic:pic>
                    </a:graphicData>
                  </a:graphic>
                </wp:inline>
              </w:drawing>
            </w:r>
          </w:p>
        </w:tc>
        <w:tc>
          <w:tcPr>
            <w:tcW w:w="4320" w:type="dxa"/>
            <w:tcBorders>
              <w:top w:val="nil"/>
              <w:left w:val="nil"/>
              <w:bottom w:val="nil"/>
              <w:right w:val="nil"/>
            </w:tcBorders>
            <w:vAlign w:val="center"/>
          </w:tcPr>
          <w:p>
            <w:pPr>
              <w:pStyle w:val="Style37"/>
              <w:spacing w:before="0" w:after="156"/>
              <w:rPr>
                <w:color w:val="000000" w:themeColor="text1"/>
              </w:rPr>
            </w:pPr>
            <w:r>
              <w:rPr/>
              <mc:AlternateContent>
                <mc:Choice Requires="wps">
                  <w:drawing>
                    <wp:anchor behindDoc="0" distT="0" distB="0" distL="0" distR="0" simplePos="0" locked="0" layoutInCell="1" allowOverlap="1" relativeHeight="13" wp14:anchorId="7A80FD92">
                      <wp:simplePos x="0" y="0"/>
                      <wp:positionH relativeFrom="column">
                        <wp:posOffset>1461770</wp:posOffset>
                      </wp:positionH>
                      <wp:positionV relativeFrom="paragraph">
                        <wp:posOffset>146685</wp:posOffset>
                      </wp:positionV>
                      <wp:extent cx="899795" cy="1503045"/>
                      <wp:effectExtent l="0" t="0" r="0" b="3175"/>
                      <wp:wrapNone/>
                      <wp:docPr id="87" name="矩形 261228843"/>
                      <a:graphic xmlns:a="http://schemas.openxmlformats.org/drawingml/2006/main">
                        <a:graphicData uri="http://schemas.microsoft.com/office/word/2010/wordprocessingShape">
                          <wps:wsp>
                            <wps:cNvSpPr/>
                            <wps:spPr>
                              <a:xfrm>
                                <a:off x="0" y="0"/>
                                <a:ext cx="899280" cy="1502280"/>
                              </a:xfrm>
                              <a:prstGeom prst="rect">
                                <a:avLst/>
                              </a:prstGeom>
                              <a:solidFill>
                                <a:schemeClr val="accent1">
                                  <a:lumMod val="40000"/>
                                  <a:lumOff val="60000"/>
                                  <a:alpha val="50000"/>
                                </a:schemeClr>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60"/>
                                    <w:jc w:val="center"/>
                                    <w:rPr>
                                      <w:color w:val="000000" w:themeColor="text1"/>
                                      <w:szCs w:val="21"/>
                                    </w:rPr>
                                  </w:pPr>
                                  <w:r>
                                    <w:rPr>
                                      <w:color w:val="000000" w:themeColor="text1"/>
                                      <w:szCs w:val="21"/>
                                    </w:rPr>
                                    <w:t>Embedded</w:t>
                                  </w:r>
                                </w:p>
                              </w:txbxContent>
                            </wps:txbx>
                            <wps:bodyPr anchor="ctr">
                              <a:noAutofit/>
                            </wps:bodyPr>
                          </wps:wsp>
                        </a:graphicData>
                      </a:graphic>
                    </wp:anchor>
                  </w:drawing>
                </mc:Choice>
                <mc:Fallback>
                  <w:pict>
                    <v:rect id="shape_0" ID="矩形 261228843" fillcolor="#b4c7e7" stroked="f" style="position:absolute;margin-left:115.1pt;margin-top:11.55pt;width:70.75pt;height:118.25pt" wp14:anchorId="7A80FD92">
                      <w10:wrap type="square"/>
                      <v:fill o:detectmouseclick="t" type="solid" color2="#4b3818" opacity="0.5"/>
                      <v:stroke color="#3465a4" weight="12600" joinstyle="miter" endcap="flat"/>
                      <v:textbox>
                        <w:txbxContent>
                          <w:p>
                            <w:pPr>
                              <w:pStyle w:val="FrameContents"/>
                              <w:spacing w:before="0" w:after="60"/>
                              <w:jc w:val="center"/>
                              <w:rPr>
                                <w:color w:val="000000" w:themeColor="text1"/>
                                <w:szCs w:val="21"/>
                              </w:rPr>
                            </w:pPr>
                            <w:r>
                              <w:rPr>
                                <w:color w:val="000000" w:themeColor="text1"/>
                                <w:szCs w:val="21"/>
                              </w:rPr>
                              <w:t>Embedded</w:t>
                            </w:r>
                          </w:p>
                        </w:txbxContent>
                      </v:textbox>
                    </v:rect>
                  </w:pict>
                </mc:Fallback>
              </mc:AlternateContent>
              <mc:AlternateContent>
                <mc:Choice Requires="wps">
                  <w:drawing>
                    <wp:anchor behindDoc="0" distT="0" distB="0" distL="0" distR="0" simplePos="0" locked="0" layoutInCell="1" allowOverlap="1" relativeHeight="14" wp14:anchorId="4FADB010">
                      <wp:simplePos x="0" y="0"/>
                      <wp:positionH relativeFrom="column">
                        <wp:posOffset>704215</wp:posOffset>
                      </wp:positionH>
                      <wp:positionV relativeFrom="paragraph">
                        <wp:posOffset>899795</wp:posOffset>
                      </wp:positionV>
                      <wp:extent cx="1270" cy="1270"/>
                      <wp:effectExtent l="0" t="0" r="38100" b="22225"/>
                      <wp:wrapNone/>
                      <wp:docPr id="89" name="直接连接符 1291867007"/>
                      <a:graphic xmlns:a="http://schemas.openxmlformats.org/drawingml/2006/main">
                        <a:graphicData uri="http://schemas.microsoft.com/office/word/2010/wordprocessingShape">
                          <wps:wsp>
                            <wps:cNvSpPr/>
                            <wps:spPr>
                              <a:xfrm flipH="1">
                                <a:off x="0" y="0"/>
                                <a:ext cx="1502280"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5.45pt,70.85pt" to="173.7pt,70.85pt" ID="直接连接符 1291867007" stroked="t" style="position:absolute;flip:x" wp14:anchorId="4FADB010">
                      <v:stroke color="#4472c4" weight="6480" dashstyle="dashdot" joinstyle="miter" endcap="flat"/>
                      <v:fill o:detectmouseclick="t" on="false"/>
                    </v:line>
                  </w:pict>
                </mc:Fallback>
              </mc:AlternateContent>
              <w:drawing>
                <wp:inline distT="0" distB="0" distL="0" distR="0">
                  <wp:extent cx="2263775" cy="1799590"/>
                  <wp:effectExtent l="0" t="0" r="0" b="0"/>
                  <wp:docPr id="90" name="图片 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66" descr=""/>
                          <pic:cNvPicPr>
                            <a:picLocks noChangeAspect="1" noChangeArrowheads="1"/>
                          </pic:cNvPicPr>
                        </pic:nvPicPr>
                        <pic:blipFill>
                          <a:blip r:embed="rId286"/>
                          <a:stretch>
                            <a:fillRect/>
                          </a:stretch>
                        </pic:blipFill>
                        <pic:spPr bwMode="auto">
                          <a:xfrm>
                            <a:off x="0" y="0"/>
                            <a:ext cx="2263775" cy="1799590"/>
                          </a:xfrm>
                          <a:prstGeom prst="rect">
                            <a:avLst/>
                          </a:prstGeom>
                        </pic:spPr>
                      </pic:pic>
                    </a:graphicData>
                  </a:graphic>
                </wp:inline>
              </w:drawing>
            </w:r>
          </w:p>
        </w:tc>
      </w:tr>
      <w:tr>
        <w:trPr/>
        <w:tc>
          <w:tcPr>
            <w:tcW w:w="4319" w:type="dxa"/>
            <w:tcBorders>
              <w:top w:val="nil"/>
              <w:left w:val="nil"/>
              <w:bottom w:val="nil"/>
              <w:right w:val="nil"/>
            </w:tcBorders>
          </w:tcPr>
          <w:p>
            <w:pPr>
              <w:pStyle w:val="Style39"/>
              <w:widowControl w:val="false"/>
              <w:numPr>
                <w:ilvl w:val="0"/>
                <w:numId w:val="107"/>
              </w:numPr>
              <w:jc w:val="both"/>
              <w:rPr>
                <w:rFonts w:ascii="Times New Roman" w:hAnsi="Times New Roman" w:eastAsia="宋体" w:cs="Times New Roman"/>
              </w:rPr>
            </w:pPr>
            <w:r>
              <w:rPr>
                <w:rFonts w:eastAsia="宋体" w:cs="Times New Roman"/>
              </w:rPr>
              <w:t xml:space="preserve">Bullet velocity </w:t>
            </w:r>
          </w:p>
        </w:tc>
        <w:tc>
          <w:tcPr>
            <w:tcW w:w="4320" w:type="dxa"/>
            <w:tcBorders>
              <w:top w:val="nil"/>
              <w:left w:val="nil"/>
              <w:bottom w:val="nil"/>
              <w:right w:val="nil"/>
            </w:tcBorders>
          </w:tcPr>
          <w:p>
            <w:pPr>
              <w:pStyle w:val="Style39"/>
              <w:widowControl w:val="false"/>
              <w:numPr>
                <w:ilvl w:val="0"/>
                <w:numId w:val="108"/>
              </w:numPr>
              <w:jc w:val="both"/>
              <w:rPr>
                <w:rFonts w:ascii="Times New Roman" w:hAnsi="Times New Roman" w:eastAsia="宋体" w:cs="Times New Roman"/>
              </w:rPr>
            </w:pPr>
            <w:r>
              <w:rPr>
                <w:rFonts w:eastAsia="宋体" w:cs="Times New Roman"/>
              </w:rPr>
              <w:t xml:space="preserve">The kinetic energy </w:t>
            </w:r>
          </w:p>
        </w:tc>
      </w:tr>
    </w:tbl>
    <w:p>
      <w:pPr>
        <w:pStyle w:val="Style40"/>
        <w:rPr/>
      </w:pPr>
      <w:bookmarkStart w:id="56" w:name="_Ref112849075"/>
      <w:r>
        <w:rPr>
          <w:b/>
          <w:bCs/>
        </w:rPr>
        <w:t xml:space="preserve">Figure </w:t>
      </w:r>
      <w:r>
        <w:rPr>
          <w:b/>
          <w:bCs/>
        </w:rPr>
        <w:fldChar w:fldCharType="begin"/>
      </w:r>
      <w:r>
        <w:rPr>
          <w:b/>
          <w:bCs/>
        </w:rPr>
        <w:instrText> SEQ Fig. \* ARABIC </w:instrText>
      </w:r>
      <w:r>
        <w:rPr>
          <w:b/>
          <w:bCs/>
        </w:rPr>
        <w:fldChar w:fldCharType="separate"/>
      </w:r>
      <w:r>
        <w:rPr>
          <w:b/>
          <w:bCs/>
        </w:rPr>
        <w:t>16</w:t>
      </w:r>
      <w:r>
        <w:rPr>
          <w:b/>
          <w:bCs/>
        </w:rPr>
        <w:fldChar w:fldCharType="end"/>
      </w:r>
      <w:bookmarkEnd w:id="56"/>
      <w:r>
        <w:rPr>
          <w:b/>
          <w:bCs/>
        </w:rPr>
        <w:t>:</w:t>
      </w:r>
      <w:r>
        <w:rPr/>
        <w:t xml:space="preserve"> The history of the bullet's velocity and kinetic energy during the impact of Case 3</w:t>
      </w:r>
    </w:p>
    <w:tbl>
      <w:tblPr>
        <w:tblStyle w:val="affff"/>
        <w:tblW w:w="5000" w:type="pct"/>
        <w:jc w:val="center"/>
        <w:tblInd w:w="0" w:type="dxa"/>
        <w:tblCellMar>
          <w:top w:w="0" w:type="dxa"/>
          <w:left w:w="108" w:type="dxa"/>
          <w:bottom w:w="0" w:type="dxa"/>
          <w:right w:w="108" w:type="dxa"/>
        </w:tblCellMar>
        <w:tblLook w:val="04a0" w:noHBand="0" w:noVBand="1" w:firstColumn="1" w:lastRow="0" w:lastColumn="0" w:firstRow="1"/>
      </w:tblPr>
      <w:tblGrid>
        <w:gridCol w:w="4319"/>
        <w:gridCol w:w="4320"/>
      </w:tblGrid>
      <w:tr>
        <w:trPr/>
        <w:tc>
          <w:tcPr>
            <w:tcW w:w="4319" w:type="dxa"/>
            <w:tcBorders>
              <w:top w:val="nil"/>
              <w:left w:val="nil"/>
              <w:bottom w:val="nil"/>
              <w:right w:val="nil"/>
            </w:tcBorders>
          </w:tcPr>
          <w:p>
            <w:pPr>
              <w:pStyle w:val="Style37"/>
              <w:spacing w:before="0" w:after="156"/>
              <w:rPr>
                <w:color w:val="000000" w:themeColor="text1"/>
              </w:rPr>
            </w:pPr>
            <w:r>
              <w:rPr/>
              <mc:AlternateContent>
                <mc:Choice Requires="wps">
                  <w:drawing>
                    <wp:anchor behindDoc="0" distT="0" distB="0" distL="0" distR="0" simplePos="0" locked="0" layoutInCell="1" allowOverlap="1" relativeHeight="8" wp14:anchorId="73E498F5">
                      <wp:simplePos x="0" y="0"/>
                      <wp:positionH relativeFrom="column">
                        <wp:posOffset>1042670</wp:posOffset>
                      </wp:positionH>
                      <wp:positionV relativeFrom="paragraph">
                        <wp:posOffset>139065</wp:posOffset>
                      </wp:positionV>
                      <wp:extent cx="1320165" cy="1513840"/>
                      <wp:effectExtent l="0" t="0" r="0" b="0"/>
                      <wp:wrapNone/>
                      <wp:docPr id="91" name="矩形 691411431"/>
                      <a:graphic xmlns:a="http://schemas.openxmlformats.org/drawingml/2006/main">
                        <a:graphicData uri="http://schemas.microsoft.com/office/word/2010/wordprocessingShape">
                          <wps:wsp>
                            <wps:cNvSpPr/>
                            <wps:spPr>
                              <a:xfrm>
                                <a:off x="0" y="0"/>
                                <a:ext cx="1319400" cy="1513080"/>
                              </a:xfrm>
                              <a:prstGeom prst="rect">
                                <a:avLst/>
                              </a:prstGeom>
                              <a:solidFill>
                                <a:srgbClr val="ff0000">
                                  <a:alpha val="50000"/>
                                </a:srgbClr>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color w:val="000000" w:themeColor="text1"/>
                                    </w:rPr>
                                  </w:pPr>
                                  <w:r>
                                    <w:rPr>
                                      <w:color w:val="000000" w:themeColor="text1"/>
                                    </w:rPr>
                                    <w:t>Penetrated</w:t>
                                  </w:r>
                                </w:p>
                                <w:p>
                                  <w:pPr>
                                    <w:pStyle w:val="FrameContents"/>
                                    <w:spacing w:before="0" w:after="60"/>
                                    <w:jc w:val="center"/>
                                    <w:rPr>
                                      <w:color w:val="000000" w:themeColor="text1"/>
                                    </w:rPr>
                                  </w:pPr>
                                  <w:r>
                                    <w:rPr/>
                                  </w:r>
                                </w:p>
                              </w:txbxContent>
                            </wps:txbx>
                            <wps:bodyPr anchor="ctr">
                              <a:noAutofit/>
                            </wps:bodyPr>
                          </wps:wsp>
                        </a:graphicData>
                      </a:graphic>
                    </wp:anchor>
                  </w:drawing>
                </mc:Choice>
                <mc:Fallback>
                  <w:pict>
                    <v:rect id="shape_0" ID="矩形 691411431" fillcolor="red" stroked="f" style="position:absolute;margin-left:82.1pt;margin-top:10.95pt;width:103.85pt;height:119.1pt" wp14:anchorId="73E498F5">
                      <w10:wrap type="square"/>
                      <v:fill o:detectmouseclick="t" type="solid" color2="aqua" opacity="0.5"/>
                      <v:stroke color="#3465a4" weight="12600" joinstyle="miter" endcap="flat"/>
                      <v:textbox>
                        <w:txbxContent>
                          <w:p>
                            <w:pPr>
                              <w:pStyle w:val="FrameContents"/>
                              <w:jc w:val="center"/>
                              <w:rPr>
                                <w:color w:val="000000" w:themeColor="text1"/>
                              </w:rPr>
                            </w:pPr>
                            <w:r>
                              <w:rPr>
                                <w:color w:val="000000" w:themeColor="text1"/>
                              </w:rPr>
                              <w:t>Penetrated</w:t>
                            </w:r>
                          </w:p>
                          <w:p>
                            <w:pPr>
                              <w:pStyle w:val="FrameContents"/>
                              <w:spacing w:before="0" w:after="60"/>
                              <w:jc w:val="center"/>
                              <w:rPr>
                                <w:color w:val="000000" w:themeColor="text1"/>
                              </w:rPr>
                            </w:pPr>
                            <w:r>
                              <w:rPr/>
                            </w:r>
                          </w:p>
                        </w:txbxContent>
                      </v:textbox>
                    </v:rect>
                  </w:pict>
                </mc:Fallback>
              </mc:AlternateContent>
              <mc:AlternateContent>
                <mc:Choice Requires="wps">
                  <w:drawing>
                    <wp:anchor behindDoc="0" distT="0" distB="0" distL="0" distR="0" simplePos="0" locked="0" layoutInCell="1" allowOverlap="1" relativeHeight="9" wp14:anchorId="04AEBC49">
                      <wp:simplePos x="0" y="0"/>
                      <wp:positionH relativeFrom="column">
                        <wp:posOffset>284480</wp:posOffset>
                      </wp:positionH>
                      <wp:positionV relativeFrom="paragraph">
                        <wp:posOffset>896620</wp:posOffset>
                      </wp:positionV>
                      <wp:extent cx="1270" cy="1270"/>
                      <wp:effectExtent l="0" t="0" r="38100" b="22225"/>
                      <wp:wrapNone/>
                      <wp:docPr id="93" name="直接连接符 1301671471"/>
                      <a:graphic xmlns:a="http://schemas.openxmlformats.org/drawingml/2006/main">
                        <a:graphicData uri="http://schemas.microsoft.com/office/word/2010/wordprocessingShape">
                          <wps:wsp>
                            <wps:cNvSpPr/>
                            <wps:spPr>
                              <a:xfrm flipH="1">
                                <a:off x="0" y="0"/>
                                <a:ext cx="1502280" cy="0"/>
                              </a:xfrm>
                              <a:prstGeom prst="line">
                                <a:avLst/>
                              </a:prstGeom>
                              <a:ln>
                                <a:solidFill>
                                  <a:srgbClr val="ff0000"/>
                                </a:solidFill>
                                <a:prstDash val="dashDot"/>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2.4pt,70.6pt" to="140.65pt,70.6pt" ID="直接连接符 1301671471" stroked="t" style="position:absolute;flip:x" wp14:anchorId="04AEBC49">
                      <v:stroke color="red" weight="6480" dashstyle="dashdot" joinstyle="miter" endcap="flat"/>
                      <v:fill o:detectmouseclick="t" on="false"/>
                    </v:line>
                  </w:pict>
                </mc:Fallback>
              </mc:AlternateContent>
              <w:drawing>
                <wp:inline distT="0" distB="0" distL="0" distR="0">
                  <wp:extent cx="2265680" cy="1799590"/>
                  <wp:effectExtent l="0" t="0" r="0" b="0"/>
                  <wp:docPr id="94" name="图片 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67" descr=""/>
                          <pic:cNvPicPr>
                            <a:picLocks noChangeAspect="1" noChangeArrowheads="1"/>
                          </pic:cNvPicPr>
                        </pic:nvPicPr>
                        <pic:blipFill>
                          <a:blip r:embed="rId287"/>
                          <a:stretch>
                            <a:fillRect/>
                          </a:stretch>
                        </pic:blipFill>
                        <pic:spPr bwMode="auto">
                          <a:xfrm>
                            <a:off x="0" y="0"/>
                            <a:ext cx="2265680" cy="1799590"/>
                          </a:xfrm>
                          <a:prstGeom prst="rect">
                            <a:avLst/>
                          </a:prstGeom>
                        </pic:spPr>
                      </pic:pic>
                    </a:graphicData>
                  </a:graphic>
                </wp:inline>
              </w:drawing>
            </w:r>
          </w:p>
        </w:tc>
        <w:tc>
          <w:tcPr>
            <w:tcW w:w="4320" w:type="dxa"/>
            <w:tcBorders>
              <w:top w:val="nil"/>
              <w:left w:val="nil"/>
              <w:bottom w:val="nil"/>
              <w:right w:val="nil"/>
            </w:tcBorders>
          </w:tcPr>
          <w:p>
            <w:pPr>
              <w:pStyle w:val="Style37"/>
              <w:spacing w:before="0" w:after="156"/>
              <w:rPr>
                <w:color w:val="000000" w:themeColor="text1"/>
              </w:rPr>
            </w:pPr>
            <w:r>
              <w:rPr/>
              <mc:AlternateContent>
                <mc:Choice Requires="wps">
                  <w:drawing>
                    <wp:anchor behindDoc="0" distT="0" distB="0" distL="0" distR="0" simplePos="0" locked="0" layoutInCell="1" allowOverlap="1" relativeHeight="10" wp14:anchorId="5D29D022">
                      <wp:simplePos x="0" y="0"/>
                      <wp:positionH relativeFrom="column">
                        <wp:posOffset>322580</wp:posOffset>
                      </wp:positionH>
                      <wp:positionV relativeFrom="paragraph">
                        <wp:posOffset>902970</wp:posOffset>
                      </wp:positionV>
                      <wp:extent cx="1270" cy="1270"/>
                      <wp:effectExtent l="0" t="0" r="38100" b="22225"/>
                      <wp:wrapNone/>
                      <wp:docPr id="95" name="直接连接符 223552029"/>
                      <a:graphic xmlns:a="http://schemas.openxmlformats.org/drawingml/2006/main">
                        <a:graphicData uri="http://schemas.microsoft.com/office/word/2010/wordprocessingShape">
                          <wps:wsp>
                            <wps:cNvSpPr/>
                            <wps:spPr>
                              <a:xfrm flipH="1">
                                <a:off x="0" y="0"/>
                                <a:ext cx="1502280" cy="0"/>
                              </a:xfrm>
                              <a:prstGeom prst="line">
                                <a:avLst/>
                              </a:prstGeom>
                              <a:ln>
                                <a:solidFill>
                                  <a:srgbClr val="ff0000"/>
                                </a:solidFill>
                                <a:prstDash val="dashDot"/>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5.4pt,71.1pt" to="143.65pt,71.1pt" ID="直接连接符 223552029" stroked="t" style="position:absolute;flip:x" wp14:anchorId="5D29D022">
                      <v:stroke color="red" weight="6480" dashstyle="dashdot" joinstyle="miter" endcap="flat"/>
                      <v:fill o:detectmouseclick="t" on="false"/>
                    </v:line>
                  </w:pict>
                </mc:Fallback>
              </mc:AlternateContent>
              <mc:AlternateContent>
                <mc:Choice Requires="wps">
                  <w:drawing>
                    <wp:anchor behindDoc="0" distT="0" distB="0" distL="0" distR="0" simplePos="0" locked="0" layoutInCell="1" allowOverlap="1" relativeHeight="12" wp14:anchorId="5005F6AB">
                      <wp:simplePos x="0" y="0"/>
                      <wp:positionH relativeFrom="column">
                        <wp:posOffset>1075690</wp:posOffset>
                      </wp:positionH>
                      <wp:positionV relativeFrom="paragraph">
                        <wp:posOffset>139065</wp:posOffset>
                      </wp:positionV>
                      <wp:extent cx="1289050" cy="1513840"/>
                      <wp:effectExtent l="0" t="0" r="7620" b="0"/>
                      <wp:wrapNone/>
                      <wp:docPr id="96" name="矩形 2057646097"/>
                      <a:graphic xmlns:a="http://schemas.openxmlformats.org/drawingml/2006/main">
                        <a:graphicData uri="http://schemas.microsoft.com/office/word/2010/wordprocessingShape">
                          <wps:wsp>
                            <wps:cNvSpPr/>
                            <wps:spPr>
                              <a:xfrm>
                                <a:off x="0" y="0"/>
                                <a:ext cx="1288440" cy="1513080"/>
                              </a:xfrm>
                              <a:prstGeom prst="rect">
                                <a:avLst/>
                              </a:prstGeom>
                              <a:solidFill>
                                <a:srgbClr val="ff0000">
                                  <a:alpha val="50000"/>
                                </a:srgbClr>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color w:val="000000" w:themeColor="text1"/>
                                    </w:rPr>
                                  </w:pPr>
                                  <w:r>
                                    <w:rPr>
                                      <w:color w:val="000000" w:themeColor="text1"/>
                                    </w:rPr>
                                    <w:t>Penetrated</w:t>
                                  </w:r>
                                </w:p>
                                <w:p>
                                  <w:pPr>
                                    <w:pStyle w:val="FrameContents"/>
                                    <w:spacing w:before="0" w:after="60"/>
                                    <w:jc w:val="center"/>
                                    <w:rPr>
                                      <w:color w:val="000000" w:themeColor="text1"/>
                                    </w:rPr>
                                  </w:pPr>
                                  <w:r>
                                    <w:rPr/>
                                  </w:r>
                                </w:p>
                              </w:txbxContent>
                            </wps:txbx>
                            <wps:bodyPr anchor="ctr">
                              <a:noAutofit/>
                            </wps:bodyPr>
                          </wps:wsp>
                        </a:graphicData>
                      </a:graphic>
                    </wp:anchor>
                  </w:drawing>
                </mc:Choice>
                <mc:Fallback>
                  <w:pict>
                    <v:rect id="shape_0" ID="矩形 2057646097" fillcolor="red" stroked="f" style="position:absolute;margin-left:84.7pt;margin-top:10.95pt;width:101.4pt;height:119.1pt" wp14:anchorId="5005F6AB">
                      <w10:wrap type="square"/>
                      <v:fill o:detectmouseclick="t" type="solid" color2="aqua" opacity="0.5"/>
                      <v:stroke color="#3465a4" weight="12600" joinstyle="miter" endcap="flat"/>
                      <v:textbox>
                        <w:txbxContent>
                          <w:p>
                            <w:pPr>
                              <w:pStyle w:val="FrameContents"/>
                              <w:jc w:val="center"/>
                              <w:rPr>
                                <w:color w:val="000000" w:themeColor="text1"/>
                              </w:rPr>
                            </w:pPr>
                            <w:r>
                              <w:rPr>
                                <w:color w:val="000000" w:themeColor="text1"/>
                              </w:rPr>
                              <w:t>Penetrated</w:t>
                            </w:r>
                          </w:p>
                          <w:p>
                            <w:pPr>
                              <w:pStyle w:val="FrameContents"/>
                              <w:spacing w:before="0" w:after="60"/>
                              <w:jc w:val="center"/>
                              <w:rPr>
                                <w:color w:val="000000" w:themeColor="text1"/>
                              </w:rPr>
                            </w:pPr>
                            <w:r>
                              <w:rPr/>
                            </w:r>
                          </w:p>
                        </w:txbxContent>
                      </v:textbox>
                    </v:rect>
                  </w:pict>
                </mc:Fallback>
              </mc:AlternateContent>
              <w:drawing>
                <wp:inline distT="0" distB="0" distL="0" distR="0">
                  <wp:extent cx="2263775" cy="1799590"/>
                  <wp:effectExtent l="0" t="0" r="0" b="0"/>
                  <wp:docPr id="98" name="图片 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68" descr=""/>
                          <pic:cNvPicPr>
                            <a:picLocks noChangeAspect="1" noChangeArrowheads="1"/>
                          </pic:cNvPicPr>
                        </pic:nvPicPr>
                        <pic:blipFill>
                          <a:blip r:embed="rId288"/>
                          <a:stretch>
                            <a:fillRect/>
                          </a:stretch>
                        </pic:blipFill>
                        <pic:spPr bwMode="auto">
                          <a:xfrm>
                            <a:off x="0" y="0"/>
                            <a:ext cx="2263775" cy="1799590"/>
                          </a:xfrm>
                          <a:prstGeom prst="rect">
                            <a:avLst/>
                          </a:prstGeom>
                        </pic:spPr>
                      </pic:pic>
                    </a:graphicData>
                  </a:graphic>
                </wp:inline>
              </w:drawing>
            </w:r>
          </w:p>
        </w:tc>
      </w:tr>
      <w:tr>
        <w:trPr/>
        <w:tc>
          <w:tcPr>
            <w:tcW w:w="4319" w:type="dxa"/>
            <w:tcBorders>
              <w:top w:val="nil"/>
              <w:left w:val="nil"/>
              <w:bottom w:val="nil"/>
              <w:right w:val="nil"/>
            </w:tcBorders>
          </w:tcPr>
          <w:p>
            <w:pPr>
              <w:pStyle w:val="Style39"/>
              <w:widowControl w:val="false"/>
              <w:numPr>
                <w:ilvl w:val="0"/>
                <w:numId w:val="109"/>
              </w:numPr>
              <w:jc w:val="both"/>
              <w:rPr>
                <w:rFonts w:ascii="Times New Roman" w:hAnsi="Times New Roman" w:eastAsia="宋体" w:cs="Times New Roman"/>
              </w:rPr>
            </w:pPr>
            <w:r>
              <w:rPr>
                <w:rFonts w:eastAsia="宋体" w:cs="Times New Roman"/>
              </w:rPr>
              <w:t xml:space="preserve">Bullet velocity </w:t>
            </w:r>
          </w:p>
        </w:tc>
        <w:tc>
          <w:tcPr>
            <w:tcW w:w="4320" w:type="dxa"/>
            <w:tcBorders>
              <w:top w:val="nil"/>
              <w:left w:val="nil"/>
              <w:bottom w:val="nil"/>
              <w:right w:val="nil"/>
            </w:tcBorders>
          </w:tcPr>
          <w:p>
            <w:pPr>
              <w:pStyle w:val="Style39"/>
              <w:widowControl w:val="false"/>
              <w:numPr>
                <w:ilvl w:val="0"/>
                <w:numId w:val="110"/>
              </w:numPr>
              <w:jc w:val="both"/>
              <w:rPr>
                <w:rFonts w:ascii="Times New Roman" w:hAnsi="Times New Roman" w:eastAsia="宋体" w:cs="Times New Roman"/>
              </w:rPr>
            </w:pPr>
            <w:r>
              <w:rPr>
                <w:rFonts w:eastAsia="宋体" w:cs="Times New Roman"/>
              </w:rPr>
              <w:t xml:space="preserve">The kinetic energy </w:t>
            </w:r>
          </w:p>
        </w:tc>
      </w:tr>
    </w:tbl>
    <w:p>
      <w:pPr>
        <w:pStyle w:val="Style40"/>
        <w:rPr/>
      </w:pPr>
      <w:bookmarkStart w:id="57" w:name="_Ref112850946"/>
      <w:r>
        <w:rPr>
          <w:b/>
          <w:bCs/>
        </w:rPr>
        <w:t xml:space="preserve">Figure </w:t>
      </w:r>
      <w:r>
        <w:rPr>
          <w:b/>
          <w:bCs/>
        </w:rPr>
        <w:fldChar w:fldCharType="begin"/>
      </w:r>
      <w:r>
        <w:rPr>
          <w:b/>
          <w:bCs/>
        </w:rPr>
        <w:instrText> SEQ Fig. \* ARABIC </w:instrText>
      </w:r>
      <w:r>
        <w:rPr>
          <w:b/>
          <w:bCs/>
        </w:rPr>
        <w:fldChar w:fldCharType="separate"/>
      </w:r>
      <w:r>
        <w:rPr>
          <w:b/>
          <w:bCs/>
        </w:rPr>
        <w:t>17</w:t>
      </w:r>
      <w:r>
        <w:rPr>
          <w:b/>
          <w:bCs/>
        </w:rPr>
        <w:fldChar w:fldCharType="end"/>
      </w:r>
      <w:bookmarkEnd w:id="57"/>
      <w:r>
        <w:rPr>
          <w:b/>
          <w:bCs/>
        </w:rPr>
        <w:t>:</w:t>
      </w:r>
      <w:r>
        <w:rPr/>
        <w:t xml:space="preserve"> The history of the bullet's velocity and kinetic energy during the impact of Case 4</w:t>
      </w:r>
    </w:p>
    <w:p>
      <w:pPr>
        <w:pStyle w:val="14"/>
        <w:rPr/>
      </w:pPr>
      <w:r>
        <w:rPr/>
        <w:t xml:space="preserve">3 Experiment </w:t>
      </w:r>
    </w:p>
    <w:p>
      <w:pPr>
        <w:pStyle w:val="24"/>
        <w:numPr>
          <w:ilvl w:val="1"/>
          <w:numId w:val="3"/>
        </w:numPr>
        <w:rPr>
          <w:color w:val="000000" w:themeColor="text1"/>
        </w:rPr>
      </w:pPr>
      <w:r>
        <w:rPr>
          <w:color w:val="000000" w:themeColor="text1"/>
        </w:rPr>
        <w:t>Fabrication</w:t>
      </w:r>
    </w:p>
    <w:p>
      <w:pPr>
        <w:pStyle w:val="Style33"/>
        <w:rPr/>
      </w:pPr>
      <w:r>
        <w:rPr/>
        <w:t xml:space="preserve">Taking Case 3 in </w:t>
      </w:r>
      <w:r>
        <w:rPr/>
        <w:fldChar w:fldCharType="begin"/>
      </w:r>
      <w:r>
        <w:rPr/>
        <w:instrText> REF _Ref144818298 \h </w:instrText>
      </w:r>
      <w:r>
        <w:rPr/>
        <w:fldChar w:fldCharType="separate"/>
      </w:r>
      <w:r>
        <w:rPr/>
        <w:t>Figure 2</w:t>
      </w:r>
      <w:r>
        <w:rPr/>
        <w:fldChar w:fldCharType="end"/>
      </w:r>
      <w:r>
        <w:rPr/>
        <w:t xml:space="preserve"> as an example, the Al</w:t>
      </w:r>
      <w:r>
        <w:rPr>
          <w:vertAlign w:val="subscript"/>
        </w:rPr>
        <w:t>2</w:t>
      </w:r>
      <w:r>
        <w:rPr/>
        <w:t>O</w:t>
      </w:r>
      <w:r>
        <w:rPr>
          <w:vertAlign w:val="subscript"/>
        </w:rPr>
        <w:t>3</w:t>
      </w:r>
      <w:r>
        <w:rPr/>
        <w:t xml:space="preserve"> ceramic layer is placed upon the CFRP and UHMWPE layers </w:t>
      </w:r>
      <w:bookmarkStart w:id="58" w:name="_Hlk101194542"/>
      <w:r>
        <w:rPr/>
        <w:t xml:space="preserve">with sticky membrane films between each adjacent </w:t>
      </w:r>
      <w:bookmarkEnd w:id="58"/>
      <w:r>
        <w:rPr/>
        <w:t xml:space="preserve">layer. After putting another CFRP layer, the CFRP out of the boundary is tailored. The stack sequence of the placed multi-layer composite sample is shown in </w:t>
      </w:r>
      <w:r>
        <w:rPr/>
        <w:fldChar w:fldCharType="begin"/>
      </w:r>
      <w:r>
        <w:rPr/>
        <w:instrText> REF _Ref144820977 \h </w:instrText>
      </w:r>
      <w:r>
        <w:rPr/>
        <w:fldChar w:fldCharType="separate"/>
      </w:r>
      <w:r>
        <w:rPr/>
        <w:t>Figure 18</w:t>
      </w:r>
      <w:r>
        <w:rPr/>
        <w:fldChar w:fldCharType="end"/>
      </w:r>
      <w:r>
        <w:rPr/>
        <w:t xml:space="preserve">. After pumping the vacuum, those placed layers of plates were put into an autoclave (see </w:t>
      </w:r>
      <w:r>
        <w:rPr/>
        <w:fldChar w:fldCharType="begin"/>
      </w:r>
      <w:r>
        <w:rPr/>
        <w:instrText> REF _Ref113270188 \h </w:instrText>
      </w:r>
      <w:r>
        <w:rPr/>
        <w:fldChar w:fldCharType="separate"/>
      </w:r>
      <w:r>
        <w:rPr/>
        <w:t>Figure 19</w:t>
      </w:r>
      <w:r>
        <w:rPr/>
        <w:fldChar w:fldCharType="end"/>
      </w:r>
      <w:r>
        <w:rPr/>
        <w:t xml:space="preserve">a) and heated to 195℃ for 150 minutes, which makes </w:t>
      </w:r>
      <w:bookmarkStart w:id="59" w:name="_Hlk145662457"/>
      <w:r>
        <w:rPr/>
        <w:t xml:space="preserve">sticky membrane films </w:t>
      </w:r>
      <w:bookmarkEnd w:id="59"/>
      <w:r>
        <w:rPr/>
        <w:t xml:space="preserve">sticky (see </w:t>
      </w:r>
      <w:r>
        <w:rPr/>
        <w:fldChar w:fldCharType="begin"/>
      </w:r>
      <w:r>
        <w:rPr/>
        <w:instrText> REF _Ref113270188 \h </w:instrText>
      </w:r>
      <w:r>
        <w:rPr/>
        <w:fldChar w:fldCharType="separate"/>
      </w:r>
      <w:r>
        <w:rPr/>
        <w:t>Figure 19</w:t>
      </w:r>
      <w:r>
        <w:rPr/>
        <w:fldChar w:fldCharType="end"/>
      </w:r>
      <w:r>
        <w:rPr/>
        <w:t xml:space="preserve">b). After being printed in black colour, the formed multi-layer composite is shown in </w:t>
      </w:r>
      <w:r>
        <w:rPr/>
        <w:fldChar w:fldCharType="begin"/>
      </w:r>
      <w:r>
        <w:rPr/>
        <w:instrText> REF _Ref113383283 \h </w:instrText>
      </w:r>
      <w:r>
        <w:rPr/>
        <w:fldChar w:fldCharType="separate"/>
      </w:r>
      <w:r>
        <w:rPr/>
        <w:t>Figure 20</w:t>
      </w:r>
      <w:r>
        <w:rPr/>
        <w:fldChar w:fldCharType="end"/>
      </w:r>
      <w:r>
        <w:rPr/>
        <w:t xml:space="preserve">. </w:t>
      </w:r>
    </w:p>
    <w:p>
      <w:pPr>
        <w:pStyle w:val="Style37"/>
        <w:spacing w:before="0" w:after="156"/>
        <w:rPr>
          <w:color w:val="000000" w:themeColor="text1"/>
        </w:rPr>
      </w:pPr>
      <w:bookmarkStart w:id="60" w:name="_Ref113704445"/>
      <w:bookmarkStart w:id="61" w:name="_Ref112927232"/>
      <w:bookmarkEnd w:id="60"/>
      <w:bookmarkEnd w:id="61"/>
      <w:r>
        <w:rPr/>
        <w:object>
          <v:shape id="ole_rId289" style="width:414.6pt;height:100.2pt" o:ole="">
            <v:imagedata r:id="rId290" o:title=""/>
          </v:shape>
          <o:OLEObject Type="Embed" ProgID="Visio.Drawing.15" ShapeID="ole_rId289" DrawAspect="Content" ObjectID="_231196069" r:id="rId289"/>
        </w:object>
      </w:r>
    </w:p>
    <w:p>
      <w:pPr>
        <w:pStyle w:val="Style40"/>
        <w:rPr/>
      </w:pPr>
      <w:bookmarkStart w:id="62" w:name="_Ref144820977"/>
      <w:bookmarkStart w:id="63" w:name="_Ref1137044451"/>
      <w:bookmarkEnd w:id="63"/>
      <w:r>
        <w:rPr>
          <w:b/>
          <w:bCs/>
        </w:rPr>
        <w:t xml:space="preserve">Figure </w:t>
      </w:r>
      <w:r>
        <w:rPr>
          <w:b/>
          <w:bCs/>
        </w:rPr>
        <w:fldChar w:fldCharType="begin"/>
      </w:r>
      <w:r>
        <w:rPr>
          <w:b/>
          <w:bCs/>
        </w:rPr>
        <w:instrText> SEQ Fig. \* ARABIC </w:instrText>
      </w:r>
      <w:r>
        <w:rPr>
          <w:b/>
          <w:bCs/>
        </w:rPr>
        <w:fldChar w:fldCharType="separate"/>
      </w:r>
      <w:r>
        <w:rPr>
          <w:b/>
          <w:bCs/>
        </w:rPr>
        <w:t>18</w:t>
      </w:r>
      <w:r>
        <w:rPr>
          <w:b/>
          <w:bCs/>
        </w:rPr>
        <w:fldChar w:fldCharType="end"/>
      </w:r>
      <w:bookmarkEnd w:id="62"/>
      <w:r>
        <w:rPr>
          <w:b/>
          <w:bCs/>
        </w:rPr>
        <w:t xml:space="preserve">: </w:t>
      </w:r>
      <w:r>
        <w:rPr/>
        <w:t>The stack sequence of multi-layer composite</w:t>
      </w:r>
    </w:p>
    <w:tbl>
      <w:tblPr>
        <w:tblStyle w:val="affff"/>
        <w:tblW w:w="8296" w:type="dxa"/>
        <w:jc w:val="left"/>
        <w:tblInd w:w="0" w:type="dxa"/>
        <w:tblCellMar>
          <w:top w:w="0" w:type="dxa"/>
          <w:left w:w="108" w:type="dxa"/>
          <w:bottom w:w="0" w:type="dxa"/>
          <w:right w:w="108" w:type="dxa"/>
        </w:tblCellMar>
        <w:tblLook w:val="04a0" w:noHBand="0" w:noVBand="1" w:firstColumn="1" w:lastRow="0" w:lastColumn="0" w:firstRow="1"/>
      </w:tblPr>
      <w:tblGrid>
        <w:gridCol w:w="4248"/>
        <w:gridCol w:w="4047"/>
      </w:tblGrid>
      <w:tr>
        <w:trPr/>
        <w:tc>
          <w:tcPr>
            <w:tcW w:w="4248" w:type="dxa"/>
            <w:tcBorders>
              <w:top w:val="nil"/>
              <w:left w:val="nil"/>
              <w:bottom w:val="nil"/>
              <w:right w:val="nil"/>
            </w:tcBorders>
          </w:tcPr>
          <w:p>
            <w:pPr>
              <w:pStyle w:val="Style37"/>
              <w:spacing w:before="0" w:after="156"/>
              <w:rPr>
                <w:color w:val="000000" w:themeColor="text1"/>
              </w:rPr>
            </w:pPr>
            <w:r>
              <w:rPr/>
              <mc:AlternateContent>
                <mc:Choice Requires="wps">
                  <w:drawing>
                    <wp:inline distT="0" distB="0" distL="0" distR="0" wp14:anchorId="697A9E10">
                      <wp:extent cx="2312035" cy="2160905"/>
                      <wp:effectExtent l="0" t="0" r="0" b="0"/>
                      <wp:docPr id="99" name="图片 1643669255"/>
                      <a:graphic xmlns:a="http://schemas.openxmlformats.org/drawingml/2006/main">
                        <a:graphicData uri="http://schemas.openxmlformats.org/drawingml/2006/picture">
                          <pic:pic xmlns:pic="http://schemas.openxmlformats.org/drawingml/2006/picture">
                            <pic:nvPicPr>
                              <pic:cNvPr id="0" name="图片 1643669255" descr=""/>
                              <pic:cNvPicPr/>
                            </pic:nvPicPr>
                            <pic:blipFill>
                              <a:blip r:embed="rId291">
                                <a:extLst>
                                  <a:ext uri="{BEBA8EAE-BF5A-486C-A8C5-ECC9F3942E4B}">
                                    <a14:imgProps xmlns:a14="http://schemas.microsoft.com/office/drawing/2010/main">
                                      <a14:imgLayer r:embed="rId292">
                                        <a14:imgEffect>
                                          <a14:brightnessContrast bright="20000" contrast="20000"/>
                                        </a14:imgEffect>
                                      </a14:imgLayer>
                                    </a14:imgProps>
                                  </a:ext>
                                </a:extLst>
                              </a:blip>
                              <a:srcRect l="15994" t="5872" r="11629" b="4950"/>
                              <a:stretch/>
                            </pic:blipFill>
                            <pic:spPr>
                              <a:xfrm>
                                <a:off x="0" y="0"/>
                                <a:ext cx="2311560" cy="21603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图片 1643669255" stroked="f" style="position:absolute;margin-left:0pt;margin-top:-170.15pt;width:181.95pt;height:170.05pt;mso-position-vertical:top" wp14:anchorId="697A9E10" type="shapetype_75">
                      <v:imagedata r:id="rId291" o:detectmouseclick="t"/>
                      <w10:wrap type="none"/>
                      <v:stroke color="#3465a4" joinstyle="round" endcap="flat"/>
                    </v:shape>
                  </w:pict>
                </mc:Fallback>
              </mc:AlternateContent>
            </w:r>
          </w:p>
        </w:tc>
        <w:tc>
          <w:tcPr>
            <w:tcW w:w="4047" w:type="dxa"/>
            <w:tcBorders>
              <w:top w:val="nil"/>
              <w:left w:val="nil"/>
              <w:bottom w:val="nil"/>
              <w:right w:val="nil"/>
            </w:tcBorders>
          </w:tcPr>
          <w:p>
            <w:pPr>
              <w:pStyle w:val="Style37"/>
              <w:spacing w:before="0" w:after="156"/>
              <w:rPr>
                <w:color w:val="000000" w:themeColor="text1"/>
              </w:rPr>
            </w:pPr>
            <w:r>
              <w:rPr/>
              <mc:AlternateContent>
                <mc:Choice Requires="wps">
                  <w:drawing>
                    <wp:inline distT="0" distB="0" distL="0" distR="0" wp14:anchorId="6E267BA1">
                      <wp:extent cx="2160905" cy="2310765"/>
                      <wp:effectExtent l="1270" t="0" r="0" b="0"/>
                      <wp:docPr id="100" name="图片 566764887" descr="图片包含 食物, 汽车, 烤箱, 桌子&#10;&#10;描述已自动生成"/>
                      <a:graphic xmlns:a="http://schemas.openxmlformats.org/drawingml/2006/main">
                        <a:graphicData uri="http://schemas.openxmlformats.org/drawingml/2006/picture">
                          <pic:pic xmlns:pic="http://schemas.openxmlformats.org/drawingml/2006/picture">
                            <pic:nvPicPr>
                              <pic:cNvPr id="1" name="图片 566764887" descr="图片包含 食物, 汽车, 烤箱, 桌子&#10;&#10;描述已自动生成"/>
                              <pic:cNvPicPr/>
                            </pic:nvPicPr>
                            <pic:blipFill>
                              <a:blip r:embed="rId293">
                                <a:extLst>
                                  <a:ext uri="{BEBA8EAE-BF5A-486C-A8C5-ECC9F3942E4B}">
                                    <a14:imgProps xmlns:a14="http://schemas.microsoft.com/office/drawing/2010/main">
                                      <a14:imgLayer r:embed="rId294">
                                        <a14:imgEffect>
                                          <a14:brightnessContrast bright="20000"/>
                                        </a14:imgEffect>
                                      </a14:imgLayer>
                                    </a14:imgProps>
                                  </a:ext>
                                </a:extLst>
                              </a:blip>
                              <a:srcRect l="0" t="5946" r="0" b="13794"/>
                              <a:stretch/>
                            </pic:blipFill>
                            <pic:spPr>
                              <a:xfrm rot="16200000">
                                <a:off x="0" y="0"/>
                                <a:ext cx="2160360" cy="2310120"/>
                              </a:xfrm>
                              <a:prstGeom prst="rect">
                                <a:avLst/>
                              </a:prstGeom>
                              <a:ln>
                                <a:noFill/>
                              </a:ln>
                            </pic:spPr>
                          </pic:pic>
                        </a:graphicData>
                      </a:graphic>
                    </wp:inline>
                  </w:drawing>
                </mc:Choice>
                <mc:Fallback>
                  <w:pict>
                    <v:shape id="shape_0" ID="图片 566764887" stroked="f" style="position:absolute;margin-left:5.9pt;margin-top:-176pt;width:170.05pt;height:181.85pt;rotation:270;mso-position-vertical:top" wp14:anchorId="6E267BA1" type="shapetype_75">
                      <v:imagedata r:id="rId293" o:detectmouseclick="t"/>
                      <w10:wrap type="none"/>
                      <v:stroke color="#3465a4" joinstyle="round" endcap="flat"/>
                    </v:shape>
                  </w:pict>
                </mc:Fallback>
              </mc:AlternateContent>
            </w:r>
          </w:p>
        </w:tc>
      </w:tr>
      <w:tr>
        <w:trPr/>
        <w:tc>
          <w:tcPr>
            <w:tcW w:w="4248" w:type="dxa"/>
            <w:tcBorders>
              <w:top w:val="nil"/>
              <w:left w:val="nil"/>
              <w:bottom w:val="nil"/>
              <w:right w:val="nil"/>
            </w:tcBorders>
          </w:tcPr>
          <w:p>
            <w:pPr>
              <w:pStyle w:val="Style39"/>
              <w:widowControl w:val="false"/>
              <w:numPr>
                <w:ilvl w:val="0"/>
                <w:numId w:val="111"/>
              </w:numPr>
              <w:jc w:val="both"/>
              <w:rPr>
                <w:rFonts w:ascii="Times New Roman" w:hAnsi="Times New Roman" w:eastAsia="宋体" w:cs="Times New Roman"/>
              </w:rPr>
            </w:pPr>
            <w:r>
              <w:rPr>
                <w:rFonts w:eastAsia="宋体" w:cs="Times New Roman"/>
              </w:rPr>
            </w:r>
          </w:p>
        </w:tc>
        <w:tc>
          <w:tcPr>
            <w:tcW w:w="4047" w:type="dxa"/>
            <w:tcBorders>
              <w:top w:val="nil"/>
              <w:left w:val="nil"/>
              <w:bottom w:val="nil"/>
              <w:right w:val="nil"/>
            </w:tcBorders>
          </w:tcPr>
          <w:p>
            <w:pPr>
              <w:pStyle w:val="Style39"/>
              <w:widowControl w:val="false"/>
              <w:numPr>
                <w:ilvl w:val="0"/>
                <w:numId w:val="112"/>
              </w:numPr>
              <w:jc w:val="both"/>
              <w:rPr>
                <w:rFonts w:ascii="Times New Roman" w:hAnsi="Times New Roman" w:eastAsia="宋体" w:cs="Times New Roman"/>
              </w:rPr>
            </w:pPr>
            <w:r>
              <w:rPr>
                <w:rFonts w:eastAsia="宋体" w:cs="Times New Roman"/>
              </w:rPr>
            </w:r>
          </w:p>
        </w:tc>
      </w:tr>
    </w:tbl>
    <w:p>
      <w:pPr>
        <w:pStyle w:val="Style40"/>
        <w:rPr/>
      </w:pPr>
      <w:bookmarkStart w:id="64" w:name="_Ref113270188"/>
      <w:bookmarkStart w:id="65" w:name="_Ref1129272321"/>
      <w:bookmarkEnd w:id="65"/>
      <w:r>
        <w:rPr>
          <w:b/>
          <w:bCs/>
        </w:rPr>
        <w:t xml:space="preserve">Figure </w:t>
      </w:r>
      <w:r>
        <w:rPr>
          <w:b/>
          <w:bCs/>
        </w:rPr>
        <w:fldChar w:fldCharType="begin"/>
      </w:r>
      <w:r>
        <w:rPr>
          <w:b/>
          <w:bCs/>
        </w:rPr>
        <w:instrText> SEQ Fig. \* ARABIC </w:instrText>
      </w:r>
      <w:r>
        <w:rPr>
          <w:b/>
          <w:bCs/>
        </w:rPr>
        <w:fldChar w:fldCharType="separate"/>
      </w:r>
      <w:r>
        <w:rPr>
          <w:b/>
          <w:bCs/>
        </w:rPr>
        <w:t>19</w:t>
      </w:r>
      <w:r>
        <w:rPr>
          <w:b/>
          <w:bCs/>
        </w:rPr>
        <w:fldChar w:fldCharType="end"/>
      </w:r>
      <w:bookmarkEnd w:id="64"/>
      <w:r>
        <w:rPr>
          <w:b/>
          <w:bCs/>
        </w:rPr>
        <w:t>:</w:t>
      </w:r>
      <w:r>
        <w:rPr/>
        <w:t xml:space="preserve"> The fabrication of multi-layer composite: (a) the autoclave, (b) the formed multi-layer composite</w:t>
      </w:r>
    </w:p>
    <w:tbl>
      <w:tblPr>
        <w:tblStyle w:val="affff"/>
        <w:tblW w:w="7306" w:type="dxa"/>
        <w:jc w:val="center"/>
        <w:tblInd w:w="0" w:type="dxa"/>
        <w:tblCellMar>
          <w:top w:w="0" w:type="dxa"/>
          <w:left w:w="108" w:type="dxa"/>
          <w:bottom w:w="0" w:type="dxa"/>
          <w:right w:w="108" w:type="dxa"/>
        </w:tblCellMar>
        <w:tblLook w:val="04a0" w:noHBand="0" w:noVBand="1" w:firstColumn="1" w:lastRow="0" w:lastColumn="0" w:firstRow="1"/>
      </w:tblPr>
      <w:tblGrid>
        <w:gridCol w:w="3129"/>
        <w:gridCol w:w="4176"/>
      </w:tblGrid>
      <w:tr>
        <w:trPr/>
        <w:tc>
          <w:tcPr>
            <w:tcW w:w="3129" w:type="dxa"/>
            <w:tcBorders>
              <w:top w:val="nil"/>
              <w:left w:val="nil"/>
              <w:bottom w:val="nil"/>
              <w:right w:val="nil"/>
            </w:tcBorders>
          </w:tcPr>
          <w:p>
            <w:pPr>
              <w:pStyle w:val="Style37"/>
              <w:spacing w:before="0" w:after="156"/>
              <w:rPr>
                <w:color w:val="000000" w:themeColor="text1"/>
              </w:rPr>
            </w:pPr>
            <w:r>
              <w:rPr/>
              <mc:AlternateContent>
                <mc:Choice Requires="wps">
                  <w:drawing>
                    <wp:inline distT="0" distB="0" distL="0" distR="0" wp14:anchorId="221F256F">
                      <wp:extent cx="1855470" cy="1847215"/>
                      <wp:effectExtent l="4127" t="0" r="0" b="0"/>
                      <wp:docPr id="101" name="图片 17" descr="在门上&#10;&#10;中度可信度描述已自动生成"/>
                      <a:graphic xmlns:a="http://schemas.openxmlformats.org/drawingml/2006/main">
                        <a:graphicData uri="http://schemas.openxmlformats.org/drawingml/2006/picture">
                          <pic:pic xmlns:pic="http://schemas.openxmlformats.org/drawingml/2006/picture">
                            <pic:nvPicPr>
                              <pic:cNvPr id="2" name="图片 17" descr="在门上&#10;&#10;中度可信度描述已自动生成"/>
                              <pic:cNvPicPr/>
                            </pic:nvPicPr>
                            <pic:blipFill>
                              <a:blip r:embed="rId295">
                                <a:extLst>
                                  <a:ext uri="{BEBA8EAE-BF5A-486C-A8C5-ECC9F3942E4B}">
                                    <a14:imgProps xmlns:a14="http://schemas.microsoft.com/office/drawing/2010/main">
                                      <a14:imgLayer r:embed="rId296">
                                        <a14:imgEffect>
                                          <a14:brightnessContrast bright="-20000" contrast="40000"/>
                                        </a14:imgEffect>
                                      </a14:imgLayer>
                                    </a14:imgProps>
                                  </a:ext>
                                </a:extLst>
                              </a:blip>
                              <a:srcRect l="16572" t="5258" r="13551" b="2021"/>
                              <a:stretch/>
                            </pic:blipFill>
                            <pic:spPr>
                              <a:xfrm rot="5400000">
                                <a:off x="0" y="0"/>
                                <a:ext cx="1854720" cy="1846440"/>
                              </a:xfrm>
                              <a:prstGeom prst="rect">
                                <a:avLst/>
                              </a:prstGeom>
                              <a:ln>
                                <a:noFill/>
                              </a:ln>
                            </pic:spPr>
                          </pic:pic>
                        </a:graphicData>
                      </a:graphic>
                    </wp:inline>
                  </w:drawing>
                </mc:Choice>
                <mc:Fallback>
                  <w:pict>
                    <v:shape id="shape_0" ID="图片 17" stroked="f" style="position:absolute;margin-left:-0.3pt;margin-top:-145.8pt;width:146pt;height:145.35pt;rotation:90;mso-position-vertical:top" wp14:anchorId="221F256F" type="shapetype_75">
                      <v:imagedata r:id="rId295" o:detectmouseclick="t"/>
                      <w10:wrap type="none"/>
                      <v:stroke color="#3465a4" joinstyle="round" endcap="flat"/>
                    </v:shape>
                  </w:pict>
                </mc:Fallback>
              </mc:AlternateContent>
            </w:r>
          </w:p>
        </w:tc>
        <w:tc>
          <w:tcPr>
            <w:tcW w:w="4176" w:type="dxa"/>
            <w:tcBorders>
              <w:top w:val="nil"/>
              <w:left w:val="nil"/>
              <w:bottom w:val="nil"/>
              <w:right w:val="nil"/>
            </w:tcBorders>
          </w:tcPr>
          <w:p>
            <w:pPr>
              <w:pStyle w:val="Style37"/>
              <w:spacing w:before="0" w:after="156"/>
              <w:rPr>
                <w:color w:val="000000" w:themeColor="text1"/>
              </w:rPr>
            </w:pPr>
            <w:r>
              <w:rPr/>
              <mc:AlternateContent>
                <mc:Choice Requires="wps">
                  <w:drawing>
                    <wp:inline distT="0" distB="0" distL="0" distR="6985" wp14:anchorId="33B21296">
                      <wp:extent cx="2508885" cy="1814830"/>
                      <wp:effectExtent l="0" t="0" r="6985" b="0"/>
                      <wp:docPr id="102" name="图片 18" descr="在桌子上&#10;&#10;描述已自动生成"/>
                      <a:graphic xmlns:a="http://schemas.openxmlformats.org/drawingml/2006/main">
                        <a:graphicData uri="http://schemas.openxmlformats.org/drawingml/2006/picture">
                          <pic:pic xmlns:pic="http://schemas.openxmlformats.org/drawingml/2006/picture">
                            <pic:nvPicPr>
                              <pic:cNvPr id="3" name="图片 18" descr="在桌子上&#10;&#10;描述已自动生成"/>
                              <pic:cNvPicPr/>
                            </pic:nvPicPr>
                            <pic:blipFill>
                              <a:blip r:embed="rId297">
                                <a:extLst>
                                  <a:ext uri="{BEBA8EAE-BF5A-486C-A8C5-ECC9F3942E4B}">
                                    <a14:imgProps xmlns:a14="http://schemas.microsoft.com/office/drawing/2010/main">
                                      <a14:imgLayer r:embed="rId298">
                                        <a14:imgEffect>
                                          <a14:brightnessContrast bright="-20000" contrast="40000"/>
                                        </a14:imgEffect>
                                      </a14:imgLayer>
                                    </a14:imgProps>
                                  </a:ext>
                                </a:extLst>
                              </a:blip>
                              <a:srcRect l="1656" t="25123" r="3062" b="11973"/>
                              <a:stretch/>
                            </pic:blipFill>
                            <pic:spPr>
                              <a:xfrm>
                                <a:off x="0" y="0"/>
                                <a:ext cx="2508120" cy="1814040"/>
                              </a:xfrm>
                              <a:prstGeom prst="rect">
                                <a:avLst/>
                              </a:prstGeom>
                              <a:ln>
                                <a:noFill/>
                              </a:ln>
                            </pic:spPr>
                          </pic:pic>
                        </a:graphicData>
                      </a:graphic>
                    </wp:inline>
                  </w:drawing>
                </mc:Choice>
                <mc:Fallback>
                  <w:pict>
                    <v:shape id="shape_0" ID="图片 18" stroked="f" style="position:absolute;margin-left:0pt;margin-top:-142.9pt;width:197.45pt;height:142.8pt;mso-position-vertical:top" wp14:anchorId="33B21296" type="shapetype_75">
                      <v:imagedata r:id="rId297" o:detectmouseclick="t"/>
                      <w10:wrap type="none"/>
                      <v:stroke color="#3465a4" joinstyle="round" endcap="flat"/>
                    </v:shape>
                  </w:pict>
                </mc:Fallback>
              </mc:AlternateContent>
            </w:r>
          </w:p>
        </w:tc>
      </w:tr>
      <w:tr>
        <w:trPr/>
        <w:tc>
          <w:tcPr>
            <w:tcW w:w="3129" w:type="dxa"/>
            <w:tcBorders>
              <w:top w:val="nil"/>
              <w:left w:val="nil"/>
              <w:bottom w:val="nil"/>
              <w:right w:val="nil"/>
            </w:tcBorders>
          </w:tcPr>
          <w:p>
            <w:pPr>
              <w:pStyle w:val="Style39"/>
              <w:widowControl w:val="false"/>
              <w:numPr>
                <w:ilvl w:val="0"/>
                <w:numId w:val="113"/>
              </w:numPr>
              <w:jc w:val="both"/>
              <w:rPr>
                <w:rFonts w:ascii="Times New Roman" w:hAnsi="Times New Roman" w:eastAsia="宋体" w:cs="Times New Roman"/>
              </w:rPr>
            </w:pPr>
            <w:r>
              <w:rPr>
                <w:rFonts w:eastAsia="宋体" w:cs="Times New Roman"/>
              </w:rPr>
            </w:r>
          </w:p>
        </w:tc>
        <w:tc>
          <w:tcPr>
            <w:tcW w:w="4176" w:type="dxa"/>
            <w:tcBorders>
              <w:top w:val="nil"/>
              <w:left w:val="nil"/>
              <w:bottom w:val="nil"/>
              <w:right w:val="nil"/>
            </w:tcBorders>
          </w:tcPr>
          <w:p>
            <w:pPr>
              <w:pStyle w:val="Style39"/>
              <w:widowControl w:val="false"/>
              <w:numPr>
                <w:ilvl w:val="0"/>
                <w:numId w:val="114"/>
              </w:numPr>
              <w:jc w:val="both"/>
              <w:rPr>
                <w:rFonts w:ascii="Times New Roman" w:hAnsi="Times New Roman" w:eastAsia="宋体" w:cs="Times New Roman"/>
              </w:rPr>
            </w:pPr>
            <w:r>
              <w:rPr>
                <w:rFonts w:eastAsia="宋体" w:cs="Times New Roman"/>
              </w:rPr>
            </w:r>
          </w:p>
        </w:tc>
      </w:tr>
    </w:tbl>
    <w:p>
      <w:pPr>
        <w:pStyle w:val="Style40"/>
        <w:rPr/>
      </w:pPr>
      <w:bookmarkStart w:id="66" w:name="_Ref113383283"/>
      <w:r>
        <w:rPr>
          <w:b/>
          <w:bCs/>
        </w:rPr>
        <w:t xml:space="preserve">Figure </w:t>
      </w:r>
      <w:r>
        <w:rPr>
          <w:b/>
          <w:bCs/>
        </w:rPr>
        <w:fldChar w:fldCharType="begin"/>
      </w:r>
      <w:r>
        <w:rPr>
          <w:b/>
          <w:bCs/>
        </w:rPr>
        <w:instrText> SEQ Fig. \* ARABIC </w:instrText>
      </w:r>
      <w:r>
        <w:rPr>
          <w:b/>
          <w:bCs/>
        </w:rPr>
        <w:fldChar w:fldCharType="separate"/>
      </w:r>
      <w:r>
        <w:rPr>
          <w:b/>
          <w:bCs/>
        </w:rPr>
        <w:t>20</w:t>
      </w:r>
      <w:r>
        <w:rPr>
          <w:b/>
          <w:bCs/>
        </w:rPr>
        <w:fldChar w:fldCharType="end"/>
      </w:r>
      <w:bookmarkEnd w:id="66"/>
      <w:r>
        <w:rPr>
          <w:b/>
          <w:bCs/>
        </w:rPr>
        <w:t xml:space="preserve">: </w:t>
      </w:r>
      <w:r>
        <w:rPr/>
        <w:t>Test sample of the multi-layer composite after printed in black color: (a) top view of the sample, (b) oblique view of the base</w:t>
      </w:r>
    </w:p>
    <w:p>
      <w:pPr>
        <w:pStyle w:val="24"/>
        <w:numPr>
          <w:ilvl w:val="1"/>
          <w:numId w:val="3"/>
        </w:numPr>
        <w:spacing w:before="120" w:after="60"/>
        <w:rPr>
          <w:color w:val="000000" w:themeColor="text1"/>
        </w:rPr>
      </w:pPr>
      <w:r>
        <w:rPr>
          <w:color w:val="000000" w:themeColor="text1"/>
        </w:rPr>
        <w:t>Ballistic Test</w:t>
      </w:r>
    </w:p>
    <w:p>
      <w:pPr>
        <w:pStyle w:val="Style33"/>
        <w:rPr/>
      </w:pPr>
      <w:r>
        <w:rPr/>
        <w:t xml:space="preserve">In this section, in order to verify the bullet-proof properties and the simulation results and provide guidance for composite design, the multi-layer composite samples in Case 2~4 (see </w:t>
      </w:r>
      <w:r>
        <w:rPr/>
        <w:fldChar w:fldCharType="begin"/>
      </w:r>
      <w:r>
        <w:rPr/>
        <w:instrText> REF _Ref112782624 \h </w:instrText>
      </w:r>
      <w:r>
        <w:rPr/>
        <w:fldChar w:fldCharType="separate"/>
      </w:r>
      <w:r>
        <w:rPr/>
        <w:t>Table 1</w:t>
      </w:r>
      <w:r>
        <w:rPr/>
        <w:fldChar w:fldCharType="end"/>
      </w:r>
      <w:r>
        <w:rPr/>
        <w:t xml:space="preserve">) were impacted in the China North Industries Group Corporation Limited Northwest Institute of Mechanical &amp; Electronical Engineering. The 12.7 mm API is used as a bullet with a velocity of 400 m/s. The deviation of speed should be guaranteed within 30 m/s. The samples were fired from a gun at a distance of 4.3m with an incident angle of 0°. </w:t>
      </w:r>
    </w:p>
    <w:p>
      <w:pPr>
        <w:pStyle w:val="Style33"/>
        <w:rPr/>
      </w:pPr>
      <w:r>
        <w:rPr/>
        <w:t xml:space="preserve">The platform for high-speed impact tests is built according to MIL-STD-662E standards </w:t>
      </w:r>
      <w:r>
        <w:fldChar w:fldCharType="begin"/>
      </w:r>
      <w:r>
        <w:rPr/>
        <w:instrText>ADDIN EN.CITE &lt;EndNote&gt;&lt;Cite&gt;&lt;Author&gt;MIL-STD-662F&lt;/Author&gt;&lt;Year&gt;1997&lt;/Year&gt;&lt;RecNum&gt;35&lt;/RecNum&gt;&lt;DisplayText&gt;[48]&lt;/DisplayText&gt;&lt;record&gt;&lt;rec-number&gt;35&lt;/rec-number&gt;&lt;foreign-keys&gt;&lt;key app="EN" db-id="0a05adasyxrfd0e5sxcvf9fh95p9ap5tzvre" timestamp="1668566895"&gt;35&lt;/key&gt;&lt;/foreign-keys&gt;&lt;ref-type name="Book"&gt;6&lt;/ref-type&gt;&lt;contributors&gt;&lt;authors&gt;&lt;author&gt;MIL-STD-662F&lt;/author&gt;&lt;/authors&gt;&lt;/contributors&gt;&lt;titles&gt;&lt;title&gt;Military standard: V50 ballistic test for armor&lt;/title&gt;&lt;/titles&gt;&lt;dates&gt;&lt;year&gt;1997&lt;/year&gt;&lt;/dates&gt;&lt;pub-location&gt;USA&lt;/pub-location&gt;&lt;publisher&gt;US Military Specs/Standards/Handbooks&lt;/publisher&gt;&lt;urls&gt;&lt;/urls&gt;&lt;/record&gt;&lt;/Cite&gt;&lt;/EndNote&gt;</w:instrText>
      </w:r>
      <w:r>
        <w:rPr/>
      </w:r>
      <w:r>
        <w:rPr/>
        <w:fldChar w:fldCharType="separate"/>
      </w:r>
      <w:r>
        <w:rPr/>
        <w:t>[48</w:t>
      </w:r>
      <w:r>
        <w:rPr/>
      </w:r>
      <w:r>
        <w:rPr/>
        <w:fldChar w:fldCharType="end"/>
      </w:r>
      <w:r>
        <w:rPr/>
        <w:t xml:space="preserve">]. The ballistic test platform consists of a fixed base, a chronoscope, a velocity measurement target, a baffle, and a ballistic gun, as shown in </w:t>
      </w:r>
      <w:r>
        <w:rPr/>
        <w:fldChar w:fldCharType="begin"/>
      </w:r>
      <w:r>
        <w:rPr/>
        <w:instrText> REF _Ref113380758 \h </w:instrText>
      </w:r>
      <w:r>
        <w:rPr/>
        <w:fldChar w:fldCharType="separate"/>
      </w:r>
      <w:r>
        <w:rPr/>
        <w:t>Figure 21</w:t>
      </w:r>
      <w:r>
        <w:rPr/>
        <w:fldChar w:fldCharType="end"/>
      </w:r>
      <w:r>
        <w:rPr/>
        <w:t xml:space="preserve">. Two velocity measurement targets can record the time the bullet passes. Thus, the bullet's velocity can be calculated by the distance of targets and passed time. Since the bullet impact has high speed, the strain gauges attached to the surface of the composite plate were damaged and fell off under the influence of shock waves. Thus, the strain gauges cannot measure the strain change at the time of the bullet impact. The impact test carried out by the China North Industries Group Corporation Limited Northwest Institute of Mechanical &amp; Electronical Engineering is a valid way to verify the effectiveness of simulation according to literature about the bullet-proof test </w:t>
      </w:r>
      <w:r>
        <w:fldChar w:fldCharType="begin"/>
      </w:r>
      <w:r>
        <w:rPr/>
        <w:instrText>ADDIN EN.CITE</w:instrText>
      </w:r>
      <w:r>
        <w:rPr/>
      </w:r>
      <w:r>
        <w:fldChar w:fldCharType="begin"/>
      </w:r>
      <w:r>
        <w:rPr/>
        <w:instrText>ADDIN EN.CITE.DATA</w:instrText>
      </w:r>
      <w:r>
        <w:rPr/>
      </w:r>
      <w:r>
        <w:rPr/>
        <w:fldChar w:fldCharType="separate"/>
      </w:r>
      <w:r>
        <w:rPr/>
      </w:r>
      <w:r>
        <w:rPr/>
      </w:r>
      <w:r>
        <w:rPr/>
        <w:fldChar w:fldCharType="end"/>
      </w:r>
      <w:r>
        <w:rPr/>
        <w:fldChar w:fldCharType="separate"/>
      </w:r>
      <w:r>
        <w:rPr/>
        <w:t>[48</w:t>
      </w:r>
      <w:r>
        <w:rPr/>
      </w:r>
      <w:r>
        <w:rPr/>
        <w:fldChar w:fldCharType="end"/>
      </w:r>
      <w:r>
        <w:rPr/>
        <w:t>, 56-59].</w:t>
      </w:r>
    </w:p>
    <w:p>
      <w:pPr>
        <w:pStyle w:val="Style37"/>
        <w:spacing w:before="0" w:after="156"/>
        <w:rPr>
          <w:color w:val="000000" w:themeColor="text1"/>
        </w:rPr>
      </w:pPr>
      <w:r>
        <w:rPr/>
        <w:object>
          <v:shape id="ole_rId299" style="width:352.8pt;height:187.8pt" o:ole="">
            <v:imagedata r:id="rId300" o:title=""/>
          </v:shape>
          <o:OLEObject Type="Embed" ProgID="Visio.Drawing.15" ShapeID="ole_rId299" DrawAspect="Content" ObjectID="_165494581" r:id="rId299"/>
        </w:object>
      </w:r>
    </w:p>
    <w:p>
      <w:pPr>
        <w:pStyle w:val="Style40"/>
        <w:rPr/>
      </w:pPr>
      <w:bookmarkStart w:id="67" w:name="_Ref113380758"/>
      <w:r>
        <w:rPr>
          <w:b/>
          <w:bCs/>
        </w:rPr>
        <w:t xml:space="preserve">Figure </w:t>
      </w:r>
      <w:r>
        <w:rPr>
          <w:b/>
          <w:bCs/>
        </w:rPr>
        <w:fldChar w:fldCharType="begin"/>
      </w:r>
      <w:r>
        <w:rPr>
          <w:b/>
          <w:bCs/>
        </w:rPr>
        <w:instrText> SEQ Fig. \* ARABIC </w:instrText>
      </w:r>
      <w:r>
        <w:rPr>
          <w:b/>
          <w:bCs/>
        </w:rPr>
        <w:fldChar w:fldCharType="separate"/>
      </w:r>
      <w:r>
        <w:rPr>
          <w:b/>
          <w:bCs/>
        </w:rPr>
        <w:t>21</w:t>
      </w:r>
      <w:r>
        <w:rPr>
          <w:b/>
          <w:bCs/>
        </w:rPr>
        <w:fldChar w:fldCharType="end"/>
      </w:r>
      <w:bookmarkEnd w:id="67"/>
      <w:r>
        <w:rPr>
          <w:b/>
          <w:bCs/>
        </w:rPr>
        <w:t>:</w:t>
      </w:r>
      <w:r>
        <w:rPr/>
        <w:t xml:space="preserve"> Schematic diagram of ballistic experiment</w:t>
      </w:r>
    </w:p>
    <w:p>
      <w:pPr>
        <w:pStyle w:val="Style33"/>
        <w:rPr/>
      </w:pPr>
      <w:r>
        <w:rPr/>
        <w:t xml:space="preserve">In the test, the three multi-layer composite samples in Case 2~4 (see </w:t>
      </w:r>
      <w:r>
        <w:rPr/>
        <w:fldChar w:fldCharType="begin"/>
      </w:r>
      <w:r>
        <w:rPr/>
        <w:instrText> REF _Ref112782624 \h </w:instrText>
      </w:r>
      <w:r>
        <w:rPr/>
        <w:fldChar w:fldCharType="separate"/>
      </w:r>
      <w:r>
        <w:rPr/>
        <w:t>Table 1</w:t>
      </w:r>
      <w:r>
        <w:rPr/>
        <w:fldChar w:fldCharType="end"/>
      </w:r>
      <w:r>
        <w:rPr/>
        <w:t xml:space="preserve">) were fired 3×4=12 times, of which 3×3=9 times was effective fire, and the rest 1×3=3 times were speed calibration, bullet jamming, etc. </w:t>
      </w:r>
      <w:r>
        <w:rPr/>
        <w:fldChar w:fldCharType="begin"/>
      </w:r>
      <w:r>
        <w:rPr/>
        <w:instrText> REF _Ref113384069 \h </w:instrText>
      </w:r>
      <w:r>
        <w:rPr/>
        <w:fldChar w:fldCharType="separate"/>
      </w:r>
      <w:r>
        <w:rPr/>
        <w:t>Figure 22</w:t>
      </w:r>
      <w:r>
        <w:rPr/>
        <w:fldChar w:fldCharType="end"/>
      </w:r>
      <w:r>
        <w:rPr/>
        <w:t xml:space="preserve"> shows the appearance of the test samples in Case 2~4 after being impacted by the bullets. Samples of Case 2 and Case 3 show the mosaic situation since it is not penetrated</w:t>
      </w:r>
      <w:bookmarkStart w:id="68" w:name="_Hlk101194257"/>
      <w:r>
        <w:rPr/>
        <w:t xml:space="preserve">, while that of </w:t>
      </w:r>
      <w:bookmarkEnd w:id="68"/>
      <w:r>
        <w:rPr/>
        <w:t>Case 4 is penetrated. The bullet-proof tests show the same result as the simulation results.</w:t>
      </w:r>
    </w:p>
    <w:tbl>
      <w:tblPr>
        <w:tblStyle w:val="affff"/>
        <w:tblW w:w="8297" w:type="dxa"/>
        <w:jc w:val="left"/>
        <w:tblInd w:w="0" w:type="dxa"/>
        <w:tblCellMar>
          <w:top w:w="0" w:type="dxa"/>
          <w:left w:w="108" w:type="dxa"/>
          <w:bottom w:w="0" w:type="dxa"/>
          <w:right w:w="108" w:type="dxa"/>
        </w:tblCellMar>
        <w:tblLook w:val="04a0" w:noHBand="0" w:noVBand="1" w:firstColumn="1" w:lastRow="0" w:lastColumn="0" w:firstRow="1"/>
      </w:tblPr>
      <w:tblGrid>
        <w:gridCol w:w="2765"/>
        <w:gridCol w:w="2764"/>
        <w:gridCol w:w="2768"/>
      </w:tblGrid>
      <w:tr>
        <w:trPr/>
        <w:tc>
          <w:tcPr>
            <w:tcW w:w="2765" w:type="dxa"/>
            <w:tcBorders>
              <w:top w:val="nil"/>
              <w:left w:val="nil"/>
              <w:bottom w:val="nil"/>
              <w:right w:val="nil"/>
            </w:tcBorders>
          </w:tcPr>
          <w:p>
            <w:pPr>
              <w:pStyle w:val="Style37"/>
              <w:spacing w:before="0" w:after="156"/>
              <w:rPr>
                <w:rFonts w:eastAsia="等线" w:eastAsiaTheme="minorEastAsia"/>
                <w:color w:val="000000" w:themeColor="text1"/>
              </w:rPr>
            </w:pPr>
            <w:r>
              <w:rPr/>
              <w:drawing>
                <wp:inline distT="0" distB="0" distL="0" distR="0">
                  <wp:extent cx="1604645" cy="1619885"/>
                  <wp:effectExtent l="0" t="0" r="0" b="0"/>
                  <wp:docPr id="103" name="图片 170"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0" descr="屏幕剪辑"/>
                          <pic:cNvPicPr>
                            <a:picLocks noChangeAspect="1" noChangeArrowheads="1"/>
                          </pic:cNvPicPr>
                        </pic:nvPicPr>
                        <pic:blipFill>
                          <a:blip r:embed="rId301"/>
                          <a:stretch>
                            <a:fillRect/>
                          </a:stretch>
                        </pic:blipFill>
                        <pic:spPr bwMode="auto">
                          <a:xfrm>
                            <a:off x="0" y="0"/>
                            <a:ext cx="1604645" cy="1619885"/>
                          </a:xfrm>
                          <a:prstGeom prst="rect">
                            <a:avLst/>
                          </a:prstGeom>
                        </pic:spPr>
                      </pic:pic>
                    </a:graphicData>
                  </a:graphic>
                </wp:inline>
              </w:drawing>
            </w:r>
          </w:p>
        </w:tc>
        <w:tc>
          <w:tcPr>
            <w:tcW w:w="2764" w:type="dxa"/>
            <w:tcBorders>
              <w:top w:val="nil"/>
              <w:left w:val="nil"/>
              <w:bottom w:val="nil"/>
              <w:right w:val="nil"/>
            </w:tcBorders>
          </w:tcPr>
          <w:p>
            <w:pPr>
              <w:pStyle w:val="Style37"/>
              <w:spacing w:before="0" w:after="156"/>
              <w:rPr>
                <w:rFonts w:eastAsia="等线" w:eastAsiaTheme="minorEastAsia"/>
                <w:color w:val="000000" w:themeColor="text1"/>
              </w:rPr>
            </w:pPr>
            <w:r>
              <w:rPr/>
              <w:drawing>
                <wp:inline distT="0" distB="0" distL="0" distR="0">
                  <wp:extent cx="1602740" cy="1619885"/>
                  <wp:effectExtent l="0" t="0" r="0" b="0"/>
                  <wp:docPr id="104" name="图片 17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2" descr="屏幕剪辑"/>
                          <pic:cNvPicPr>
                            <a:picLocks noChangeAspect="1" noChangeArrowheads="1"/>
                          </pic:cNvPicPr>
                        </pic:nvPicPr>
                        <pic:blipFill>
                          <a:blip r:embed="rId302"/>
                          <a:stretch>
                            <a:fillRect/>
                          </a:stretch>
                        </pic:blipFill>
                        <pic:spPr bwMode="auto">
                          <a:xfrm>
                            <a:off x="0" y="0"/>
                            <a:ext cx="1602740" cy="1619885"/>
                          </a:xfrm>
                          <a:prstGeom prst="rect">
                            <a:avLst/>
                          </a:prstGeom>
                        </pic:spPr>
                      </pic:pic>
                    </a:graphicData>
                  </a:graphic>
                </wp:inline>
              </w:drawing>
            </w:r>
          </w:p>
        </w:tc>
        <w:tc>
          <w:tcPr>
            <w:tcW w:w="2768" w:type="dxa"/>
            <w:tcBorders>
              <w:top w:val="nil"/>
              <w:left w:val="nil"/>
              <w:bottom w:val="nil"/>
              <w:right w:val="nil"/>
            </w:tcBorders>
          </w:tcPr>
          <w:p>
            <w:pPr>
              <w:pStyle w:val="Style37"/>
              <w:spacing w:before="0" w:after="156"/>
              <w:rPr>
                <w:rFonts w:eastAsia="等线" w:eastAsiaTheme="minorEastAsia"/>
                <w:color w:val="000000" w:themeColor="text1"/>
              </w:rPr>
            </w:pPr>
            <w:r>
              <w:rPr/>
              <w:drawing>
                <wp:inline distT="0" distB="0" distL="0" distR="0">
                  <wp:extent cx="1619885" cy="1619885"/>
                  <wp:effectExtent l="0" t="0" r="0" b="0"/>
                  <wp:docPr id="105" name="图片 31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12" descr="屏幕剪辑"/>
                          <pic:cNvPicPr>
                            <a:picLocks noChangeAspect="1" noChangeArrowheads="1"/>
                          </pic:cNvPicPr>
                        </pic:nvPicPr>
                        <pic:blipFill>
                          <a:blip r:embed="rId303"/>
                          <a:stretch>
                            <a:fillRect/>
                          </a:stretch>
                        </pic:blipFill>
                        <pic:spPr bwMode="auto">
                          <a:xfrm>
                            <a:off x="0" y="0"/>
                            <a:ext cx="1619885" cy="1619885"/>
                          </a:xfrm>
                          <a:prstGeom prst="rect">
                            <a:avLst/>
                          </a:prstGeom>
                        </pic:spPr>
                      </pic:pic>
                    </a:graphicData>
                  </a:graphic>
                </wp:inline>
              </w:drawing>
            </w:r>
          </w:p>
        </w:tc>
      </w:tr>
      <w:tr>
        <w:trPr/>
        <w:tc>
          <w:tcPr>
            <w:tcW w:w="2765" w:type="dxa"/>
            <w:tcBorders>
              <w:top w:val="nil"/>
              <w:left w:val="nil"/>
              <w:bottom w:val="nil"/>
              <w:right w:val="nil"/>
            </w:tcBorders>
          </w:tcPr>
          <w:p>
            <w:pPr>
              <w:pStyle w:val="Style39"/>
              <w:widowControl w:val="false"/>
              <w:numPr>
                <w:ilvl w:val="0"/>
                <w:numId w:val="115"/>
              </w:numPr>
              <w:jc w:val="both"/>
              <w:rPr>
                <w:rFonts w:ascii="Times New Roman" w:hAnsi="Times New Roman" w:eastAsia="宋体" w:cs="Times New Roman"/>
              </w:rPr>
            </w:pPr>
            <w:r>
              <w:rPr>
                <w:rFonts w:eastAsia="宋体" w:cs="Times New Roman"/>
              </w:rPr>
              <w:t>Sample 1</w:t>
            </w:r>
          </w:p>
        </w:tc>
        <w:tc>
          <w:tcPr>
            <w:tcW w:w="2764" w:type="dxa"/>
            <w:tcBorders>
              <w:top w:val="nil"/>
              <w:left w:val="nil"/>
              <w:bottom w:val="nil"/>
              <w:right w:val="nil"/>
            </w:tcBorders>
          </w:tcPr>
          <w:p>
            <w:pPr>
              <w:pStyle w:val="Style39"/>
              <w:widowControl w:val="false"/>
              <w:numPr>
                <w:ilvl w:val="0"/>
                <w:numId w:val="116"/>
              </w:numPr>
              <w:jc w:val="both"/>
              <w:rPr>
                <w:rFonts w:ascii="Times New Roman" w:hAnsi="Times New Roman" w:eastAsia="宋体" w:cs="Times New Roman"/>
              </w:rPr>
            </w:pPr>
            <w:r>
              <w:rPr>
                <w:rFonts w:eastAsia="宋体" w:cs="Times New Roman"/>
              </w:rPr>
              <w:t>Sample 2</w:t>
            </w:r>
          </w:p>
        </w:tc>
        <w:tc>
          <w:tcPr>
            <w:tcW w:w="2768" w:type="dxa"/>
            <w:tcBorders>
              <w:top w:val="nil"/>
              <w:left w:val="nil"/>
              <w:bottom w:val="nil"/>
              <w:right w:val="nil"/>
            </w:tcBorders>
          </w:tcPr>
          <w:p>
            <w:pPr>
              <w:pStyle w:val="Style39"/>
              <w:widowControl w:val="false"/>
              <w:numPr>
                <w:ilvl w:val="0"/>
                <w:numId w:val="117"/>
              </w:numPr>
              <w:jc w:val="both"/>
              <w:rPr>
                <w:rFonts w:ascii="Times New Roman" w:hAnsi="Times New Roman" w:eastAsia="宋体" w:cs="Times New Roman"/>
              </w:rPr>
            </w:pPr>
            <w:r>
              <w:rPr>
                <w:rFonts w:eastAsia="宋体" w:cs="Times New Roman"/>
              </w:rPr>
              <w:t>Sample 3</w:t>
            </w:r>
          </w:p>
        </w:tc>
      </w:tr>
    </w:tbl>
    <w:p>
      <w:pPr>
        <w:pStyle w:val="Style40"/>
        <w:rPr/>
      </w:pPr>
      <w:bookmarkStart w:id="69" w:name="_Ref113384069"/>
      <w:r>
        <w:rPr>
          <w:b/>
          <w:bCs/>
        </w:rPr>
        <w:t xml:space="preserve">Figure </w:t>
      </w:r>
      <w:r>
        <w:rPr>
          <w:b/>
          <w:bCs/>
        </w:rPr>
        <w:fldChar w:fldCharType="begin"/>
      </w:r>
      <w:r>
        <w:rPr>
          <w:b/>
          <w:bCs/>
        </w:rPr>
        <w:instrText> SEQ Fig. \* ARABIC </w:instrText>
      </w:r>
      <w:r>
        <w:rPr>
          <w:b/>
          <w:bCs/>
        </w:rPr>
        <w:fldChar w:fldCharType="separate"/>
      </w:r>
      <w:r>
        <w:rPr>
          <w:b/>
          <w:bCs/>
        </w:rPr>
        <w:t>22</w:t>
      </w:r>
      <w:r>
        <w:rPr>
          <w:b/>
          <w:bCs/>
        </w:rPr>
        <w:fldChar w:fldCharType="end"/>
      </w:r>
      <w:bookmarkEnd w:id="69"/>
      <w:r>
        <w:rPr>
          <w:b/>
          <w:bCs/>
        </w:rPr>
        <w:t xml:space="preserve">: </w:t>
      </w:r>
      <w:r>
        <w:rPr/>
        <w:t>Failure patterns of composite armor</w:t>
      </w:r>
    </w:p>
    <w:p>
      <w:pPr>
        <w:pStyle w:val="14"/>
        <w:rPr/>
      </w:pPr>
      <w:r>
        <w:rPr/>
        <w:t xml:space="preserve">4 Conclusions </w:t>
      </w:r>
    </w:p>
    <w:p>
      <w:pPr>
        <w:pStyle w:val="Style33"/>
        <w:rPr>
          <w:rFonts w:eastAsia="等线" w:eastAsiaTheme="minorEastAsia"/>
        </w:rPr>
      </w:pPr>
      <w:r>
        <w:rPr/>
        <w:t xml:space="preserve">In this study, a series of multi-layer protective armour with different sequences and thicknesses of materials impacted by a 12.7 mm armour-piercing incendiary (API) were designed, modelled, simulated, fabricated and tested. </w:t>
      </w:r>
      <w:r>
        <w:rPr>
          <w:rFonts w:eastAsia="等线" w:eastAsiaTheme="minorEastAsia"/>
        </w:rPr>
        <w:t>Based on the results obtained in the present work, the following main summary remarks and conclusions can be drawn:</w:t>
      </w:r>
    </w:p>
    <w:p>
      <w:pPr>
        <w:pStyle w:val="Style33"/>
        <w:numPr>
          <w:ilvl w:val="0"/>
          <w:numId w:val="4"/>
        </w:numPr>
        <w:rPr>
          <w:rFonts w:eastAsia="等线" w:eastAsiaTheme="minorEastAsia"/>
        </w:rPr>
      </w:pPr>
      <w:r>
        <w:rPr>
          <w:rFonts w:eastAsia="等线" w:eastAsiaTheme="minorEastAsia"/>
        </w:rPr>
        <w:t>A geometry model has been constructed for the multi-layer composite plates. To mimic the architecture of the</w:t>
      </w:r>
      <w:r>
        <w:rPr/>
        <w:t xml:space="preserve"> </w:t>
      </w:r>
      <w:r>
        <w:rPr>
          <w:rFonts w:eastAsia="等线" w:eastAsiaTheme="minorEastAsia"/>
        </w:rPr>
        <w:t>white clam shell</w:t>
      </w:r>
      <w:r>
        <w:rPr/>
        <w:t xml:space="preserve"> which comprises of lamellar thick calcium carbonate (CaCO</w:t>
      </w:r>
      <w:r>
        <w:rPr>
          <w:vertAlign w:val="subscript"/>
        </w:rPr>
        <w:t>3</w:t>
      </w:r>
      <w:r>
        <w:rPr/>
        <w:t>) and thin organic matter (protein and polysaccharide)</w:t>
      </w:r>
      <w:r>
        <w:rPr>
          <w:rFonts w:eastAsia="等线" w:eastAsiaTheme="minorEastAsia"/>
        </w:rPr>
        <w:t>, four cases with different layer sequences and thicknesses are modelled.</w:t>
      </w:r>
    </w:p>
    <w:p>
      <w:pPr>
        <w:pStyle w:val="Style33"/>
        <w:numPr>
          <w:ilvl w:val="0"/>
          <w:numId w:val="4"/>
        </w:numPr>
        <w:rPr/>
      </w:pPr>
      <w:r>
        <w:rPr>
          <w:rFonts w:eastAsia="等线" w:eastAsiaTheme="minorEastAsia"/>
        </w:rPr>
        <w:t xml:space="preserve">The impact of the abovementioned multi-layer composite plates by </w:t>
      </w:r>
      <w:r>
        <w:rPr/>
        <w:t>a 12.7 mm armor-piercing projectile</w:t>
      </w:r>
      <w:r>
        <w:rPr>
          <w:rFonts w:eastAsia="等线" w:eastAsiaTheme="minorEastAsia"/>
        </w:rPr>
        <w:t>, incident normally, is simulated using an explicit and nonlinear dynamic Abaqus finite-element analysis, to assess the potential of the four composite plates for use in ballistic-armor applications.</w:t>
      </w:r>
      <w:r>
        <w:rPr/>
        <w:t xml:space="preserve"> The above simulation results, showing superior performance of Case 1 and Case 2 (thick Al</w:t>
      </w:r>
      <w:r>
        <w:rPr>
          <w:vertAlign w:val="subscript"/>
        </w:rPr>
        <w:t>2</w:t>
      </w:r>
      <w:r>
        <w:rPr/>
        <w:t>O</w:t>
      </w:r>
      <w:r>
        <w:rPr>
          <w:vertAlign w:val="subscript"/>
        </w:rPr>
        <w:t xml:space="preserve">3 </w:t>
      </w:r>
      <w:r>
        <w:rPr/>
        <w:t>ceramic and thin UHMWPE), confirm the effectiveness of the bionic mechanism of the white clam shell. The numerical results obtained from the 3D finite element models demonstrated the influences of the layer sequences and thicknesses and guided the optimum choice of the stack of the multi-layer composite.</w:t>
      </w:r>
    </w:p>
    <w:p>
      <w:pPr>
        <w:pStyle w:val="Style33"/>
        <w:numPr>
          <w:ilvl w:val="0"/>
          <w:numId w:val="4"/>
        </w:numPr>
        <w:rPr>
          <w:rFonts w:eastAsia="等线" w:eastAsiaTheme="minorEastAsia"/>
        </w:rPr>
      </w:pPr>
      <w:r>
        <w:rPr>
          <w:rFonts w:eastAsia="等线" w:eastAsiaTheme="minorEastAsia"/>
        </w:rPr>
        <w:t>The multi-layer composite was fabricated by pumping the vacuum into an autoclave and heating it to 195℃ for 150 minutes.</w:t>
      </w:r>
    </w:p>
    <w:p>
      <w:pPr>
        <w:pStyle w:val="Style33"/>
        <w:numPr>
          <w:ilvl w:val="0"/>
          <w:numId w:val="4"/>
        </w:numPr>
        <w:rPr>
          <w:rFonts w:eastAsia="等线" w:eastAsiaTheme="minorEastAsia"/>
        </w:rPr>
      </w:pPr>
      <w:r>
        <w:rPr/>
        <w:t xml:space="preserve">The effectiveness of the simulation was verified by conducting the ballistic-proof test. </w:t>
      </w:r>
      <w:r>
        <w:rPr>
          <w:rFonts w:eastAsia="等线" w:eastAsiaTheme="minorEastAsia"/>
        </w:rPr>
        <w:t xml:space="preserve">For impact by a given real projectile at a fixed incident velocity in the China North Industries Group Corporation Limited Northwest Institute of Mechanical &amp; Electronical Engineering, the stack of Case 1 (1 mm CFRP/4 mm </w:t>
      </w:r>
      <w:r>
        <w:rPr/>
        <w:t>Al</w:t>
      </w:r>
      <w:r>
        <w:rPr>
          <w:vertAlign w:val="subscript"/>
        </w:rPr>
        <w:t>2</w:t>
      </w:r>
      <w:r>
        <w:rPr/>
        <w:t>O</w:t>
      </w:r>
      <w:r>
        <w:rPr>
          <w:vertAlign w:val="subscript"/>
        </w:rPr>
        <w:t>3</w:t>
      </w:r>
      <w:r>
        <w:rPr>
          <w:rFonts w:eastAsia="等线" w:eastAsiaTheme="minorEastAsia"/>
        </w:rPr>
        <w:t xml:space="preserve"> ceramic/4 mm UHMWPE/1 mm CFRP) has the highest ballistic penetra</w:t>
      </w:r>
      <w:bookmarkStart w:id="70" w:name="OLE_LINK15"/>
      <w:r>
        <w:rPr>
          <w:rFonts w:eastAsia="等线" w:eastAsiaTheme="minorEastAsia"/>
        </w:rPr>
        <w:t xml:space="preserve">tion </w:t>
      </w:r>
      <w:bookmarkEnd w:id="70"/>
      <w:r>
        <w:rPr>
          <w:rFonts w:eastAsia="等线" w:eastAsiaTheme="minorEastAsia"/>
        </w:rPr>
        <w:t>resistance than other stacks.</w:t>
      </w:r>
      <w:r>
        <w:rPr/>
        <w:t xml:space="preserve"> The simulation results with different layer sequences and thicknesses reasonably correlate with the experimental results.</w:t>
      </w:r>
    </w:p>
    <w:p>
      <w:pPr>
        <w:pStyle w:val="Style33"/>
        <w:rPr/>
      </w:pPr>
      <w:r>
        <w:rPr/>
        <w:t>The conclusions are helpful for the design of protective multi-layer structures. Future work needs to be done to study the concurrent design of the multi-layer structure and the motion of origami armor.</w:t>
      </w:r>
    </w:p>
    <w:p>
      <w:pPr>
        <w:pStyle w:val="Style33"/>
        <w:rPr>
          <w:rFonts w:eastAsia="等线" w:eastAsiaTheme="minorEastAsia"/>
        </w:rPr>
      </w:pPr>
      <w:r>
        <w:rPr>
          <w:rFonts w:eastAsia="等线" w:eastAsiaTheme="minorEastAsia"/>
        </w:rPr>
      </w:r>
      <w:bookmarkStart w:id="71" w:name="OLE_LINK4"/>
      <w:bookmarkStart w:id="72" w:name="OLE_LINK4"/>
      <w:bookmarkEnd w:id="72"/>
    </w:p>
    <w:p>
      <w:pPr>
        <w:pStyle w:val="Keyword"/>
        <w:widowControl w:val="false"/>
        <w:snapToGrid w:val="false"/>
        <w:spacing w:lineRule="exact" w:line="320" w:before="0" w:after="60"/>
        <w:rPr>
          <w:color w:val="000000" w:themeColor="text1"/>
          <w:szCs w:val="22"/>
        </w:rPr>
      </w:pPr>
      <w:r>
        <w:rPr>
          <w:b/>
          <w:color w:val="000000" w:themeColor="text1"/>
          <w:szCs w:val="22"/>
        </w:rPr>
        <w:t>Acknowledgement:</w:t>
      </w:r>
      <w:r>
        <w:rPr>
          <w:color w:val="000000" w:themeColor="text1"/>
          <w:szCs w:val="22"/>
        </w:rPr>
        <w:t xml:space="preserve"> The authors express their appreciation to the </w:t>
      </w:r>
      <w:r>
        <w:rPr>
          <w:color w:val="000000" w:themeColor="text1"/>
        </w:rPr>
        <w:t>National Natural Science Foundation of China</w:t>
      </w:r>
      <w:r>
        <w:rPr>
          <w:color w:val="000000" w:themeColor="text1"/>
          <w:szCs w:val="22"/>
        </w:rPr>
        <w:t xml:space="preserve">, </w:t>
      </w:r>
      <w:r>
        <w:rPr>
          <w:color w:val="000000" w:themeColor="text1"/>
        </w:rPr>
        <w:t>the Young Talent Fund of Association for Science and Technology in Shaanxi</w:t>
      </w:r>
      <w:r>
        <w:rPr>
          <w:rFonts w:cs="宋体" w:ascii="宋体" w:hAnsi="宋体"/>
          <w:color w:val="000000" w:themeColor="text1"/>
        </w:rPr>
        <w:t>,</w:t>
      </w:r>
      <w:r>
        <w:rPr>
          <w:color w:val="000000" w:themeColor="text1"/>
        </w:rPr>
        <w:t xml:space="preserve"> China and the Chinese Studentship Council</w:t>
      </w:r>
      <w:r>
        <w:rPr>
          <w:color w:val="000000" w:themeColor="text1"/>
          <w:szCs w:val="22"/>
        </w:rPr>
        <w:t>.</w:t>
      </w:r>
    </w:p>
    <w:p>
      <w:pPr>
        <w:pStyle w:val="Keyword"/>
        <w:widowControl w:val="false"/>
        <w:snapToGrid w:val="false"/>
        <w:spacing w:lineRule="exact" w:line="320" w:before="0" w:after="60"/>
        <w:rPr>
          <w:color w:val="000000" w:themeColor="text1"/>
          <w:szCs w:val="22"/>
          <w:lang w:val="en-GB"/>
        </w:rPr>
      </w:pPr>
      <w:r>
        <w:rPr>
          <w:b/>
          <w:bCs/>
          <w:color w:val="000000" w:themeColor="text1"/>
          <w:szCs w:val="22"/>
        </w:rPr>
        <w:t xml:space="preserve">Funding Statement: </w:t>
      </w:r>
      <w:r>
        <w:rPr>
          <w:color w:val="000000" w:themeColor="text1"/>
          <w:szCs w:val="22"/>
        </w:rPr>
        <w:t>This work is funded by the National Natural Science Foundation of China (Y. Xu, Grant No. 12220101002), the Young Talent Fund of Association for Science and Technology in Shaanxi, China (D. Jia, Grant No. 20230240) and the Chinese Studentship Council (D. Jia, Grant No. 201908060224).</w:t>
      </w:r>
    </w:p>
    <w:p>
      <w:pPr>
        <w:pStyle w:val="Keyword"/>
        <w:widowControl w:val="false"/>
        <w:snapToGrid w:val="false"/>
        <w:spacing w:lineRule="exact" w:line="320" w:before="0" w:after="60"/>
        <w:rPr>
          <w:color w:val="000000" w:themeColor="text1"/>
          <w:szCs w:val="22"/>
        </w:rPr>
      </w:pPr>
      <w:r>
        <w:rPr>
          <w:b/>
          <w:bCs/>
          <w:color w:val="000000" w:themeColor="text1"/>
          <w:szCs w:val="22"/>
        </w:rPr>
        <w:t xml:space="preserve">Author Contributions: </w:t>
      </w:r>
      <w:r>
        <w:rPr>
          <w:color w:val="000000" w:themeColor="text1"/>
          <w:szCs w:val="22"/>
        </w:rPr>
        <w:t>The authors confirm contribution to the paper as follows: study conception and design: Dongsheng Jia; data collection: Liangdi Wang; analysis and interpretation of results: Dongsheng Jia, Yingjie Xu, Jihong Zhu; draft manuscript preparation: Dongsheng Jia, Weihong Zhang. All authors reviewed the results and approved the final version of the manuscript.</w:t>
      </w:r>
    </w:p>
    <w:p>
      <w:pPr>
        <w:pStyle w:val="Keyword"/>
        <w:widowControl w:val="false"/>
        <w:snapToGrid w:val="false"/>
        <w:spacing w:lineRule="exact" w:line="320" w:before="0" w:after="60"/>
        <w:rPr>
          <w:color w:val="000000" w:themeColor="text1"/>
          <w:szCs w:val="22"/>
        </w:rPr>
      </w:pPr>
      <w:r>
        <w:rPr>
          <w:b/>
          <w:bCs/>
          <w:color w:val="000000" w:themeColor="text1"/>
          <w:szCs w:val="22"/>
        </w:rPr>
        <w:t xml:space="preserve">Availability of Data and Materials: </w:t>
      </w:r>
      <w:r>
        <w:rPr>
          <w:color w:val="000000" w:themeColor="text1"/>
          <w:szCs w:val="22"/>
        </w:rPr>
        <w:t>The data that support the findings of this study are available from the first and corresponding authors upon reasonable request.</w:t>
      </w:r>
    </w:p>
    <w:p>
      <w:pPr>
        <w:pStyle w:val="Keyword"/>
        <w:widowControl w:val="false"/>
        <w:snapToGrid w:val="false"/>
        <w:spacing w:lineRule="exact" w:line="320" w:before="0"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14"/>
        <w:rPr/>
      </w:pPr>
      <w:r>
        <w:rPr/>
        <w:t>References</w:t>
      </w:r>
    </w:p>
    <w:p>
      <w:pPr>
        <w:pStyle w:val="Reference1"/>
        <w:numPr>
          <w:ilvl w:val="0"/>
          <w:numId w:val="1"/>
        </w:numPr>
        <w:rPr>
          <w:rFonts w:eastAsia="宋体"/>
        </w:rPr>
      </w:pPr>
      <w:r>
        <w:fldChar w:fldCharType="begin"/>
      </w:r>
      <w:r>
        <w:rPr/>
        <w:instrText>ADDIN EN.REFLIST</w:instrText>
      </w:r>
      <w:r>
        <w:rPr/>
      </w:r>
      <w:r>
        <w:rPr/>
        <w:fldChar w:fldCharType="separate"/>
      </w:r>
      <w:r>
        <w:rPr/>
      </w:r>
      <w:bookmarkStart w:id="73" w:name="_ENREF_1"/>
      <w:r>
        <w:rPr>
          <w:rFonts w:eastAsia="宋体"/>
        </w:rPr>
        <w:t xml:space="preserve">Brischetto, S., Torre, R., Cesare, D. (2023). Three dimensional coupling between elastic and thermal fields in the static analysis of multilayered composite shells. </w:t>
      </w:r>
      <w:r>
        <w:rPr>
          <w:rFonts w:eastAsia="宋体"/>
          <w:i/>
        </w:rPr>
        <w:t>Computer Modeling in Engineering Sciences, 136(3)</w:t>
      </w:r>
      <w:r>
        <w:rPr>
          <w:rFonts w:eastAsia="宋体"/>
        </w:rPr>
        <w:t>, 2551-2594.</w:t>
      </w:r>
    </w:p>
    <w:p>
      <w:pPr>
        <w:pStyle w:val="Reference1"/>
        <w:numPr>
          <w:ilvl w:val="0"/>
          <w:numId w:val="1"/>
        </w:numPr>
        <w:rPr>
          <w:rFonts w:eastAsia="宋体"/>
        </w:rPr>
      </w:pPr>
      <w:r>
        <w:rPr>
          <w:rFonts w:eastAsia="宋体"/>
        </w:rPr>
        <w:t xml:space="preserve">Kang, G., Ouyang, Q., Chen, P. (2023). Three-dimensional numerical manifold method for low-speed impact simulation of PBXs. </w:t>
      </w:r>
      <w:r>
        <w:rPr>
          <w:rFonts w:eastAsia="宋体"/>
          <w:i/>
        </w:rPr>
        <w:t>The International Conference on Computational Experimental Engineering and Sciences, 26(1)</w:t>
      </w:r>
      <w:r>
        <w:rPr>
          <w:rFonts w:eastAsia="宋体"/>
        </w:rPr>
        <w:t>, 1.</w:t>
      </w:r>
    </w:p>
    <w:p>
      <w:pPr>
        <w:pStyle w:val="Reference1"/>
        <w:numPr>
          <w:ilvl w:val="0"/>
          <w:numId w:val="1"/>
        </w:numPr>
        <w:rPr>
          <w:rFonts w:eastAsia="宋体"/>
        </w:rPr>
      </w:pPr>
      <w:r>
        <w:rPr>
          <w:rFonts w:eastAsia="宋体"/>
        </w:rPr>
        <w:t xml:space="preserve">Li, Z., Ji, J., Vu Quoc, L., Izzuddin, B. A., Zhuo, X. (2021). A 3-node no-rotational triangular finite element for non-Smooth, folded and multi-shell laminated composite structures. </w:t>
      </w:r>
      <w:r>
        <w:rPr>
          <w:rFonts w:eastAsia="宋体"/>
          <w:i/>
        </w:rPr>
        <w:t>Computer Modeling in Engineering Sciences, 129(2)</w:t>
      </w:r>
      <w:r>
        <w:rPr>
          <w:rFonts w:eastAsia="宋体"/>
        </w:rPr>
        <w:t>, 485-518.</w:t>
      </w:r>
    </w:p>
    <w:p>
      <w:pPr>
        <w:pStyle w:val="Reference1"/>
        <w:numPr>
          <w:ilvl w:val="0"/>
          <w:numId w:val="1"/>
        </w:numPr>
        <w:rPr>
          <w:rFonts w:eastAsia="宋体"/>
        </w:rPr>
      </w:pPr>
      <w:r>
        <w:rPr>
          <w:rFonts w:eastAsia="宋体"/>
          <w:lang w:val="de-DE"/>
        </w:rPr>
        <w:t xml:space="preserve">Ma, K., Liu, Z., Zhang, X., Xiao, B., Ma, Z. (2021). </w:t>
      </w:r>
      <w:r>
        <w:rPr>
          <w:rFonts w:eastAsia="宋体"/>
        </w:rPr>
        <w:t xml:space="preserve">Fabrication of high strength carbon nanotube/7055Al composite by powder metallurgy combined with subsequent hot extrusion. </w:t>
      </w:r>
      <w:r>
        <w:rPr>
          <w:rFonts w:eastAsia="宋体"/>
          <w:i/>
        </w:rPr>
        <w:t>Science China Technological Sciences, 64(5)</w:t>
      </w:r>
      <w:r>
        <w:rPr>
          <w:rFonts w:eastAsia="宋体"/>
        </w:rPr>
        <w:t>, 1081-1091.</w:t>
      </w:r>
    </w:p>
    <w:p>
      <w:pPr>
        <w:pStyle w:val="Reference1"/>
        <w:numPr>
          <w:ilvl w:val="0"/>
          <w:numId w:val="1"/>
        </w:numPr>
        <w:rPr>
          <w:rFonts w:eastAsia="宋体"/>
        </w:rPr>
      </w:pPr>
      <w:r>
        <w:rPr>
          <w:rFonts w:eastAsia="宋体"/>
        </w:rPr>
        <w:t xml:space="preserve">Huo, Y., Tian, Y., Pu, S., Shi, T., Xia, Q. (2021). Bilateral filter for the optimization of composite structures. </w:t>
      </w:r>
      <w:r>
        <w:rPr>
          <w:rFonts w:eastAsia="宋体"/>
          <w:i/>
        </w:rPr>
        <w:t>Computer Modeling in Engineering Sciences, 127(3)</w:t>
      </w:r>
      <w:r>
        <w:rPr>
          <w:rFonts w:eastAsia="宋体"/>
        </w:rPr>
        <w:t>, 1087-1099.</w:t>
      </w:r>
    </w:p>
    <w:p>
      <w:pPr>
        <w:pStyle w:val="Reference1"/>
        <w:numPr>
          <w:ilvl w:val="0"/>
          <w:numId w:val="1"/>
        </w:numPr>
        <w:rPr>
          <w:rFonts w:eastAsia="宋体"/>
        </w:rPr>
      </w:pPr>
      <w:r>
        <w:rPr>
          <w:rFonts w:eastAsia="宋体"/>
          <w:lang w:val="de-DE"/>
        </w:rPr>
        <w:t xml:space="preserve">Xu, S., Li, W., Li, L., Li, T., Ma, C. (2022). </w:t>
      </w:r>
      <w:r>
        <w:rPr>
          <w:rFonts w:eastAsia="宋体"/>
        </w:rPr>
        <w:t xml:space="preserve">Crashworthiness design and multi-objective optimization for bio-inspired hierarchical thin-walled structures. </w:t>
      </w:r>
      <w:r>
        <w:rPr>
          <w:rFonts w:eastAsia="宋体"/>
          <w:i/>
        </w:rPr>
        <w:t>Computer Modeling in Engineering Sciences, 131(2)</w:t>
      </w:r>
      <w:r>
        <w:rPr>
          <w:rFonts w:eastAsia="宋体"/>
        </w:rPr>
        <w:t>, 929-947.</w:t>
      </w:r>
    </w:p>
    <w:p>
      <w:pPr>
        <w:pStyle w:val="Reference1"/>
        <w:numPr>
          <w:ilvl w:val="0"/>
          <w:numId w:val="1"/>
        </w:numPr>
        <w:rPr>
          <w:rFonts w:eastAsia="宋体"/>
        </w:rPr>
      </w:pPr>
      <w:r>
        <w:rPr>
          <w:rFonts w:eastAsia="宋体"/>
          <w:lang w:val="de-DE"/>
        </w:rPr>
        <w:t xml:space="preserve">Chen, X., Wang, D., Dou, W., Wang, Y., Yang, Y., et al. </w:t>
      </w:r>
      <w:r>
        <w:rPr>
          <w:rFonts w:eastAsia="宋体"/>
        </w:rPr>
        <w:t xml:space="preserve">(2020). Design and manufacture of bionic porous titanium alloy spinal implant based on selective laser melting (SLM). </w:t>
      </w:r>
      <w:r>
        <w:rPr>
          <w:rFonts w:eastAsia="宋体"/>
          <w:i/>
        </w:rPr>
        <w:t>Computer Modeling in Engineering Sciences, 124(3)</w:t>
      </w:r>
      <w:r>
        <w:rPr>
          <w:rFonts w:eastAsia="宋体"/>
        </w:rPr>
        <w:t>, 1099-1117.</w:t>
      </w:r>
    </w:p>
    <w:p>
      <w:pPr>
        <w:pStyle w:val="Reference1"/>
        <w:numPr>
          <w:ilvl w:val="0"/>
          <w:numId w:val="1"/>
        </w:numPr>
        <w:rPr>
          <w:rFonts w:eastAsia="宋体"/>
        </w:rPr>
      </w:pPr>
      <w:r>
        <w:rPr>
          <w:rFonts w:eastAsia="宋体"/>
          <w:lang w:val="de-DE"/>
        </w:rPr>
        <w:t xml:space="preserve">Yang, W., Li, J., Yang, J., Wei, L. (2015). </w:t>
      </w:r>
      <w:r>
        <w:rPr>
          <w:rFonts w:eastAsia="宋体"/>
        </w:rPr>
        <w:t xml:space="preserve">Numerical simulation of an experienced farmer lifting tubers of cassava for designing a bionic harvester. </w:t>
      </w:r>
      <w:r>
        <w:rPr>
          <w:rFonts w:eastAsia="宋体"/>
          <w:i/>
        </w:rPr>
        <w:t>Computer Modeling in Engineering Sciences, 104(6)</w:t>
      </w:r>
      <w:r>
        <w:rPr>
          <w:rFonts w:eastAsia="宋体"/>
        </w:rPr>
        <w:t>, 471-491.</w:t>
      </w:r>
    </w:p>
    <w:p>
      <w:pPr>
        <w:pStyle w:val="Reference1"/>
        <w:numPr>
          <w:ilvl w:val="0"/>
          <w:numId w:val="1"/>
        </w:numPr>
        <w:rPr>
          <w:rFonts w:eastAsia="宋体"/>
        </w:rPr>
      </w:pPr>
      <w:r>
        <w:rPr>
          <w:rFonts w:eastAsia="宋体"/>
          <w:lang w:val="de-DE"/>
        </w:rPr>
        <w:t xml:space="preserve">Liang, Y., Zhao, Q., Li, X., Zhang, Z., Ren, L. (2016). </w:t>
      </w:r>
      <w:r>
        <w:rPr>
          <w:rFonts w:eastAsia="宋体"/>
        </w:rPr>
        <w:t xml:space="preserve">Study of the microstructure and mechanical properties of white clam shell. </w:t>
      </w:r>
      <w:r>
        <w:rPr>
          <w:rFonts w:eastAsia="宋体"/>
          <w:i/>
        </w:rPr>
        <w:t>Micron, 87(2016)</w:t>
      </w:r>
      <w:r>
        <w:rPr>
          <w:rFonts w:eastAsia="宋体"/>
        </w:rPr>
        <w:t>, 10-17.</w:t>
      </w:r>
    </w:p>
    <w:p>
      <w:pPr>
        <w:pStyle w:val="Reference1"/>
        <w:numPr>
          <w:ilvl w:val="0"/>
          <w:numId w:val="1"/>
        </w:numPr>
        <w:rPr>
          <w:rFonts w:eastAsia="宋体"/>
        </w:rPr>
      </w:pPr>
      <w:r>
        <w:rPr>
          <w:rFonts w:eastAsia="宋体"/>
        </w:rPr>
        <w:t xml:space="preserve">Chen, P. Y., McKittrick, J., Meyers, M. A. (2012). Biological materials: Functional adaptations and bioinspired designs. </w:t>
      </w:r>
      <w:r>
        <w:rPr>
          <w:rFonts w:eastAsia="宋体"/>
          <w:i/>
        </w:rPr>
        <w:t>Progress in Materials Science, 57(8)</w:t>
      </w:r>
      <w:r>
        <w:rPr>
          <w:rFonts w:eastAsia="宋体"/>
        </w:rPr>
        <w:t>, 1492-1704.</w:t>
      </w:r>
    </w:p>
    <w:p>
      <w:pPr>
        <w:pStyle w:val="Reference1"/>
        <w:numPr>
          <w:ilvl w:val="0"/>
          <w:numId w:val="1"/>
        </w:numPr>
        <w:rPr>
          <w:rFonts w:eastAsia="宋体"/>
        </w:rPr>
      </w:pPr>
      <w:r>
        <w:rPr>
          <w:rFonts w:eastAsia="宋体"/>
        </w:rPr>
        <w:t xml:space="preserve">Wu, K., Ni, Y. (2023). Multiscale structural design and fracture control of high-performance biomimetic materials. </w:t>
      </w:r>
      <w:r>
        <w:rPr>
          <w:rFonts w:eastAsia="宋体"/>
          <w:i/>
        </w:rPr>
        <w:t>The International Conference on Computational Experimental Engineering and Sciences, 26(3)</w:t>
      </w:r>
      <w:r>
        <w:rPr>
          <w:rFonts w:eastAsia="宋体"/>
        </w:rPr>
        <w:t>, 1-2.</w:t>
      </w:r>
    </w:p>
    <w:p>
      <w:pPr>
        <w:pStyle w:val="Reference1"/>
        <w:numPr>
          <w:ilvl w:val="0"/>
          <w:numId w:val="1"/>
        </w:numPr>
        <w:rPr>
          <w:rFonts w:eastAsia="宋体"/>
        </w:rPr>
      </w:pPr>
      <w:r>
        <w:rPr>
          <w:rFonts w:eastAsia="宋体"/>
          <w:lang w:val="de-DE"/>
        </w:rPr>
        <w:t xml:space="preserve">Meyers, M. A., Chen, P. Y., Lin, A. Y. M., Seki, Y. (2008). </w:t>
      </w:r>
      <w:r>
        <w:rPr>
          <w:rFonts w:eastAsia="宋体"/>
        </w:rPr>
        <w:t xml:space="preserve">Biological materials: Structure and mechanical properties. </w:t>
      </w:r>
      <w:r>
        <w:rPr>
          <w:rFonts w:eastAsia="宋体"/>
          <w:i/>
        </w:rPr>
        <w:t>Progress in Materials Science, 53(1)</w:t>
      </w:r>
      <w:r>
        <w:rPr>
          <w:rFonts w:eastAsia="宋体"/>
        </w:rPr>
        <w:t>, 1-206.</w:t>
      </w:r>
    </w:p>
    <w:p>
      <w:pPr>
        <w:pStyle w:val="Reference1"/>
        <w:numPr>
          <w:ilvl w:val="0"/>
          <w:numId w:val="1"/>
        </w:numPr>
        <w:rPr>
          <w:rFonts w:eastAsia="宋体"/>
        </w:rPr>
      </w:pPr>
      <w:r>
        <w:rPr>
          <w:rFonts w:eastAsia="宋体"/>
          <w:lang w:val="de-DE"/>
        </w:rPr>
        <w:t xml:space="preserve">Yang, W., Chen, I. H., Gludovatz, B., Zimmermann, E. A., Ritchie, R. O., et al. </w:t>
      </w:r>
      <w:r>
        <w:rPr>
          <w:rFonts w:eastAsia="宋体"/>
        </w:rPr>
        <w:t xml:space="preserve">(2013). Natural flexible dermal armor. </w:t>
      </w:r>
      <w:r>
        <w:rPr>
          <w:rFonts w:eastAsia="宋体"/>
          <w:i/>
        </w:rPr>
        <w:t>Advanced Materials, 25(1)</w:t>
      </w:r>
      <w:r>
        <w:rPr>
          <w:rFonts w:eastAsia="宋体"/>
        </w:rPr>
        <w:t>, 31-48.</w:t>
      </w:r>
    </w:p>
    <w:p>
      <w:pPr>
        <w:pStyle w:val="Reference1"/>
        <w:numPr>
          <w:ilvl w:val="0"/>
          <w:numId w:val="1"/>
        </w:numPr>
        <w:rPr>
          <w:rFonts w:eastAsia="宋体"/>
        </w:rPr>
      </w:pPr>
      <w:r>
        <w:rPr>
          <w:rFonts w:eastAsia="宋体"/>
        </w:rPr>
        <w:t xml:space="preserve">Sun, J., Bhushan, B. (2012). Hierarchical structure and mechanical properties of nacre: a review. </w:t>
      </w:r>
      <w:r>
        <w:rPr>
          <w:rFonts w:eastAsia="宋体"/>
          <w:i/>
        </w:rPr>
        <w:t>RSC Advances, 2(20)</w:t>
      </w:r>
      <w:r>
        <w:rPr>
          <w:rFonts w:eastAsia="宋体"/>
        </w:rPr>
        <w:t>, 7617-7632.</w:t>
      </w:r>
    </w:p>
    <w:p>
      <w:pPr>
        <w:pStyle w:val="Reference1"/>
        <w:numPr>
          <w:ilvl w:val="0"/>
          <w:numId w:val="1"/>
        </w:numPr>
        <w:rPr>
          <w:rFonts w:eastAsia="宋体"/>
        </w:rPr>
      </w:pPr>
      <w:r>
        <w:rPr>
          <w:rFonts w:eastAsia="宋体"/>
        </w:rPr>
        <w:t xml:space="preserve">Ritchie, R. O. (2011). The conflicts between strength and toughness. </w:t>
      </w:r>
      <w:r>
        <w:rPr>
          <w:rFonts w:eastAsia="宋体"/>
          <w:i/>
        </w:rPr>
        <w:t>Nature Materials, 10(11)</w:t>
      </w:r>
      <w:r>
        <w:rPr>
          <w:rFonts w:eastAsia="宋体"/>
        </w:rPr>
        <w:t>, 817-822.</w:t>
      </w:r>
    </w:p>
    <w:p>
      <w:pPr>
        <w:pStyle w:val="Reference1"/>
        <w:numPr>
          <w:ilvl w:val="0"/>
          <w:numId w:val="1"/>
        </w:numPr>
        <w:rPr>
          <w:rFonts w:eastAsia="宋体"/>
        </w:rPr>
      </w:pPr>
      <w:r>
        <w:rPr>
          <w:rFonts w:eastAsia="宋体"/>
        </w:rPr>
        <w:t xml:space="preserve">Cartwright, J. H. E., Checa, A. G., Escribano, B., Sainz-Díaz, C. I. (2009). Spiral and target patterns in bivalve nacre manifest a natural excitable medium from layer growth of a biological liquid crystal. </w:t>
      </w:r>
      <w:r>
        <w:rPr>
          <w:rFonts w:eastAsia="宋体"/>
          <w:i/>
        </w:rPr>
        <w:t>Proceedings of the National Academy of Sciences, 106(26)</w:t>
      </w:r>
      <w:r>
        <w:rPr>
          <w:rFonts w:eastAsia="宋体"/>
        </w:rPr>
        <w:t>, 10499-10504.</w:t>
      </w:r>
    </w:p>
    <w:p>
      <w:pPr>
        <w:pStyle w:val="Reference1"/>
        <w:numPr>
          <w:ilvl w:val="0"/>
          <w:numId w:val="1"/>
        </w:numPr>
        <w:rPr>
          <w:rFonts w:eastAsia="宋体"/>
        </w:rPr>
      </w:pPr>
      <w:r>
        <w:rPr>
          <w:rFonts w:eastAsia="宋体"/>
        </w:rPr>
        <w:t xml:space="preserve">Meyers, M. A., Chen, P. Y., Lopez, M. I., Seki, Y., Lin, A. Y. M. (2011). Biological materials: A materials science approach. </w:t>
      </w:r>
      <w:r>
        <w:rPr>
          <w:rFonts w:eastAsia="宋体"/>
          <w:i/>
        </w:rPr>
        <w:t>Journal of the Mechanical Behavior of Biomedical Materials, 4(5)</w:t>
      </w:r>
      <w:r>
        <w:rPr>
          <w:rFonts w:eastAsia="宋体"/>
        </w:rPr>
        <w:t>, 626-657.</w:t>
      </w:r>
    </w:p>
    <w:p>
      <w:pPr>
        <w:pStyle w:val="Reference1"/>
        <w:numPr>
          <w:ilvl w:val="0"/>
          <w:numId w:val="1"/>
        </w:numPr>
        <w:rPr>
          <w:rFonts w:eastAsia="宋体"/>
        </w:rPr>
      </w:pPr>
      <w:r>
        <w:rPr>
          <w:rFonts w:eastAsia="宋体"/>
          <w:lang w:val="de-DE"/>
        </w:rPr>
        <w:t xml:space="preserve">Wang, Z., Sun, Y., Wu, H., Zhang, C. (2018). </w:t>
      </w:r>
      <w:r>
        <w:rPr>
          <w:rFonts w:eastAsia="宋体"/>
        </w:rPr>
        <w:t xml:space="preserve">Low velocity impact resistance of bio-inspired building ceramic composites with nacre-like structure. </w:t>
      </w:r>
      <w:r>
        <w:rPr>
          <w:rFonts w:eastAsia="宋体"/>
          <w:i/>
        </w:rPr>
        <w:t>Construction and Building Materials, 169(2018)</w:t>
      </w:r>
      <w:r>
        <w:rPr>
          <w:rFonts w:eastAsia="宋体"/>
        </w:rPr>
        <w:t>, 851-858.</w:t>
      </w:r>
    </w:p>
    <w:p>
      <w:pPr>
        <w:pStyle w:val="Reference1"/>
        <w:numPr>
          <w:ilvl w:val="0"/>
          <w:numId w:val="1"/>
        </w:numPr>
        <w:rPr>
          <w:rFonts w:eastAsia="宋体"/>
        </w:rPr>
      </w:pPr>
      <w:r>
        <w:rPr>
          <w:rFonts w:eastAsia="宋体"/>
        </w:rPr>
        <w:t>Grujicic, M., Snipes, J. S., Ramaswami, S. (2016). Ballistic impact behavior of nacre-like laminated composites consisting of B</w:t>
      </w:r>
      <w:r>
        <w:rPr>
          <w:rFonts w:eastAsia="宋体"/>
          <w:vertAlign w:val="subscript"/>
        </w:rPr>
        <w:t>4</w:t>
      </w:r>
      <w:r>
        <w:rPr>
          <w:rFonts w:eastAsia="宋体"/>
        </w:rPr>
        <w:t xml:space="preserve">C tablets and polyurea matrix. </w:t>
      </w:r>
      <w:r>
        <w:rPr>
          <w:rFonts w:eastAsia="宋体"/>
          <w:i/>
        </w:rPr>
        <w:t>Journal of Materials Engineering and Performance, 25(3)</w:t>
      </w:r>
      <w:r>
        <w:rPr>
          <w:rFonts w:eastAsia="宋体"/>
        </w:rPr>
        <w:t>, 977-994.</w:t>
      </w:r>
    </w:p>
    <w:p>
      <w:pPr>
        <w:pStyle w:val="Reference1"/>
        <w:numPr>
          <w:ilvl w:val="0"/>
          <w:numId w:val="1"/>
        </w:numPr>
        <w:rPr>
          <w:rFonts w:eastAsia="宋体"/>
        </w:rPr>
      </w:pPr>
      <w:r>
        <w:rPr>
          <w:rFonts w:eastAsia="宋体"/>
        </w:rPr>
        <w:t xml:space="preserve">Flores Johnson, E. A., Shen, L., Guiamatsia, I., Nguyen, G. D. (2014). Numerical investigation of the impact behaviour of bioinspired nacre-like aluminium composite plates. </w:t>
      </w:r>
      <w:r>
        <w:rPr>
          <w:rFonts w:eastAsia="宋体"/>
          <w:i/>
        </w:rPr>
        <w:t>Composites Science and Technology, 96(2014)</w:t>
      </w:r>
      <w:r>
        <w:rPr>
          <w:rFonts w:eastAsia="宋体"/>
        </w:rPr>
        <w:t>, 13-22.</w:t>
      </w:r>
    </w:p>
    <w:p>
      <w:pPr>
        <w:pStyle w:val="Reference1"/>
        <w:numPr>
          <w:ilvl w:val="0"/>
          <w:numId w:val="1"/>
        </w:numPr>
        <w:rPr>
          <w:rFonts w:eastAsia="宋体"/>
        </w:rPr>
      </w:pPr>
      <w:r>
        <w:rPr>
          <w:rFonts w:eastAsia="宋体"/>
        </w:rPr>
        <w:t xml:space="preserve">Miao, T., Shen, L., Xu, Q., Flores Johnson, E. A., Zhang, J., et al. (2019). Ballistic performance of bioinspired nacre-like aluminium composite plates. </w:t>
      </w:r>
      <w:r>
        <w:rPr>
          <w:rFonts w:eastAsia="宋体"/>
          <w:i/>
        </w:rPr>
        <w:t>Composites Part B: Engineering, 177(2019)</w:t>
      </w:r>
      <w:r>
        <w:rPr>
          <w:rFonts w:eastAsia="宋体"/>
        </w:rPr>
        <w:t>, 107382.</w:t>
      </w:r>
    </w:p>
    <w:p>
      <w:pPr>
        <w:pStyle w:val="Reference1"/>
        <w:numPr>
          <w:ilvl w:val="0"/>
          <w:numId w:val="1"/>
        </w:numPr>
        <w:rPr>
          <w:rFonts w:eastAsia="宋体"/>
        </w:rPr>
      </w:pPr>
      <w:r>
        <w:rPr>
          <w:rFonts w:eastAsia="宋体"/>
        </w:rPr>
        <w:t xml:space="preserve">Yang, H., Ren, Y. (2023). Crashworthiness design of CFRP/AL hybrid circular tube under lateral crushing. </w:t>
      </w:r>
      <w:r>
        <w:rPr>
          <w:rFonts w:eastAsia="宋体"/>
          <w:i/>
        </w:rPr>
        <w:t>Thin-Walled Structures, 186</w:t>
      </w:r>
      <w:r>
        <w:rPr>
          <w:rFonts w:eastAsia="宋体"/>
        </w:rPr>
        <w:t>, 110669.</w:t>
      </w:r>
    </w:p>
    <w:p>
      <w:pPr>
        <w:pStyle w:val="Reference1"/>
        <w:numPr>
          <w:ilvl w:val="0"/>
          <w:numId w:val="1"/>
        </w:numPr>
        <w:rPr>
          <w:rFonts w:eastAsia="宋体"/>
        </w:rPr>
      </w:pPr>
      <w:r>
        <w:rPr>
          <w:rFonts w:eastAsia="宋体"/>
        </w:rPr>
        <w:t xml:space="preserve">Yang, H., Ren, Y. (2023). Crushing behavior of CFRP/AL hybrid tubes under oblique lateral loading. </w:t>
      </w:r>
      <w:r>
        <w:rPr>
          <w:rFonts w:eastAsia="宋体"/>
          <w:i/>
        </w:rPr>
        <w:t>Polymer Composites, 44(10)</w:t>
      </w:r>
      <w:r>
        <w:rPr>
          <w:rFonts w:eastAsia="宋体"/>
        </w:rPr>
        <w:t>, 6403-6418.</w:t>
      </w:r>
    </w:p>
    <w:p>
      <w:pPr>
        <w:pStyle w:val="Reference1"/>
        <w:numPr>
          <w:ilvl w:val="0"/>
          <w:numId w:val="1"/>
        </w:numPr>
        <w:rPr>
          <w:rFonts w:eastAsia="宋体"/>
        </w:rPr>
      </w:pPr>
      <w:r>
        <w:rPr>
          <w:rFonts w:eastAsia="宋体"/>
          <w:lang w:val="de-DE"/>
        </w:rPr>
        <w:t xml:space="preserve">Jiang, H., Wang, Y., Ren, Y. (2022). </w:t>
      </w:r>
      <w:r>
        <w:rPr>
          <w:rFonts w:eastAsia="宋体"/>
        </w:rPr>
        <w:t xml:space="preserve">Controllable energy-absorption behaviors of the perforated CFRP tube with an adhesively bonded CFRP patch. </w:t>
      </w:r>
      <w:r>
        <w:rPr>
          <w:rFonts w:eastAsia="宋体"/>
          <w:i/>
        </w:rPr>
        <w:t>Thin-Walled Structures, 181</w:t>
      </w:r>
      <w:r>
        <w:rPr>
          <w:rFonts w:eastAsia="宋体"/>
        </w:rPr>
        <w:t>, 110015.</w:t>
      </w:r>
    </w:p>
    <w:p>
      <w:pPr>
        <w:pStyle w:val="Reference1"/>
        <w:numPr>
          <w:ilvl w:val="0"/>
          <w:numId w:val="1"/>
        </w:numPr>
        <w:rPr>
          <w:rFonts w:eastAsia="宋体"/>
        </w:rPr>
      </w:pPr>
      <w:r>
        <w:rPr>
          <w:rFonts w:eastAsia="宋体"/>
        </w:rPr>
        <w:t xml:space="preserve">Jiang, H., Liu, X., Jiang, S., Ren, Y. (2023). Hybrid effects and interactive failure mechanisms of hybrid fiber composites under flexural loading: Carbon/Kevlar, carbon/glass, carbon/glass/Kevlar. </w:t>
      </w:r>
      <w:r>
        <w:rPr>
          <w:rFonts w:eastAsia="宋体"/>
          <w:i/>
        </w:rPr>
        <w:t>Aerospace Science and Technology, 133</w:t>
      </w:r>
      <w:r>
        <w:rPr>
          <w:rFonts w:eastAsia="宋体"/>
        </w:rPr>
        <w:t>, 108105.</w:t>
      </w:r>
    </w:p>
    <w:p>
      <w:pPr>
        <w:pStyle w:val="Reference1"/>
        <w:numPr>
          <w:ilvl w:val="0"/>
          <w:numId w:val="1"/>
        </w:numPr>
        <w:rPr>
          <w:rFonts w:eastAsia="宋体"/>
        </w:rPr>
      </w:pPr>
      <w:r>
        <w:rPr>
          <w:rFonts w:eastAsia="宋体"/>
        </w:rPr>
        <w:t xml:space="preserve">Vecchio, K. S. (2005). Synthetic multifunctional metallic-intermetallic laminate composites. </w:t>
      </w:r>
      <w:r>
        <w:rPr>
          <w:rFonts w:eastAsia="宋体"/>
          <w:i/>
        </w:rPr>
        <w:t>JOM Journal of the Minerals Metals and Materials Society, 57(3)</w:t>
      </w:r>
      <w:r>
        <w:rPr>
          <w:rFonts w:eastAsia="宋体"/>
        </w:rPr>
        <w:t>, 25-31.</w:t>
      </w:r>
    </w:p>
    <w:p>
      <w:pPr>
        <w:pStyle w:val="Reference1"/>
        <w:numPr>
          <w:ilvl w:val="0"/>
          <w:numId w:val="1"/>
        </w:numPr>
        <w:rPr>
          <w:rFonts w:eastAsia="宋体"/>
        </w:rPr>
      </w:pPr>
      <w:r>
        <w:rPr>
          <w:rFonts w:eastAsia="宋体"/>
        </w:rPr>
        <w:t xml:space="preserve">Chandler, M. Q., Sherburn, J. A., Allison, P. G., Moser, R. D., Torres-Cancel, K. A., et al. (2017). Application of bio-inspired nanocomposites for enhancing impact resistance of cementitious materials. </w:t>
      </w:r>
      <w:r>
        <w:rPr>
          <w:rFonts w:eastAsia="宋体"/>
          <w:i/>
        </w:rPr>
        <w:t>International Journal of Impact Engineering, 110(2017)</w:t>
      </w:r>
      <w:r>
        <w:rPr>
          <w:rFonts w:eastAsia="宋体"/>
        </w:rPr>
        <w:t>, 171-180.</w:t>
      </w:r>
    </w:p>
    <w:p>
      <w:pPr>
        <w:pStyle w:val="Reference1"/>
        <w:numPr>
          <w:ilvl w:val="0"/>
          <w:numId w:val="1"/>
        </w:numPr>
        <w:rPr>
          <w:rFonts w:eastAsia="宋体"/>
        </w:rPr>
      </w:pPr>
      <w:r>
        <w:rPr>
          <w:rFonts w:eastAsia="宋体"/>
        </w:rPr>
        <w:t xml:space="preserve">Lin, G. (2023). Low-velocity impact response of sandwich composite panels with shear stiffening gel filled honeycomb cores. </w:t>
      </w:r>
      <w:r>
        <w:rPr>
          <w:rFonts w:eastAsia="宋体"/>
          <w:i/>
        </w:rPr>
        <w:t>The International Conference on Computational Experimental Engineering and Sciences, 26(3)</w:t>
      </w:r>
      <w:r>
        <w:rPr>
          <w:rFonts w:eastAsia="宋体"/>
        </w:rPr>
        <w:t>, 1-2.</w:t>
      </w:r>
    </w:p>
    <w:p>
      <w:pPr>
        <w:pStyle w:val="Reference1"/>
        <w:numPr>
          <w:ilvl w:val="0"/>
          <w:numId w:val="1"/>
        </w:numPr>
        <w:rPr>
          <w:rFonts w:eastAsia="宋体"/>
        </w:rPr>
      </w:pPr>
      <w:r>
        <w:rPr>
          <w:rFonts w:eastAsia="宋体"/>
        </w:rPr>
        <w:t xml:space="preserve">Hilmes, R. (1987). </w:t>
      </w:r>
      <w:r>
        <w:rPr>
          <w:rFonts w:eastAsia="宋体"/>
          <w:i/>
        </w:rPr>
        <w:t>Brassey’s Multilingual Military Dictionary</w:t>
      </w:r>
      <w:r>
        <w:rPr>
          <w:rFonts w:eastAsia="宋体"/>
        </w:rPr>
        <w:t>. London: Brassey’s Defence Publishers.</w:t>
      </w:r>
    </w:p>
    <w:p>
      <w:pPr>
        <w:pStyle w:val="Reference1"/>
        <w:numPr>
          <w:ilvl w:val="0"/>
          <w:numId w:val="1"/>
        </w:numPr>
        <w:rPr>
          <w:rFonts w:eastAsia="宋体"/>
        </w:rPr>
      </w:pPr>
      <w:r>
        <w:rPr>
          <w:rFonts w:eastAsia="宋体"/>
        </w:rPr>
        <w:t xml:space="preserve">Santos, V. C., Lopes, P. S., Gärtner, R., Jorge, A. B. (2007). Weight and reliability optimization of a helicopter composite armor using dynamic programming. </w:t>
      </w:r>
      <w:r>
        <w:rPr>
          <w:rFonts w:eastAsia="宋体"/>
          <w:i/>
        </w:rPr>
        <w:t>The International Conference on Computational Experimental Engineering and Sciences, 4(2)</w:t>
      </w:r>
      <w:r>
        <w:rPr>
          <w:rFonts w:eastAsia="宋体"/>
        </w:rPr>
        <w:t>, 53-58.</w:t>
      </w:r>
    </w:p>
    <w:p>
      <w:pPr>
        <w:pStyle w:val="Reference1"/>
        <w:numPr>
          <w:ilvl w:val="0"/>
          <w:numId w:val="1"/>
        </w:numPr>
        <w:rPr>
          <w:rFonts w:eastAsia="宋体"/>
        </w:rPr>
      </w:pPr>
      <w:r>
        <w:rPr>
          <w:rFonts w:eastAsia="宋体"/>
        </w:rPr>
        <w:t xml:space="preserve">Ramadhan, A. A., Talib, A. R. A., Rafie, A. S. M., Zahari, R. (2012). The Influence of impact on Composite Armour System Kevlar-29/polyester-Al2O3. </w:t>
      </w:r>
      <w:r>
        <w:rPr>
          <w:rFonts w:eastAsia="宋体"/>
          <w:i/>
        </w:rPr>
        <w:t>IOP Conference Series: Materials Science and Engineering, 36(1)</w:t>
      </w:r>
      <w:r>
        <w:rPr>
          <w:rFonts w:eastAsia="宋体"/>
        </w:rPr>
        <w:t>.</w:t>
      </w:r>
    </w:p>
    <w:p>
      <w:pPr>
        <w:pStyle w:val="Reference1"/>
        <w:numPr>
          <w:ilvl w:val="0"/>
          <w:numId w:val="1"/>
        </w:numPr>
        <w:rPr>
          <w:rFonts w:eastAsia="宋体"/>
        </w:rPr>
      </w:pPr>
      <w:r>
        <w:rPr>
          <w:rFonts w:eastAsia="宋体"/>
          <w:lang w:val="de-DE"/>
        </w:rPr>
        <w:t xml:space="preserve">Hur, H. K., Kim, M. S. (2010). </w:t>
      </w:r>
      <w:r>
        <w:rPr>
          <w:rFonts w:eastAsia="宋体"/>
        </w:rPr>
        <w:t>Ballistic resistance of multi-layered sandwich composites</w:t>
      </w:r>
      <w:r>
        <w:rPr>
          <w:rFonts w:eastAsia="宋体"/>
          <w:i/>
        </w:rPr>
        <w:t>.</w:t>
      </w:r>
      <w:r>
        <w:rPr>
          <w:rFonts w:eastAsia="宋体"/>
        </w:rPr>
        <w:t xml:space="preserve"> </w:t>
      </w:r>
      <w:r>
        <w:rPr>
          <w:rFonts w:eastAsia="宋体"/>
          <w:i/>
        </w:rPr>
        <w:t>51st AIAA/ASME/ASCE/AHS/ASC Structures, Structural Dynamics and Materials Conference,</w:t>
      </w:r>
      <w:r>
        <w:rPr>
          <w:rFonts w:eastAsia="宋体"/>
        </w:rPr>
        <w:t xml:space="preserve"> pp. 2869. Orlando, Florida.</w:t>
      </w:r>
    </w:p>
    <w:p>
      <w:pPr>
        <w:pStyle w:val="Reference1"/>
        <w:numPr>
          <w:ilvl w:val="0"/>
          <w:numId w:val="1"/>
        </w:numPr>
        <w:rPr>
          <w:rFonts w:eastAsia="宋体"/>
        </w:rPr>
      </w:pPr>
      <w:r>
        <w:rPr>
          <w:rFonts w:eastAsia="宋体"/>
        </w:rPr>
        <w:t>McDaniels, K., Downs, R. J., Meldner, H., Beach, C., Adams, C. (2009). High strength-to-weight ratio non-woven technical fabrics for aerospace applications</w:t>
      </w:r>
      <w:r>
        <w:rPr>
          <w:rFonts w:eastAsia="宋体"/>
          <w:i/>
        </w:rPr>
        <w:t>.</w:t>
      </w:r>
      <w:r>
        <w:rPr>
          <w:rFonts w:eastAsia="宋体"/>
        </w:rPr>
        <w:t xml:space="preserve"> </w:t>
      </w:r>
      <w:r>
        <w:rPr>
          <w:rFonts w:eastAsia="宋体"/>
          <w:i/>
        </w:rPr>
        <w:t>AIAA Balloon Systems Conference,</w:t>
      </w:r>
      <w:r>
        <w:rPr>
          <w:rFonts w:eastAsia="宋体"/>
        </w:rPr>
        <w:t xml:space="preserve"> pp. 2802. Seattle, Washington.</w:t>
      </w:r>
    </w:p>
    <w:p>
      <w:pPr>
        <w:pStyle w:val="Reference1"/>
        <w:numPr>
          <w:ilvl w:val="0"/>
          <w:numId w:val="1"/>
        </w:numPr>
        <w:rPr>
          <w:rFonts w:eastAsia="宋体"/>
        </w:rPr>
      </w:pPr>
      <w:r>
        <w:rPr>
          <w:rFonts w:eastAsia="宋体"/>
          <w:lang w:val="de-DE"/>
        </w:rPr>
        <w:t xml:space="preserve">Chiou, C. P., Margetan, F. J., Barnard, D. J., Hsu, D. K., Jensen, T., et al. </w:t>
      </w:r>
      <w:r>
        <w:rPr>
          <w:rFonts w:eastAsia="宋体"/>
        </w:rPr>
        <w:t>(2012). Nondestructive characterization of UHMWPE armor materials</w:t>
      </w:r>
      <w:r>
        <w:rPr>
          <w:rFonts w:eastAsia="宋体"/>
          <w:i/>
        </w:rPr>
        <w:t>.</w:t>
      </w:r>
      <w:r>
        <w:rPr>
          <w:rFonts w:eastAsia="宋体"/>
        </w:rPr>
        <w:t xml:space="preserve"> </w:t>
      </w:r>
      <w:r>
        <w:rPr>
          <w:rFonts w:eastAsia="宋体"/>
          <w:i/>
        </w:rPr>
        <w:t>AIP Conference Proceedings,</w:t>
      </w:r>
      <w:r>
        <w:rPr>
          <w:rFonts w:eastAsia="宋体"/>
        </w:rPr>
        <w:t xml:space="preserve"> pp. 1168–1175. Burlington, USA.</w:t>
      </w:r>
    </w:p>
    <w:p>
      <w:pPr>
        <w:pStyle w:val="Reference1"/>
        <w:numPr>
          <w:ilvl w:val="0"/>
          <w:numId w:val="1"/>
        </w:numPr>
        <w:rPr>
          <w:rFonts w:eastAsia="宋体"/>
        </w:rPr>
      </w:pPr>
      <w:r>
        <w:rPr>
          <w:rFonts w:eastAsia="宋体"/>
        </w:rPr>
        <w:t xml:space="preserve">Soydan, A. M., Tunaboylu, B., Elsabagh, A. G., Sarı, A. K., Akdeniz, R. (2018). Simulation and experimental tests of ballistic impact on composite laminate armor. </w:t>
      </w:r>
      <w:r>
        <w:rPr>
          <w:rFonts w:eastAsia="宋体"/>
          <w:i/>
        </w:rPr>
        <w:t>Advances in Materials Science and Engineering, 2018</w:t>
      </w:r>
      <w:r>
        <w:rPr>
          <w:rFonts w:eastAsia="宋体"/>
        </w:rPr>
        <w:t>, 4696143.</w:t>
      </w:r>
    </w:p>
    <w:p>
      <w:pPr>
        <w:pStyle w:val="Reference1"/>
        <w:numPr>
          <w:ilvl w:val="0"/>
          <w:numId w:val="1"/>
        </w:numPr>
        <w:rPr>
          <w:rFonts w:eastAsia="宋体"/>
        </w:rPr>
      </w:pPr>
      <w:r>
        <w:rPr>
          <w:rFonts w:eastAsia="宋体"/>
          <w:lang w:val="de-DE"/>
        </w:rPr>
        <w:t xml:space="preserve">Chen, Y. L., Huang, W. K., Yeh, J. N. (2021). </w:t>
      </w:r>
      <w:r>
        <w:rPr>
          <w:rFonts w:eastAsia="宋体"/>
        </w:rPr>
        <w:t xml:space="preserve">Theoretical analysis of bulletproof capability of multilayer ceramic composites subjected to impact by an armor piercing projectile. </w:t>
      </w:r>
      <w:r>
        <w:rPr>
          <w:rFonts w:eastAsia="宋体"/>
          <w:i/>
        </w:rPr>
        <w:t>Advances in Materials Science and Engineering, 2021</w:t>
      </w:r>
      <w:r>
        <w:rPr>
          <w:rFonts w:eastAsia="宋体"/>
        </w:rPr>
        <w:t>, 9922229.</w:t>
      </w:r>
    </w:p>
    <w:p>
      <w:pPr>
        <w:pStyle w:val="Reference1"/>
        <w:numPr>
          <w:ilvl w:val="0"/>
          <w:numId w:val="1"/>
        </w:numPr>
        <w:rPr>
          <w:rFonts w:eastAsia="宋体"/>
        </w:rPr>
      </w:pPr>
      <w:r>
        <w:rPr>
          <w:rFonts w:eastAsia="宋体"/>
          <w:lang w:val="de-DE"/>
        </w:rPr>
        <w:t xml:space="preserve">Feli, S., Asgari, M. R. (2011). </w:t>
      </w:r>
      <w:r>
        <w:rPr>
          <w:rFonts w:eastAsia="宋体"/>
        </w:rPr>
        <w:t xml:space="preserve">Finite element simulation of ceramic/composite armor under ballistic impact. </w:t>
      </w:r>
      <w:r>
        <w:rPr>
          <w:rFonts w:eastAsia="宋体"/>
          <w:i/>
        </w:rPr>
        <w:t>Composites Part B: Engineering, 42(4)</w:t>
      </w:r>
      <w:r>
        <w:rPr>
          <w:rFonts w:eastAsia="宋体"/>
        </w:rPr>
        <w:t>, 771-780.</w:t>
      </w:r>
    </w:p>
    <w:p>
      <w:pPr>
        <w:pStyle w:val="Reference1"/>
        <w:numPr>
          <w:ilvl w:val="0"/>
          <w:numId w:val="1"/>
        </w:numPr>
        <w:rPr>
          <w:rFonts w:eastAsia="宋体"/>
        </w:rPr>
      </w:pPr>
      <w:r>
        <w:rPr>
          <w:rFonts w:eastAsia="宋体"/>
          <w:lang w:val="de-DE"/>
        </w:rPr>
        <w:t xml:space="preserve">Wang, K., Li, M., Yan, P., Dong, L. (2022). </w:t>
      </w:r>
      <w:r>
        <w:rPr>
          <w:rFonts w:eastAsia="宋体"/>
        </w:rPr>
        <w:t xml:space="preserve">An experimental and numerical study on the ballistic performance of multi-layered moderately-thick metallic targets against 12.7-mm projectiles. </w:t>
      </w:r>
      <w:r>
        <w:rPr>
          <w:rFonts w:eastAsia="宋体"/>
          <w:i/>
        </w:rPr>
        <w:t>Computer Modeling in Engineering Sciences, 131(1)</w:t>
      </w:r>
      <w:r>
        <w:rPr>
          <w:rFonts w:eastAsia="宋体"/>
        </w:rPr>
        <w:t>, 165-197.</w:t>
      </w:r>
    </w:p>
    <w:p>
      <w:pPr>
        <w:pStyle w:val="Reference1"/>
        <w:numPr>
          <w:ilvl w:val="0"/>
          <w:numId w:val="1"/>
        </w:numPr>
        <w:rPr>
          <w:rFonts w:eastAsia="宋体"/>
        </w:rPr>
      </w:pPr>
      <w:r>
        <w:rPr>
          <w:rFonts w:eastAsia="宋体"/>
        </w:rPr>
        <w:t xml:space="preserve">Hassouna, A., Mezlini, S., Ben Ameur, T. (2023). Numerical study of ballistic impact of hard bulletproof vests: Effect of the multilayered armors design. </w:t>
      </w:r>
      <w:r>
        <w:rPr>
          <w:rFonts w:eastAsia="宋体"/>
          <w:i/>
        </w:rPr>
        <w:t>Polymer Composites, 44(12)</w:t>
      </w:r>
      <w:r>
        <w:rPr>
          <w:rFonts w:eastAsia="宋体"/>
        </w:rPr>
        <w:t>, 8496-8509.</w:t>
      </w:r>
    </w:p>
    <w:p>
      <w:pPr>
        <w:pStyle w:val="Reference1"/>
        <w:numPr>
          <w:ilvl w:val="0"/>
          <w:numId w:val="1"/>
        </w:numPr>
        <w:rPr>
          <w:rFonts w:eastAsia="宋体"/>
        </w:rPr>
      </w:pPr>
      <w:r>
        <w:rPr>
          <w:rFonts w:eastAsia="宋体"/>
        </w:rPr>
        <w:t xml:space="preserve">Goda, I., Girardot, J. (2021). Numerical modeling and analysis of the ballistic impact response of ceramic/composite targets and the influence of cohesive material parameters. </w:t>
      </w:r>
      <w:r>
        <w:rPr>
          <w:rFonts w:eastAsia="宋体"/>
          <w:i/>
        </w:rPr>
        <w:t>International Journal of Damage Mechanics, 7(30)</w:t>
      </w:r>
      <w:r>
        <w:rPr>
          <w:rFonts w:eastAsia="宋体"/>
        </w:rPr>
        <w:t>, 1079-1122.</w:t>
      </w:r>
    </w:p>
    <w:p>
      <w:pPr>
        <w:pStyle w:val="Reference1"/>
        <w:numPr>
          <w:ilvl w:val="0"/>
          <w:numId w:val="1"/>
        </w:numPr>
        <w:rPr>
          <w:rFonts w:eastAsia="宋体"/>
        </w:rPr>
      </w:pPr>
      <w:r>
        <w:rPr>
          <w:rFonts w:eastAsia="宋体"/>
        </w:rPr>
        <w:t xml:space="preserve">Yin, G. X., Li, W. B., Huang, X. N., Zhang, K. B., Hong, D., et al. (2023). Ballistic performance study of multilayer Al2O3 ceramic-metal composite armor under strong confinement. </w:t>
      </w:r>
      <w:r>
        <w:rPr>
          <w:rFonts w:eastAsia="宋体"/>
          <w:i/>
        </w:rPr>
        <w:t>Journal of Physics: Conference Series, 2478(7)</w:t>
      </w:r>
      <w:r>
        <w:rPr>
          <w:rFonts w:eastAsia="宋体"/>
        </w:rPr>
        <w:t>, 072011.</w:t>
      </w:r>
    </w:p>
    <w:p>
      <w:pPr>
        <w:pStyle w:val="Reference1"/>
        <w:numPr>
          <w:ilvl w:val="0"/>
          <w:numId w:val="1"/>
        </w:numPr>
        <w:rPr>
          <w:rFonts w:eastAsia="宋体"/>
        </w:rPr>
      </w:pPr>
      <w:r>
        <w:rPr>
          <w:rFonts w:eastAsia="宋体"/>
        </w:rPr>
        <w:t xml:space="preserve">Voiculescu, I., Geanta, V., Chereches, T., Vizureanu, P., Stefanoiu, R., et al. (2022). Impact behavior of the ballistic targets package composed of dyneema polymer and high entropy alloy structures. </w:t>
      </w:r>
      <w:r>
        <w:rPr>
          <w:rFonts w:eastAsia="宋体"/>
          <w:i/>
        </w:rPr>
        <w:t>Archives of Metallurgy and Materials, 67(2)</w:t>
      </w:r>
      <w:r>
        <w:rPr>
          <w:rFonts w:eastAsia="宋体"/>
        </w:rPr>
        <w:t>, 569-576.</w:t>
      </w:r>
    </w:p>
    <w:p>
      <w:pPr>
        <w:pStyle w:val="Reference1"/>
        <w:numPr>
          <w:ilvl w:val="0"/>
          <w:numId w:val="1"/>
        </w:numPr>
        <w:rPr>
          <w:rFonts w:eastAsia="宋体"/>
        </w:rPr>
      </w:pPr>
      <w:r>
        <w:rPr>
          <w:rFonts w:eastAsia="宋体"/>
          <w:lang w:val="de-DE"/>
        </w:rPr>
        <w:t xml:space="preserve">Hu, P., Cheng, Y., Zhang, P., Liu, J., Yang, H., et al. </w:t>
      </w:r>
      <w:r>
        <w:rPr>
          <w:rFonts w:eastAsia="宋体"/>
        </w:rPr>
        <w:t xml:space="preserve">(2021). A metal/UHMWPE/SiC multi-layered composite armor against ballistic impact of flat-nosed projectile. </w:t>
      </w:r>
      <w:r>
        <w:rPr>
          <w:rFonts w:eastAsia="宋体"/>
          <w:i/>
        </w:rPr>
        <w:t>Ceramics International, 47(16)</w:t>
      </w:r>
      <w:r>
        <w:rPr>
          <w:rFonts w:eastAsia="宋体"/>
        </w:rPr>
        <w:t>, 22497-22513.</w:t>
      </w:r>
    </w:p>
    <w:p>
      <w:pPr>
        <w:pStyle w:val="Reference1"/>
        <w:numPr>
          <w:ilvl w:val="0"/>
          <w:numId w:val="1"/>
        </w:numPr>
        <w:rPr>
          <w:rFonts w:eastAsia="宋体"/>
        </w:rPr>
      </w:pPr>
      <w:r>
        <w:rPr>
          <w:rFonts w:eastAsia="宋体"/>
        </w:rPr>
        <w:t xml:space="preserve">Signetti, S., Ryu, S., Pugno, N. M. (2022). Impact mechanics of multilayer composite armors: Analytical modeling, FEM numerical simulation, and ballistic experiments. </w:t>
      </w:r>
      <w:r>
        <w:rPr>
          <w:rFonts w:eastAsia="宋体"/>
          <w:i/>
        </w:rPr>
        <w:t>Composite Structures, 297</w:t>
      </w:r>
      <w:r>
        <w:rPr>
          <w:rFonts w:eastAsia="宋体"/>
        </w:rPr>
        <w:t>, 115916.</w:t>
      </w:r>
    </w:p>
    <w:p>
      <w:pPr>
        <w:pStyle w:val="Reference1"/>
        <w:numPr>
          <w:ilvl w:val="0"/>
          <w:numId w:val="1"/>
        </w:numPr>
        <w:rPr>
          <w:rFonts w:eastAsia="宋体"/>
        </w:rPr>
      </w:pPr>
      <w:r>
        <w:rPr>
          <w:rFonts w:eastAsia="宋体"/>
        </w:rPr>
        <w:t xml:space="preserve">Alam, S., Shakar, S. (2021). Ballistic impact performance of triangular corrugated core sandwich composite armor. </w:t>
      </w:r>
      <w:r>
        <w:rPr>
          <w:rFonts w:eastAsia="宋体"/>
          <w:i/>
        </w:rPr>
        <w:t>International Journal of Composite Materials, 11(2)</w:t>
      </w:r>
      <w:r>
        <w:rPr>
          <w:rFonts w:eastAsia="宋体"/>
        </w:rPr>
        <w:t>, 23-35.</w:t>
      </w:r>
    </w:p>
    <w:p>
      <w:pPr>
        <w:pStyle w:val="Reference1"/>
        <w:numPr>
          <w:ilvl w:val="0"/>
          <w:numId w:val="1"/>
        </w:numPr>
        <w:rPr>
          <w:rFonts w:eastAsia="宋体"/>
        </w:rPr>
      </w:pPr>
      <w:r>
        <w:rPr>
          <w:rFonts w:eastAsia="宋体"/>
          <w:lang w:val="de-DE"/>
        </w:rPr>
        <w:t xml:space="preserve">Jia, D., Feng, P., Wang, L., Chen, L., Wang, J., et al. </w:t>
      </w:r>
      <w:r>
        <w:rPr>
          <w:rFonts w:eastAsia="宋体"/>
        </w:rPr>
        <w:t xml:space="preserve">(2023). An origami shield with supporting frame structures optimized by a feature-driven topology optimization method. </w:t>
      </w:r>
      <w:r>
        <w:rPr>
          <w:rFonts w:eastAsia="宋体"/>
          <w:i/>
        </w:rPr>
        <w:t>Defence Technology</w:t>
      </w:r>
      <w:r>
        <w:rPr>
          <w:rFonts w:eastAsia="宋体"/>
        </w:rPr>
        <w:t>.</w:t>
      </w:r>
    </w:p>
    <w:p>
      <w:pPr>
        <w:pStyle w:val="Reference1"/>
        <w:numPr>
          <w:ilvl w:val="0"/>
          <w:numId w:val="1"/>
        </w:numPr>
        <w:rPr>
          <w:rFonts w:eastAsia="宋体"/>
        </w:rPr>
      </w:pPr>
      <w:r>
        <w:rPr>
          <w:rFonts w:eastAsia="宋体"/>
        </w:rPr>
        <w:t>Johnson, G. R., Holmquist, T. J. (1994). An improved computational constitutive model for brittle materials</w:t>
      </w:r>
      <w:r>
        <w:rPr>
          <w:rFonts w:eastAsia="宋体"/>
          <w:i/>
        </w:rPr>
        <w:t>.</w:t>
      </w:r>
      <w:r>
        <w:rPr>
          <w:rFonts w:eastAsia="宋体"/>
        </w:rPr>
        <w:t xml:space="preserve"> </w:t>
      </w:r>
      <w:r>
        <w:rPr>
          <w:rFonts w:eastAsia="宋体"/>
          <w:i/>
        </w:rPr>
        <w:t>AIP Conference Proceedings,</w:t>
      </w:r>
      <w:r>
        <w:rPr>
          <w:rFonts w:eastAsia="宋体"/>
        </w:rPr>
        <w:t xml:space="preserve"> pp. 981-984. Colorado, USA.</w:t>
      </w:r>
    </w:p>
    <w:p>
      <w:pPr>
        <w:pStyle w:val="Reference1"/>
        <w:numPr>
          <w:ilvl w:val="0"/>
          <w:numId w:val="1"/>
        </w:numPr>
        <w:rPr>
          <w:rFonts w:eastAsia="宋体"/>
        </w:rPr>
      </w:pPr>
      <w:r>
        <w:rPr>
          <w:rFonts w:eastAsia="宋体"/>
        </w:rPr>
        <w:t xml:space="preserve">MIL-STD-662F. (1997). </w:t>
      </w:r>
      <w:r>
        <w:rPr>
          <w:rFonts w:eastAsia="宋体"/>
          <w:i/>
        </w:rPr>
        <w:t>Military standard: V50 ballistic test for armor</w:t>
      </w:r>
      <w:r>
        <w:rPr>
          <w:rFonts w:eastAsia="宋体"/>
        </w:rPr>
        <w:t>. USA: US Military Specs/Standards/Handbooks.</w:t>
      </w:r>
    </w:p>
    <w:p>
      <w:pPr>
        <w:pStyle w:val="Reference1"/>
        <w:numPr>
          <w:ilvl w:val="0"/>
          <w:numId w:val="1"/>
        </w:numPr>
        <w:rPr>
          <w:rFonts w:eastAsia="宋体"/>
        </w:rPr>
      </w:pPr>
      <w:r>
        <w:rPr>
          <w:rFonts w:eastAsia="宋体"/>
        </w:rPr>
        <w:t xml:space="preserve">Johnson, G. R., Cook, W. H. (1985). Fracture characteristics of three metals subjected to various strains, strain rates, temperatures and pressures. </w:t>
      </w:r>
      <w:r>
        <w:rPr>
          <w:rFonts w:eastAsia="宋体"/>
          <w:i/>
        </w:rPr>
        <w:t>Engineering Fracture Mechanics, 21(1)</w:t>
      </w:r>
      <w:r>
        <w:rPr>
          <w:rFonts w:eastAsia="宋体"/>
        </w:rPr>
        <w:t>, 31-48.</w:t>
      </w:r>
    </w:p>
    <w:p>
      <w:pPr>
        <w:pStyle w:val="Reference1"/>
        <w:numPr>
          <w:ilvl w:val="0"/>
          <w:numId w:val="1"/>
        </w:numPr>
        <w:rPr>
          <w:rFonts w:eastAsia="宋体"/>
        </w:rPr>
      </w:pPr>
      <w:r>
        <w:rPr>
          <w:rFonts w:eastAsia="宋体"/>
        </w:rPr>
        <w:t>Holmquist TJ, J. G., Cook WH. (1995). A computational constitutive model for concrete subjected to larger strains, high strain rates and high pressure</w:t>
      </w:r>
      <w:r>
        <w:rPr>
          <w:rFonts w:eastAsia="宋体"/>
          <w:i/>
        </w:rPr>
        <w:t>.</w:t>
      </w:r>
      <w:r>
        <w:rPr>
          <w:rFonts w:eastAsia="宋体"/>
        </w:rPr>
        <w:t xml:space="preserve"> </w:t>
      </w:r>
      <w:r>
        <w:rPr>
          <w:rFonts w:eastAsia="宋体"/>
          <w:i/>
        </w:rPr>
        <w:t>The 14th International Symposium on Ballistics,</w:t>
      </w:r>
      <w:r>
        <w:rPr>
          <w:rFonts w:eastAsia="宋体"/>
        </w:rPr>
        <w:t xml:space="preserve"> pp. 591−600. Quebec, Canada.</w:t>
      </w:r>
    </w:p>
    <w:p>
      <w:pPr>
        <w:pStyle w:val="Reference1"/>
        <w:numPr>
          <w:ilvl w:val="0"/>
          <w:numId w:val="1"/>
        </w:numPr>
        <w:rPr>
          <w:rFonts w:eastAsia="宋体"/>
        </w:rPr>
      </w:pPr>
      <w:r>
        <w:rPr>
          <w:rFonts w:eastAsia="宋体"/>
          <w:lang w:val="de-DE"/>
        </w:rPr>
        <w:t xml:space="preserve">Wang, Y., Liu, Z. G., Wei, Y. C., Li, Z. J., Yi, Y. P., et al. </w:t>
      </w:r>
      <w:r>
        <w:rPr>
          <w:rFonts w:eastAsia="宋体"/>
        </w:rPr>
        <w:t xml:space="preserve">(2020). Novel processing technology and mesoscopic geometric modeling of a new three-dimensional (3D) braided composite and the study on its longitudinal mechanical properties. </w:t>
      </w:r>
      <w:r>
        <w:rPr>
          <w:rFonts w:eastAsia="宋体"/>
          <w:i/>
        </w:rPr>
        <w:t>Composite Structures, 251</w:t>
      </w:r>
      <w:r>
        <w:rPr>
          <w:rFonts w:eastAsia="宋体"/>
        </w:rPr>
        <w:t>, 112525.</w:t>
      </w:r>
    </w:p>
    <w:p>
      <w:pPr>
        <w:pStyle w:val="Reference1"/>
        <w:numPr>
          <w:ilvl w:val="0"/>
          <w:numId w:val="1"/>
        </w:numPr>
        <w:rPr>
          <w:rFonts w:eastAsia="宋体"/>
        </w:rPr>
      </w:pPr>
      <w:r>
        <w:rPr>
          <w:rFonts w:eastAsia="宋体"/>
          <w:lang w:val="de-DE"/>
        </w:rPr>
        <w:t xml:space="preserve">Wang, Y., Liu, Z. G., Yi, Y. P., Wei, Y. C., Li, Z. J., et al. </w:t>
      </w:r>
      <w:r>
        <w:rPr>
          <w:rFonts w:eastAsia="宋体"/>
        </w:rPr>
        <w:t xml:space="preserve">(2021). Damage and failure analyses of 3D4d braided composite shafts under torsional load and the effects of braid processing parameters on their torsional properties. </w:t>
      </w:r>
      <w:r>
        <w:rPr>
          <w:rFonts w:eastAsia="宋体"/>
          <w:i/>
        </w:rPr>
        <w:t>Polymer Composites, 42(4)</w:t>
      </w:r>
      <w:r>
        <w:rPr>
          <w:rFonts w:eastAsia="宋体"/>
        </w:rPr>
        <w:t>, 1912-1944.</w:t>
      </w:r>
    </w:p>
    <w:p>
      <w:pPr>
        <w:pStyle w:val="Reference1"/>
        <w:numPr>
          <w:ilvl w:val="0"/>
          <w:numId w:val="1"/>
        </w:numPr>
        <w:rPr>
          <w:rFonts w:eastAsia="宋体"/>
        </w:rPr>
      </w:pPr>
      <w:r>
        <w:rPr>
          <w:rFonts w:eastAsia="宋体"/>
          <w:lang w:val="de-DE"/>
        </w:rPr>
        <w:t xml:space="preserve">Gu, X., Su, X., Wang, J., Xu, Y., Zhu, J., et al. </w:t>
      </w:r>
      <w:r>
        <w:rPr>
          <w:rFonts w:eastAsia="宋体"/>
        </w:rPr>
        <w:t xml:space="preserve">(2020). Improvement of impact resistance of plain-woven composite by embedding superelastic shape memory alloy wires. </w:t>
      </w:r>
      <w:r>
        <w:rPr>
          <w:rFonts w:eastAsia="宋体"/>
          <w:i/>
        </w:rPr>
        <w:t>Frontiers of Mechanical Engineering, 15(4)</w:t>
      </w:r>
      <w:r>
        <w:rPr>
          <w:rFonts w:eastAsia="宋体"/>
        </w:rPr>
        <w:t>, 547-557.</w:t>
      </w:r>
    </w:p>
    <w:p>
      <w:pPr>
        <w:pStyle w:val="Reference1"/>
        <w:numPr>
          <w:ilvl w:val="0"/>
          <w:numId w:val="1"/>
        </w:numPr>
        <w:rPr>
          <w:rFonts w:eastAsia="宋体"/>
        </w:rPr>
      </w:pPr>
      <w:r>
        <w:rPr>
          <w:rFonts w:eastAsia="宋体"/>
        </w:rPr>
        <w:t xml:space="preserve">Hashin, Z. (1980). Failure Criteria for Unidirectional Fiber Composites. </w:t>
      </w:r>
      <w:r>
        <w:rPr>
          <w:rFonts w:eastAsia="宋体"/>
          <w:i/>
        </w:rPr>
        <w:t>Journal of Applied Mechanics, 47(2)</w:t>
      </w:r>
      <w:r>
        <w:rPr>
          <w:rFonts w:eastAsia="宋体"/>
        </w:rPr>
        <w:t>, 329-334.</w:t>
      </w:r>
    </w:p>
    <w:p>
      <w:pPr>
        <w:pStyle w:val="Reference1"/>
        <w:numPr>
          <w:ilvl w:val="0"/>
          <w:numId w:val="1"/>
        </w:numPr>
        <w:rPr>
          <w:rFonts w:eastAsia="宋体"/>
        </w:rPr>
      </w:pPr>
      <w:r>
        <w:rPr>
          <w:rFonts w:eastAsia="宋体"/>
        </w:rPr>
        <w:t xml:space="preserve">Nie, Z. (2014). </w:t>
      </w:r>
      <w:r>
        <w:rPr>
          <w:rFonts w:eastAsia="宋体"/>
          <w:i/>
        </w:rPr>
        <w:t>Advanced mesomechanical modeling of triaxially braided composites for dynamic impact analysis with failure.</w:t>
      </w:r>
      <w:r>
        <w:rPr>
          <w:rFonts w:eastAsia="宋体"/>
        </w:rPr>
        <w:t xml:space="preserve"> (Ph.D. Thesis). The University of Akron, USA </w:t>
      </w:r>
    </w:p>
    <w:p>
      <w:pPr>
        <w:pStyle w:val="Reference1"/>
        <w:numPr>
          <w:ilvl w:val="0"/>
          <w:numId w:val="1"/>
        </w:numPr>
        <w:rPr>
          <w:rFonts w:eastAsia="宋体"/>
        </w:rPr>
      </w:pPr>
      <w:r>
        <w:rPr>
          <w:rFonts w:eastAsia="宋体"/>
        </w:rPr>
        <w:t xml:space="preserve">Yingnan, G. (2016). </w:t>
      </w:r>
      <w:r>
        <w:rPr>
          <w:rFonts w:eastAsia="宋体"/>
          <w:i/>
        </w:rPr>
        <w:t>Research on the ballistic impact behavior and configuration of ceramic faced composite armor.</w:t>
      </w:r>
      <w:r>
        <w:rPr>
          <w:rFonts w:eastAsia="宋体"/>
        </w:rPr>
        <w:t xml:space="preserve"> (Ph.D. Thesis). Northwestern Polytechnical University, P. R. China </w:t>
      </w:r>
    </w:p>
    <w:p>
      <w:pPr>
        <w:pStyle w:val="Reference1"/>
        <w:numPr>
          <w:ilvl w:val="0"/>
          <w:numId w:val="1"/>
        </w:numPr>
        <w:rPr>
          <w:rFonts w:eastAsia="宋体"/>
        </w:rPr>
      </w:pPr>
      <w:r>
        <w:rPr>
          <w:rFonts w:eastAsia="宋体"/>
          <w:lang w:val="de-DE"/>
        </w:rPr>
        <w:t xml:space="preserve">Gang, P., Mei, W., Jiachen, F., Yuandong, L., Xucai, W. (2011). </w:t>
      </w:r>
      <w:r>
        <w:rPr>
          <w:rFonts w:eastAsia="宋体"/>
        </w:rPr>
        <w:t xml:space="preserve">Research on the application of ballistic limit velocity V50 to the evaluation of bullet-proof performance of materials. </w:t>
      </w:r>
      <w:r>
        <w:rPr>
          <w:rFonts w:eastAsia="宋体"/>
          <w:i/>
        </w:rPr>
        <w:t>Police technology, 000(002)</w:t>
      </w:r>
      <w:r>
        <w:rPr>
          <w:rFonts w:eastAsia="宋体"/>
        </w:rPr>
        <w:t>, 12-15.</w:t>
      </w:r>
    </w:p>
    <w:p>
      <w:pPr>
        <w:pStyle w:val="Reference1"/>
        <w:numPr>
          <w:ilvl w:val="0"/>
          <w:numId w:val="1"/>
        </w:numPr>
        <w:rPr>
          <w:rFonts w:eastAsia="宋体"/>
        </w:rPr>
      </w:pPr>
      <w:r>
        <w:rPr>
          <w:rFonts w:eastAsia="宋体"/>
        </w:rPr>
        <w:t xml:space="preserve">Miao, T., Shen, L., Xu, Q., Flores-Johnson, E. A., Zhang, J., et al. (2019). Ballistic performance of bioinspired nacre-like aluminium composite plates. </w:t>
      </w:r>
      <w:r>
        <w:rPr>
          <w:rFonts w:eastAsia="宋体"/>
          <w:i/>
        </w:rPr>
        <w:t>Composites Part B: Engineering, 177</w:t>
      </w:r>
      <w:r>
        <w:rPr>
          <w:rFonts w:eastAsia="宋体"/>
        </w:rPr>
        <w:t>, 107382.</w:t>
      </w:r>
    </w:p>
    <w:p>
      <w:pPr>
        <w:pStyle w:val="Reference1"/>
        <w:numPr>
          <w:ilvl w:val="0"/>
          <w:numId w:val="1"/>
        </w:numPr>
        <w:rPr>
          <w:rFonts w:eastAsia="宋体"/>
        </w:rPr>
      </w:pPr>
      <w:r>
        <w:rPr>
          <w:rFonts w:eastAsia="宋体"/>
          <w:lang w:val="de-DE"/>
        </w:rPr>
        <w:t xml:space="preserve">Wang, Z., Sun, Y., Wu, H., Zhang, C. (2018). </w:t>
      </w:r>
      <w:r>
        <w:rPr>
          <w:rFonts w:eastAsia="宋体"/>
        </w:rPr>
        <w:t xml:space="preserve">Low velocity impact resistance of bio-inspired building ceramic composites with nacre-like structure. </w:t>
      </w:r>
      <w:r>
        <w:rPr>
          <w:rFonts w:eastAsia="宋体"/>
          <w:i/>
        </w:rPr>
        <w:t>Construction and Building Materials, 169</w:t>
      </w:r>
      <w:r>
        <w:rPr>
          <w:rFonts w:eastAsia="宋体"/>
        </w:rPr>
        <w:t>, 851-858.</w:t>
      </w:r>
    </w:p>
    <w:p>
      <w:pPr>
        <w:pStyle w:val="Reference1"/>
        <w:numPr>
          <w:ilvl w:val="0"/>
          <w:numId w:val="0"/>
        </w:numPr>
        <w:spacing w:before="0" w:after="60"/>
        <w:ind w:left="0" w:hanging="0"/>
        <w:rPr>
          <w:rFonts w:eastAsia="等线" w:eastAsiaTheme="minorEastAsia"/>
        </w:rPr>
      </w:pPr>
      <w:bookmarkStart w:id="74" w:name="_ENREF_59"/>
      <w:bookmarkStart w:id="75" w:name="_ENREF_58"/>
      <w:bookmarkStart w:id="76" w:name="_ENREF_57"/>
      <w:bookmarkStart w:id="77" w:name="_ENREF_56"/>
      <w:bookmarkStart w:id="78" w:name="_ENREF_55"/>
      <w:bookmarkStart w:id="79" w:name="_ENREF_54"/>
      <w:bookmarkStart w:id="80" w:name="_ENREF_53"/>
      <w:bookmarkStart w:id="81" w:name="_ENREF_52"/>
      <w:bookmarkStart w:id="82" w:name="_ENREF_51"/>
      <w:bookmarkStart w:id="83" w:name="_ENREF_50"/>
      <w:bookmarkStart w:id="84" w:name="_ENREF_49"/>
      <w:bookmarkStart w:id="85" w:name="_ENREF_48"/>
      <w:bookmarkStart w:id="86" w:name="_ENREF_47"/>
      <w:bookmarkStart w:id="87" w:name="_ENREF_46"/>
      <w:bookmarkStart w:id="88" w:name="_ENREF_45"/>
      <w:bookmarkStart w:id="89" w:name="_ENREF_44"/>
      <w:bookmarkStart w:id="90" w:name="_ENREF_43"/>
      <w:bookmarkStart w:id="91" w:name="_ENREF_42"/>
      <w:bookmarkStart w:id="92" w:name="_ENREF_41"/>
      <w:bookmarkStart w:id="93" w:name="_ENREF_40"/>
      <w:bookmarkStart w:id="94" w:name="_ENREF_39"/>
      <w:bookmarkStart w:id="95" w:name="_ENREF_38"/>
      <w:bookmarkStart w:id="96" w:name="_ENREF_37"/>
      <w:bookmarkStart w:id="97" w:name="_ENREF_36"/>
      <w:bookmarkStart w:id="98" w:name="_ENREF_35"/>
      <w:bookmarkStart w:id="99" w:name="_ENREF_34"/>
      <w:bookmarkStart w:id="100" w:name="_ENREF_33"/>
      <w:bookmarkStart w:id="101" w:name="_ENREF_32"/>
      <w:bookmarkStart w:id="102" w:name="_ENREF_31"/>
      <w:bookmarkStart w:id="103" w:name="_ENREF_30"/>
      <w:bookmarkStart w:id="104" w:name="_ENREF_29"/>
      <w:bookmarkStart w:id="105" w:name="_ENREF_28"/>
      <w:bookmarkStart w:id="106" w:name="_ENREF_27"/>
      <w:bookmarkStart w:id="107" w:name="_ENREF_26"/>
      <w:bookmarkStart w:id="108" w:name="_ENREF_25"/>
      <w:bookmarkStart w:id="109" w:name="_ENREF_24"/>
      <w:bookmarkStart w:id="110" w:name="_ENREF_23"/>
      <w:bookmarkStart w:id="111" w:name="_ENREF_22"/>
      <w:bookmarkStart w:id="112" w:name="_ENREF_21"/>
      <w:bookmarkStart w:id="113" w:name="_ENREF_20"/>
      <w:bookmarkStart w:id="114" w:name="_ENREF_19"/>
      <w:bookmarkStart w:id="115" w:name="_ENREF_18"/>
      <w:bookmarkStart w:id="116" w:name="_ENREF_17"/>
      <w:bookmarkStart w:id="117" w:name="_ENREF_16"/>
      <w:bookmarkStart w:id="118" w:name="_ENREF_15"/>
      <w:bookmarkStart w:id="119" w:name="_ENREF_14"/>
      <w:bookmarkStart w:id="120" w:name="_ENREF_13"/>
      <w:bookmarkStart w:id="121" w:name="_ENREF_12"/>
      <w:bookmarkStart w:id="122" w:name="_ENREF_11"/>
      <w:bookmarkStart w:id="123" w:name="_ENREF_10"/>
      <w:bookmarkStart w:id="124" w:name="_ENREF_9"/>
      <w:bookmarkStart w:id="125" w:name="_ENREF_8"/>
      <w:bookmarkStart w:id="126" w:name="_ENREF_7"/>
      <w:bookmarkStart w:id="127" w:name="_ENREF_6"/>
      <w:bookmarkStart w:id="128" w:name="_ENREF_5"/>
      <w:bookmarkStart w:id="129" w:name="_ENREF_4"/>
      <w:bookmarkStart w:id="130" w:name="_ENREF_3"/>
      <w:bookmarkStart w:id="131" w:name="_ENREF_2"/>
      <w:r>
        <w:rPr/>
      </w:r>
      <w:r>
        <w:rPr/>
        <w:fldChar w:fldCharType="end"/>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sectPr>
      <w:headerReference w:type="even" r:id="rId304"/>
      <w:headerReference w:type="default" r:id="rId305"/>
      <w:headerReference w:type="first" r:id="rId306"/>
      <w:footerReference w:type="first" r:id="rId307"/>
      <w:type w:val="nextPage"/>
      <w:pgSz w:w="12240" w:h="15840"/>
      <w:pgMar w:left="1800" w:right="1800" w:header="567" w:top="1440" w:footer="0" w:bottom="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Arial">
    <w:charset w:val="01"/>
    <w:family w:val="roman"/>
    <w:pitch w:val="variable"/>
  </w:font>
  <w:font w:name="Consolas">
    <w:charset w:val="01"/>
    <w:family w:val="roman"/>
    <w:pitch w:val="variable"/>
  </w:font>
  <w:font w:name="Liberation Sans">
    <w:altName w:val="Arial"/>
    <w:charset w:val="01"/>
    <w:family w:val="roman"/>
    <w:pitch w:val="variable"/>
  </w:font>
  <w:font w:name="Verdana">
    <w:charset w:val="01"/>
    <w:family w:val="roman"/>
    <w:pitch w:val="variable"/>
  </w:font>
  <w:font w:name="宋体">
    <w:charset w:val="01"/>
    <w:family w:val="roman"/>
    <w:pitch w:val="variable"/>
  </w:font>
  <w:font w:name="Minion Pro">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108" name="Image6"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widowControl/>
      <w:bidi w:val="0"/>
      <w:spacing w:before="0" w:after="60"/>
      <w:jc w:val="both"/>
      <w:rPr/>
    </w:pPr>
    <w:r>
      <w:rPr>
        <w:sz w:val="20"/>
      </w:rPr>
      <w:fldChar w:fldCharType="begin"/>
    </w:r>
    <w:r>
      <w:rPr>
        <w:sz w:val="20"/>
      </w:rPr>
      <w:instrText> PAGE </w:instrText>
    </w:r>
    <w:r>
      <w:rPr>
        <w:sz w:val="20"/>
      </w:rPr>
      <w:fldChar w:fldCharType="separate"/>
    </w:r>
    <w:r>
      <w:rPr>
        <w:sz w:val="20"/>
      </w:rPr>
      <w:t>24</w:t>
    </w:r>
    <w:r>
      <w:rPr>
        <w:sz w:val="20"/>
      </w:rPr>
      <w:fldChar w:fldCharType="end"/>
    </w:r>
    <w:r>
      <w:rPr/>
      <w:t xml:space="preserve">                                                       </w:t>
    </w:r>
    <w:r>
      <w:rPr>
        <w:sz w:val="20"/>
      </w:rPr>
      <w:t>CMES, 2023, vol.XX, no.XX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CMES, 2023, vol.XX, no.XX                                                            </w:t>
    </w:r>
    <w:r>
      <w:rPr>
        <w:sz w:val="20"/>
      </w:rPr>
      <w:fldChar w:fldCharType="begin"/>
    </w:r>
    <w:r>
      <w:rPr>
        <w:sz w:val="20"/>
      </w:rPr>
      <w:instrText> PAGE </w:instrText>
    </w:r>
    <w:r>
      <w:rPr>
        <w:sz w:val="20"/>
      </w:rPr>
      <w:fldChar w:fldCharType="separate"/>
    </w:r>
    <w:r>
      <w:rPr>
        <w:sz w:val="20"/>
      </w:rPr>
      <w:t>25</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r>
      <w:rPr/>
      <w:drawing>
        <wp:anchor behindDoc="1" distT="0" distB="0" distL="0" distR="0" simplePos="0" locked="0" layoutInCell="1" allowOverlap="1" relativeHeight="11">
          <wp:simplePos x="0" y="0"/>
          <wp:positionH relativeFrom="column">
            <wp:posOffset>4161790</wp:posOffset>
          </wp:positionH>
          <wp:positionV relativeFrom="paragraph">
            <wp:posOffset>123190</wp:posOffset>
          </wp:positionV>
          <wp:extent cx="1287780" cy="192405"/>
          <wp:effectExtent l="0" t="0" r="0" b="0"/>
          <wp:wrapNone/>
          <wp:docPr id="106" name="Image4"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1670050" cy="417195"/>
          <wp:effectExtent l="0" t="0" r="0" b="0"/>
          <wp:docPr id="107" name="Image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 descr="图形用户界面, 文本&#10;&#10;描述已自动生成"/>
                  <pic:cNvPicPr>
                    <a:picLocks noChangeAspect="1" noChangeArrowheads="1"/>
                  </pic:cNvPicPr>
                </pic:nvPicPr>
                <pic:blipFill>
                  <a:blip r:embed="rId2"/>
                  <a:stretch>
                    <a:fillRect/>
                  </a:stretch>
                </pic:blipFill>
                <pic:spPr bwMode="auto">
                  <a:xfrm>
                    <a:off x="0" y="0"/>
                    <a:ext cx="1670050" cy="417195"/>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440" w:hanging="440"/>
      </w:pPr>
    </w:lvl>
    <w:lvl w:ilvl="1">
      <w:start w:val="1"/>
      <w:numFmt w:val="lowerLetter"/>
      <w:lvlText w:val="%2)"/>
      <w:lvlJc w:val="left"/>
      <w:pPr>
        <w:tabs>
          <w:tab w:val="num" w:pos="0"/>
        </w:tabs>
        <w:ind w:left="880" w:hanging="440"/>
      </w:pPr>
    </w:lvl>
    <w:lvl w:ilvl="2">
      <w:start w:val="1"/>
      <w:numFmt w:val="lowerRoman"/>
      <w:lvlText w:val="%3."/>
      <w:lvlJc w:val="right"/>
      <w:pPr>
        <w:tabs>
          <w:tab w:val="num" w:pos="0"/>
        </w:tabs>
        <w:ind w:left="1320" w:hanging="440"/>
      </w:pPr>
    </w:lvl>
    <w:lvl w:ilvl="3">
      <w:start w:val="1"/>
      <w:numFmt w:val="decimal"/>
      <w:lvlText w:val="%4."/>
      <w:lvlJc w:val="left"/>
      <w:pPr>
        <w:tabs>
          <w:tab w:val="num" w:pos="0"/>
        </w:tabs>
        <w:ind w:left="1760" w:hanging="440"/>
      </w:pPr>
    </w:lvl>
    <w:lvl w:ilvl="4">
      <w:start w:val="1"/>
      <w:numFmt w:val="lowerLetter"/>
      <w:lvlText w:val="%5)"/>
      <w:lvlJc w:val="left"/>
      <w:pPr>
        <w:tabs>
          <w:tab w:val="num" w:pos="0"/>
        </w:tabs>
        <w:ind w:left="2200" w:hanging="440"/>
      </w:pPr>
    </w:lvl>
    <w:lvl w:ilvl="5">
      <w:start w:val="1"/>
      <w:numFmt w:val="lowerRoman"/>
      <w:lvlText w:val="%6."/>
      <w:lvlJc w:val="right"/>
      <w:pPr>
        <w:tabs>
          <w:tab w:val="num" w:pos="0"/>
        </w:tabs>
        <w:ind w:left="2640" w:hanging="440"/>
      </w:pPr>
    </w:lvl>
    <w:lvl w:ilvl="6">
      <w:start w:val="1"/>
      <w:numFmt w:val="decimal"/>
      <w:lvlText w:val="%7."/>
      <w:lvlJc w:val="left"/>
      <w:pPr>
        <w:tabs>
          <w:tab w:val="num" w:pos="0"/>
        </w:tabs>
        <w:ind w:left="3080" w:hanging="440"/>
      </w:pPr>
    </w:lvl>
    <w:lvl w:ilvl="7">
      <w:start w:val="1"/>
      <w:numFmt w:val="lowerLetter"/>
      <w:lvlText w:val="%8)"/>
      <w:lvlJc w:val="left"/>
      <w:pPr>
        <w:tabs>
          <w:tab w:val="num" w:pos="0"/>
        </w:tabs>
        <w:ind w:left="3520" w:hanging="440"/>
      </w:pPr>
    </w:lvl>
    <w:lvl w:ilvl="8">
      <w:start w:val="1"/>
      <w:numFmt w:val="lowerRoman"/>
      <w:lvlText w:val="%9."/>
      <w:lvlJc w:val="right"/>
      <w:pPr>
        <w:tabs>
          <w:tab w:val="num" w:pos="0"/>
        </w:tabs>
        <w:ind w:left="3960" w:hanging="440"/>
      </w:pPr>
    </w:lvl>
  </w:abstractNum>
  <w:abstractNum w:abstractNumId="2">
    <w:lvl w:ilvl="0">
      <w:start w:val="2"/>
      <w:numFmt w:val="decimal"/>
      <w:lvlText w:val="%1"/>
      <w:lvlJc w:val="left"/>
      <w:pPr>
        <w:tabs>
          <w:tab w:val="num" w:pos="0"/>
        </w:tabs>
        <w:ind w:left="360" w:hanging="360"/>
      </w:pPr>
    </w:lvl>
    <w:lvl w:ilvl="1">
      <w:start w:val="2"/>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3">
    <w:lvl w:ilvl="0">
      <w:start w:val="3"/>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4">
    <w:lvl w:ilvl="0">
      <w:start w:val="1"/>
      <w:numFmt w:val="decimal"/>
      <w:lvlText w:val="%1."/>
      <w:lvlJc w:val="left"/>
      <w:pPr>
        <w:tabs>
          <w:tab w:val="num" w:pos="0"/>
        </w:tabs>
        <w:ind w:left="800" w:hanging="360"/>
      </w:pPr>
    </w:lvl>
    <w:lvl w:ilvl="1">
      <w:start w:val="1"/>
      <w:numFmt w:val="lowerLetter"/>
      <w:lvlText w:val="%2)"/>
      <w:lvlJc w:val="left"/>
      <w:pPr>
        <w:tabs>
          <w:tab w:val="num" w:pos="0"/>
        </w:tabs>
        <w:ind w:left="1320" w:hanging="440"/>
      </w:pPr>
    </w:lvl>
    <w:lvl w:ilvl="2">
      <w:start w:val="1"/>
      <w:numFmt w:val="lowerRoman"/>
      <w:lvlText w:val="%3."/>
      <w:lvlJc w:val="right"/>
      <w:pPr>
        <w:tabs>
          <w:tab w:val="num" w:pos="0"/>
        </w:tabs>
        <w:ind w:left="1760" w:hanging="440"/>
      </w:pPr>
    </w:lvl>
    <w:lvl w:ilvl="3">
      <w:start w:val="1"/>
      <w:numFmt w:val="decimal"/>
      <w:lvlText w:val="%4."/>
      <w:lvlJc w:val="left"/>
      <w:pPr>
        <w:tabs>
          <w:tab w:val="num" w:pos="0"/>
        </w:tabs>
        <w:ind w:left="2200" w:hanging="440"/>
      </w:pPr>
    </w:lvl>
    <w:lvl w:ilvl="4">
      <w:start w:val="1"/>
      <w:numFmt w:val="lowerLetter"/>
      <w:lvlText w:val="%5)"/>
      <w:lvlJc w:val="left"/>
      <w:pPr>
        <w:tabs>
          <w:tab w:val="num" w:pos="0"/>
        </w:tabs>
        <w:ind w:left="2640" w:hanging="440"/>
      </w:pPr>
    </w:lvl>
    <w:lvl w:ilvl="5">
      <w:start w:val="1"/>
      <w:numFmt w:val="lowerRoman"/>
      <w:lvlText w:val="%6."/>
      <w:lvlJc w:val="right"/>
      <w:pPr>
        <w:tabs>
          <w:tab w:val="num" w:pos="0"/>
        </w:tabs>
        <w:ind w:left="3080" w:hanging="440"/>
      </w:pPr>
    </w:lvl>
    <w:lvl w:ilvl="6">
      <w:start w:val="1"/>
      <w:numFmt w:val="decimal"/>
      <w:lvlText w:val="%7."/>
      <w:lvlJc w:val="left"/>
      <w:pPr>
        <w:tabs>
          <w:tab w:val="num" w:pos="0"/>
        </w:tabs>
        <w:ind w:left="3520" w:hanging="440"/>
      </w:pPr>
    </w:lvl>
    <w:lvl w:ilvl="7">
      <w:start w:val="1"/>
      <w:numFmt w:val="lowerLetter"/>
      <w:lvlText w:val="%8)"/>
      <w:lvlJc w:val="left"/>
      <w:pPr>
        <w:tabs>
          <w:tab w:val="num" w:pos="0"/>
        </w:tabs>
        <w:ind w:left="3960" w:hanging="440"/>
      </w:pPr>
    </w:lvl>
    <w:lvl w:ilvl="8">
      <w:start w:val="1"/>
      <w:numFmt w:val="lowerRoman"/>
      <w:lvlText w:val="%9."/>
      <w:lvlJc w:val="right"/>
      <w:pPr>
        <w:tabs>
          <w:tab w:val="num" w:pos="0"/>
        </w:tabs>
        <w:ind w:left="4400" w:hanging="440"/>
      </w:pPr>
    </w:lvl>
  </w:abstractNum>
  <w:abstractNum w:abstractNumId="5">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6">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7">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8">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9">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0">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1">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2">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3">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4">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5">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6">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7">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8">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9">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20">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21">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22">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23">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24">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25">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26">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27">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28">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29">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30">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31">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32">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33">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34">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35">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36">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37">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38">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39">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40">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41">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42">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43">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44">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45">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46">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47">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48">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49">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50">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51">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52">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53">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54">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55">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56">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57">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58">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59">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60">
    <w:lvl w:ilvl="0">
      <w:start w:val="1"/>
      <w:numFmt w:val="lowerLetter"/>
      <w:suff w:val="space"/>
      <w:lvlText w:val="(%1)"/>
      <w:lvlJc w:val="left"/>
      <w:pPr>
        <w:tabs>
          <w:tab w:val="num" w:pos="0"/>
        </w:tabs>
        <w:ind w:left="0" w:hanging="0"/>
      </w:pPr>
      <w:rPr>
        <w:i w:val="false"/>
        <w:iCs w:val="false"/>
      </w:r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6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5"/>
    <w:lvlOverride w:ilvl="0">
      <w:startOverride w:val="1"/>
    </w:lvlOverride>
  </w:num>
  <w:num w:numId="63">
    <w:abstractNumId w:val="5"/>
  </w:num>
  <w:num w:numId="64">
    <w:abstractNumId w:val="5"/>
    <w:lvlOverride w:ilvl="0">
      <w:startOverride w:val="1"/>
    </w:lvlOverride>
  </w:num>
  <w:num w:numId="65">
    <w:abstractNumId w:val="5"/>
  </w:num>
  <w:num w:numId="66">
    <w:abstractNumId w:val="5"/>
  </w:num>
  <w:num w:numId="67">
    <w:abstractNumId w:val="5"/>
  </w:num>
  <w:num w:numId="68">
    <w:abstractNumId w:val="5"/>
    <w:lvlOverride w:ilvl="0">
      <w:startOverride w:val="1"/>
    </w:lvlOverride>
  </w:num>
  <w:num w:numId="69">
    <w:abstractNumId w:val="5"/>
  </w:num>
  <w:num w:numId="70">
    <w:abstractNumId w:val="5"/>
  </w:num>
  <w:num w:numId="71">
    <w:abstractNumId w:val="5"/>
  </w:num>
  <w:num w:numId="72">
    <w:abstractNumId w:val="5"/>
    <w:lvlOverride w:ilvl="0">
      <w:startOverride w:val="1"/>
    </w:lvlOverride>
  </w:num>
  <w:num w:numId="73">
    <w:abstractNumId w:val="5"/>
  </w:num>
  <w:num w:numId="74">
    <w:abstractNumId w:val="5"/>
  </w:num>
  <w:num w:numId="75">
    <w:abstractNumId w:val="5"/>
  </w:num>
  <w:num w:numId="76">
    <w:abstractNumId w:val="5"/>
    <w:lvlOverride w:ilvl="0">
      <w:startOverride w:val="1"/>
    </w:lvlOverride>
  </w:num>
  <w:num w:numId="77">
    <w:abstractNumId w:val="5"/>
  </w:num>
  <w:num w:numId="78">
    <w:abstractNumId w:val="5"/>
  </w:num>
  <w:num w:numId="79">
    <w:abstractNumId w:val="5"/>
  </w:num>
  <w:num w:numId="80">
    <w:abstractNumId w:val="5"/>
    <w:lvlOverride w:ilvl="0">
      <w:startOverride w:val="1"/>
    </w:lvlOverride>
  </w:num>
  <w:num w:numId="81">
    <w:abstractNumId w:val="5"/>
  </w:num>
  <w:num w:numId="82">
    <w:abstractNumId w:val="5"/>
  </w:num>
  <w:num w:numId="83">
    <w:abstractNumId w:val="5"/>
  </w:num>
  <w:num w:numId="84">
    <w:abstractNumId w:val="5"/>
    <w:lvlOverride w:ilvl="0">
      <w:startOverride w:val="1"/>
    </w:lvlOverride>
  </w:num>
  <w:num w:numId="85">
    <w:abstractNumId w:val="5"/>
  </w:num>
  <w:num w:numId="86">
    <w:abstractNumId w:val="5"/>
  </w:num>
  <w:num w:numId="87">
    <w:abstractNumId w:val="5"/>
  </w:num>
  <w:num w:numId="88">
    <w:abstractNumId w:val="5"/>
  </w:num>
  <w:num w:numId="89">
    <w:abstractNumId w:val="5"/>
  </w:num>
  <w:num w:numId="90">
    <w:abstractNumId w:val="5"/>
    <w:lvlOverride w:ilvl="0">
      <w:startOverride w:val="1"/>
    </w:lvlOverride>
  </w:num>
  <w:num w:numId="91">
    <w:abstractNumId w:val="5"/>
  </w:num>
  <w:num w:numId="92">
    <w:abstractNumId w:val="5"/>
  </w:num>
  <w:num w:numId="93">
    <w:abstractNumId w:val="5"/>
  </w:num>
  <w:num w:numId="94">
    <w:abstractNumId w:val="5"/>
    <w:lvlOverride w:ilvl="0">
      <w:startOverride w:val="1"/>
    </w:lvlOverride>
  </w:num>
  <w:num w:numId="95">
    <w:abstractNumId w:val="5"/>
  </w:num>
  <w:num w:numId="96">
    <w:abstractNumId w:val="5"/>
  </w:num>
  <w:num w:numId="97">
    <w:abstractNumId w:val="5"/>
    <w:lvlOverride w:ilvl="0">
      <w:startOverride w:val="1"/>
    </w:lvlOverride>
  </w:num>
  <w:num w:numId="98">
    <w:abstractNumId w:val="5"/>
  </w:num>
  <w:num w:numId="99">
    <w:abstractNumId w:val="5"/>
  </w:num>
  <w:num w:numId="100">
    <w:abstractNumId w:val="5"/>
    <w:lvlOverride w:ilvl="0">
      <w:startOverride w:val="1"/>
    </w:lvlOverride>
  </w:num>
  <w:num w:numId="101">
    <w:abstractNumId w:val="5"/>
  </w:num>
  <w:num w:numId="102">
    <w:abstractNumId w:val="5"/>
  </w:num>
  <w:num w:numId="103">
    <w:abstractNumId w:val="5"/>
    <w:lvlOverride w:ilvl="0">
      <w:startOverride w:val="1"/>
    </w:lvlOverride>
  </w:num>
  <w:num w:numId="104">
    <w:abstractNumId w:val="5"/>
  </w:num>
  <w:num w:numId="105">
    <w:abstractNumId w:val="5"/>
    <w:lvlOverride w:ilvl="0">
      <w:startOverride w:val="1"/>
    </w:lvlOverride>
  </w:num>
  <w:num w:numId="106">
    <w:abstractNumId w:val="5"/>
  </w:num>
  <w:num w:numId="107">
    <w:abstractNumId w:val="5"/>
    <w:lvlOverride w:ilvl="0">
      <w:startOverride w:val="1"/>
    </w:lvlOverride>
  </w:num>
  <w:num w:numId="108">
    <w:abstractNumId w:val="5"/>
  </w:num>
  <w:num w:numId="109">
    <w:abstractNumId w:val="5"/>
    <w:lvlOverride w:ilvl="0">
      <w:startOverride w:val="1"/>
    </w:lvlOverride>
  </w:num>
  <w:num w:numId="110">
    <w:abstractNumId w:val="5"/>
  </w:num>
  <w:num w:numId="111">
    <w:abstractNumId w:val="5"/>
    <w:lvlOverride w:ilvl="0">
      <w:startOverride w:val="1"/>
    </w:lvlOverride>
  </w:num>
  <w:num w:numId="112">
    <w:abstractNumId w:val="5"/>
  </w:num>
  <w:num w:numId="113">
    <w:abstractNumId w:val="5"/>
    <w:lvlOverride w:ilvl="0">
      <w:startOverride w:val="1"/>
    </w:lvlOverride>
  </w:num>
  <w:num w:numId="114">
    <w:abstractNumId w:val="5"/>
  </w:num>
  <w:num w:numId="115">
    <w:abstractNumId w:val="5"/>
    <w:lvlOverride w:ilvl="0">
      <w:startOverride w:val="1"/>
    </w:lvlOverride>
  </w:num>
  <w:num w:numId="116">
    <w:abstractNumId w:val="5"/>
  </w:num>
  <w:num w:numId="117">
    <w:abstractNumId w:val="5"/>
  </w:num>
</w:numbering>
</file>

<file path=word/settings.xml><?xml version="1.0" encoding="utf-8"?>
<w:settings xmlns:w="http://schemas.openxmlformats.org/wordprocessingml/2006/main">
  <w:zoom w:percent="100"/>
  <w:defaultTabStop w:val="420"/>
  <w:compat>
    <w:doNotExpandShiftReturn/>
  </w:compat>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9" w:unhideWhenUsed="1"/>
    <w:lsdException w:name="heading 4" w:uiPriority="9" w:unhideWhenUsed="1"/>
    <w:lsdException w:name="heading 5" w:uiPriority="9" w:unhideWhenUsed="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semiHidden="1" w:unhideWhenUsed="1"/>
    <w:lsdException w:name="toc 5" w:uiPriority="0" w:semiHidden="1" w:qFormat="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qFormat="1"/>
    <w:lsdException w:name="annotation text" w:uiPriority="0" w:qFormat="1"/>
    <w:lsdException w:name="header" w:uiPriority="0" w:unhideWhenUsed="1"/>
    <w:lsdException w:name="footer" w:uiPriority="0" w:unhideWhenUsed="1" w:qFormat="1"/>
    <w:lsdException w:name="index heading" w:semiHidden="1" w:unhideWhenUsed="1"/>
    <w:lsdException w:name="caption" w:uiPriority="0" w:qFormat="1"/>
    <w:lsdException w:name="table of figures" w:uiPriority="0" w:qFormat="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qFormat="1"/>
    <w:lsdException w:name="Strong" w:uiPriority="22" w:qFormat="1"/>
    <w:lsdException w:name="Emphasis" w:uiPriority="20" w:qFormat="1"/>
    <w:lsdException w:name="Document Map" w:uiPriority="0" w:semiHidden="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4"/>
    <w:unhideWhenUsed/>
    <w:qFormat/>
    <w:pPr>
      <w:keepNext w:val="true"/>
      <w:keepLines/>
      <w:spacing w:lineRule="auto" w:line="415" w:before="260" w:after="260"/>
      <w:outlineLvl w:val="1"/>
    </w:pPr>
    <w:rPr>
      <w:rFonts w:ascii="等线 Light" w:hAnsi="等线 Light" w:eastAsia="等线 Light" w:cs="" w:asciiTheme="majorHAnsi" w:cstheme="majorBidi" w:eastAsiaTheme="majorEastAsia" w:hAnsiTheme="majorHAnsi"/>
      <w:b/>
      <w:bCs/>
      <w:sz w:val="32"/>
      <w:szCs w:val="32"/>
    </w:rPr>
  </w:style>
  <w:style w:type="paragraph" w:styleId="Heading3">
    <w:name w:val="Heading 3"/>
    <w:basedOn w:val="Normal"/>
    <w:next w:val="Normal"/>
    <w:link w:val="33"/>
    <w:uiPriority w:val="9"/>
    <w:unhideWhenUsed/>
    <w:qFormat/>
    <w:pPr>
      <w:keepNext w:val="true"/>
      <w:keepLines/>
      <w:spacing w:lineRule="auto" w:line="415" w:before="260" w:after="260"/>
      <w:outlineLvl w:val="2"/>
    </w:pPr>
    <w:rPr>
      <w:b/>
      <w:bCs/>
      <w:kern w:val="2"/>
      <w:sz w:val="32"/>
      <w:szCs w:val="32"/>
      <w:lang w:val="en-GB"/>
    </w:rPr>
  </w:style>
  <w:style w:type="paragraph" w:styleId="Heading4">
    <w:name w:val="Heading 4"/>
    <w:basedOn w:val="Normal"/>
    <w:next w:val="Normal"/>
    <w:link w:val="43"/>
    <w:uiPriority w:val="9"/>
    <w:unhideWhenUsed/>
    <w:qFormat/>
    <w:pPr>
      <w:widowControl w:val="false"/>
      <w:spacing w:before="80" w:after="80"/>
      <w:jc w:val="left"/>
      <w:outlineLvl w:val="3"/>
    </w:pPr>
    <w:rPr>
      <w:rFonts w:eastAsia="Times New Roman"/>
      <w:b/>
      <w:bCs/>
      <w:kern w:val="2"/>
      <w:sz w:val="18"/>
      <w:szCs w:val="28"/>
    </w:rPr>
  </w:style>
  <w:style w:type="paragraph" w:styleId="Heading5">
    <w:name w:val="Heading 5"/>
    <w:basedOn w:val="Normal"/>
    <w:next w:val="Normal"/>
    <w:link w:val="52"/>
    <w:uiPriority w:val="9"/>
    <w:unhideWhenUsed/>
    <w:qFormat/>
    <w:pPr>
      <w:keepNext w:val="true"/>
      <w:keepLines/>
      <w:widowControl w:val="false"/>
      <w:spacing w:lineRule="auto" w:line="374" w:before="280" w:after="290"/>
      <w:ind w:firstLine="200"/>
      <w:outlineLvl w:val="4"/>
    </w:pPr>
    <w:rPr>
      <w:rFonts w:eastAsia="等线" w:cs="" w:cstheme="minorBidi" w:eastAsiaTheme="minorEastAsia"/>
      <w:b/>
      <w:bCs/>
      <w:kern w:val="2"/>
      <w:sz w:val="28"/>
      <w:szCs w:val="28"/>
    </w:rPr>
  </w:style>
  <w:style w:type="paragraph" w:styleId="Heading6">
    <w:name w:val="Heading 6"/>
    <w:basedOn w:val="Normal"/>
    <w:next w:val="Normal"/>
    <w:link w:val="60"/>
    <w:uiPriority w:val="9"/>
    <w:semiHidden/>
    <w:unhideWhenUsed/>
    <w:qFormat/>
    <w:pPr>
      <w:keepNext w:val="true"/>
      <w:keepLines/>
      <w:spacing w:before="40" w:after="0"/>
      <w:outlineLvl w:val="5"/>
    </w:pPr>
    <w:rPr>
      <w:rFonts w:ascii="等线 Light" w:hAnsi="等线 Light" w:eastAsia="等线 Light" w:cs="" w:asciiTheme="majorHAnsi" w:cstheme="majorBidi" w:eastAsiaTheme="majorEastAsia" w:hAnsiTheme="majorHAnsi"/>
      <w:color w:val="1F3864" w:themeColor="accent1" w:themeShade="80"/>
    </w:rPr>
  </w:style>
  <w:style w:type="paragraph" w:styleId="Heading7">
    <w:name w:val="Heading 7"/>
    <w:basedOn w:val="Normal"/>
    <w:next w:val="Normal"/>
    <w:link w:val="70"/>
    <w:uiPriority w:val="9"/>
    <w:semiHidden/>
    <w:unhideWhenUsed/>
    <w:qFormat/>
    <w:pPr>
      <w:keepNext w:val="true"/>
      <w:keepLines/>
      <w:spacing w:before="40" w:after="0"/>
      <w:outlineLvl w:val="6"/>
    </w:pPr>
    <w:rPr>
      <w:rFonts w:ascii="等线 Light" w:hAnsi="等线 Light" w:eastAsia="等线 Light" w:cs="" w:asciiTheme="majorHAnsi" w:cstheme="majorBidi" w:eastAsiaTheme="majorEastAsia" w:hAnsiTheme="majorHAnsi"/>
      <w:i/>
      <w:iCs/>
      <w:color w:val="1F3864" w:themeColor="accent1" w:themeShade="80"/>
    </w:rPr>
  </w:style>
  <w:style w:type="paragraph" w:styleId="Heading8">
    <w:name w:val="Heading 8"/>
    <w:basedOn w:val="Normal"/>
    <w:next w:val="Normal"/>
    <w:link w:val="80"/>
    <w:uiPriority w:val="9"/>
    <w:semiHidden/>
    <w:unhideWhenUsed/>
    <w:qFormat/>
    <w:pPr>
      <w:keepNext w:val="true"/>
      <w:keepLines/>
      <w:spacing w:before="40" w:after="0"/>
      <w:outlineLvl w:val="7"/>
    </w:pPr>
    <w:rPr>
      <w:rFonts w:ascii="等线 Light" w:hAnsi="等线 Light" w:eastAsia="等线 Light" w:cs="" w:asciiTheme="majorHAnsi" w:cstheme="majorBidi" w:eastAsiaTheme="majorEastAsia" w:hAnsiTheme="majorHAnsi"/>
      <w:color w:val="262626" w:themeColor="text1" w:themeTint="d9"/>
      <w:sz w:val="21"/>
      <w:szCs w:val="21"/>
    </w:rPr>
  </w:style>
  <w:style w:type="paragraph" w:styleId="Heading9">
    <w:name w:val="Heading 9"/>
    <w:basedOn w:val="Normal"/>
    <w:next w:val="Normal"/>
    <w:link w:val="90"/>
    <w:uiPriority w:val="9"/>
    <w:semiHidden/>
    <w:unhideWhenUsed/>
    <w:qFormat/>
    <w:pPr>
      <w:keepNext w:val="true"/>
      <w:keepLines/>
      <w:spacing w:before="40" w:after="0"/>
      <w:outlineLvl w:val="8"/>
    </w:pPr>
    <w:rPr>
      <w:rFonts w:ascii="等线 Light" w:hAnsi="等线 Light" w:eastAsia="等线 Light" w:cs="" w:asciiTheme="majorHAnsi" w:cstheme="majorBidi" w:eastAsiaTheme="majorEastAsia" w:hAnsiTheme="majorHAnsi"/>
      <w:i/>
      <w:iCs/>
      <w:color w:val="262626" w:themeColor="text1" w:themeTint="d9"/>
      <w:sz w:val="21"/>
      <w:szCs w:val="21"/>
    </w:rPr>
  </w:style>
  <w:style w:type="character" w:styleId="DefaultParagraphFont" w:default="1">
    <w:name w:val="Default Paragraph Font"/>
    <w:uiPriority w:val="1"/>
    <w:semiHidden/>
    <w:unhideWhenUsed/>
    <w:qFormat/>
    <w:rPr/>
  </w:style>
  <w:style w:type="character" w:styleId="EndnoteCharacters">
    <w:name w:val="Endnote Characters"/>
    <w:basedOn w:val="DefaultParagraphFont"/>
    <w:qFormat/>
    <w:rPr>
      <w:vertAlign w:val="superscript"/>
    </w:rPr>
  </w:style>
  <w:style w:type="character" w:styleId="EndnoteAnchor">
    <w:name w:val="Endnote Anchor"/>
    <w:rPr>
      <w:vertAlign w:val="superscript"/>
    </w:rPr>
  </w:style>
  <w:style w:type="character" w:styleId="Pagenumber">
    <w:name w:val="page number"/>
    <w:basedOn w:val="DefaultParagraphFont"/>
    <w:qFormat/>
    <w:rPr/>
  </w:style>
  <w:style w:type="character" w:styleId="VisitedInternetLink">
    <w:name w:val="FollowedHyperlink"/>
    <w:qFormat/>
    <w:rPr>
      <w:color w:val="800080"/>
      <w:u w:val="single"/>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Annotationreference">
    <w:name w:val="annotation reference"/>
    <w:qFormat/>
    <w:rPr>
      <w:sz w:val="21"/>
      <w:szCs w:val="21"/>
    </w:rPr>
  </w:style>
  <w:style w:type="character" w:styleId="FootnoteCharacters">
    <w:name w:val="Footnote Characters"/>
    <w:qFormat/>
    <w:rPr>
      <w:vertAlign w:val="superscript"/>
    </w:rPr>
  </w:style>
  <w:style w:type="character" w:styleId="FootnoteAnchor">
    <w:name w:val="Footnote Anchor"/>
    <w:rPr>
      <w:vertAlign w:val="superscript"/>
    </w:rPr>
  </w:style>
  <w:style w:type="character" w:styleId="Style5" w:customStyle="1">
    <w:name w:val="页眉 字符"/>
    <w:basedOn w:val="DefaultParagraphFont"/>
    <w:link w:val="affb"/>
    <w:qFormat/>
    <w:rPr>
      <w:sz w:val="18"/>
      <w:szCs w:val="18"/>
    </w:rPr>
  </w:style>
  <w:style w:type="character" w:styleId="Style6" w:customStyle="1">
    <w:name w:val="页脚 字符"/>
    <w:basedOn w:val="DefaultParagraphFont"/>
    <w:link w:val="aff8"/>
    <w:qFormat/>
    <w:rPr>
      <w:sz w:val="18"/>
      <w:szCs w:val="18"/>
    </w:rPr>
  </w:style>
  <w:style w:type="character" w:styleId="2" w:customStyle="1">
    <w:name w:val="标题 2 字符"/>
    <w:basedOn w:val="DefaultParagraphFont"/>
    <w:link w:val="23"/>
    <w:qFormat/>
    <w:rPr>
      <w:rFonts w:ascii="等线 Light" w:hAnsi="等线 Light" w:eastAsia="等线 Light" w:cs="" w:asciiTheme="majorHAnsi" w:cstheme="majorBidi" w:eastAsiaTheme="majorEastAsia" w:hAnsiTheme="majorHAnsi"/>
      <w:b/>
      <w:bCs/>
      <w:kern w:val="0"/>
      <w:sz w:val="32"/>
      <w:szCs w:val="32"/>
    </w:rPr>
  </w:style>
  <w:style w:type="character" w:styleId="1" w:customStyle="1">
    <w:name w:val="标题 1 字符"/>
    <w:basedOn w:val="DefaultParagraphFont"/>
    <w:link w:val="1"/>
    <w:qFormat/>
    <w:rPr>
      <w:rFonts w:ascii="Times New Roman" w:hAnsi="Times New Roman" w:eastAsia="宋体" w:cs="Times New Roman"/>
      <w:b/>
      <w:bCs/>
      <w:kern w:val="2"/>
      <w:sz w:val="44"/>
      <w:szCs w:val="44"/>
    </w:rPr>
  </w:style>
  <w:style w:type="character" w:styleId="11" w:customStyle="1">
    <w:name w:val="未处理的提及1"/>
    <w:basedOn w:val="DefaultParagraphFont"/>
    <w:uiPriority w:val="99"/>
    <w:semiHidden/>
    <w:unhideWhenUsed/>
    <w:qFormat/>
    <w:rPr>
      <w:color w:val="605E5C"/>
      <w:shd w:fill="E1DFDD" w:val="clear"/>
    </w:rPr>
  </w:style>
  <w:style w:type="character" w:styleId="Htmlitalic" w:customStyle="1">
    <w:name w:val="html-italic"/>
    <w:basedOn w:val="DefaultParagraphFont"/>
    <w:qFormat/>
    <w:rPr/>
  </w:style>
  <w:style w:type="character" w:styleId="Char" w:customStyle="1">
    <w:name w:val="正文 缩进 Char"/>
    <w:link w:val="affff9"/>
    <w:qFormat/>
    <w:rPr>
      <w:rFonts w:ascii="Times New Roman" w:hAnsi="Times New Roman" w:eastAsia="Times New Roman" w:cs="Times New Roman"/>
      <w:color w:val="000000" w:themeColor="text1"/>
      <w:sz w:val="22"/>
      <w:lang w:val="en-GB"/>
    </w:rPr>
  </w:style>
  <w:style w:type="character" w:styleId="EndNoteBibliographyTitle" w:customStyle="1">
    <w:name w:val="EndNote Bibliography Title 字符"/>
    <w:basedOn w:val="DefaultParagraphFont"/>
    <w:link w:val="EndNoteBibliographyTitle"/>
    <w:qFormat/>
    <w:rPr>
      <w:rFonts w:ascii="Times New Roman" w:hAnsi="Times New Roman" w:eastAsia="宋体" w:cs="Times New Roman"/>
      <w:kern w:val="0"/>
      <w:sz w:val="22"/>
      <w:szCs w:val="20"/>
    </w:rPr>
  </w:style>
  <w:style w:type="character" w:styleId="EndNoteBibliography" w:customStyle="1">
    <w:name w:val="EndNote Bibliography 字符"/>
    <w:basedOn w:val="DefaultParagraphFont"/>
    <w:link w:val="EndNoteBibliography"/>
    <w:qFormat/>
    <w:rPr>
      <w:rFonts w:ascii="Times New Roman" w:hAnsi="Times New Roman" w:eastAsia="宋体" w:cs="Times New Roman"/>
      <w:kern w:val="0"/>
      <w:sz w:val="22"/>
      <w:szCs w:val="20"/>
    </w:rPr>
  </w:style>
  <w:style w:type="character" w:styleId="4" w:customStyle="1">
    <w:name w:val="4小标题 字符"/>
    <w:basedOn w:val="DefaultParagraphFont"/>
    <w:link w:val="47"/>
    <w:qFormat/>
    <w:rPr>
      <w:rFonts w:ascii="Times New Roman" w:hAnsi="Times New Roman" w:eastAsia="Times New Roman"/>
      <w:bCs/>
      <w:i/>
      <w:iCs/>
      <w:sz w:val="22"/>
    </w:rPr>
  </w:style>
  <w:style w:type="character" w:styleId="Style7" w:customStyle="1">
    <w:name w:val="公式排序 字符"/>
    <w:basedOn w:val="DefaultParagraphFont"/>
    <w:link w:val="affffa"/>
    <w:qFormat/>
    <w:rPr>
      <w:rFonts w:ascii="Times New Roman" w:hAnsi="Times New Roman" w:eastAsia="Times New Roman" w:cs="Times New Roman"/>
      <w:color w:val="000000" w:themeColor="text1"/>
      <w:sz w:val="22"/>
      <w:szCs w:val="24"/>
      <w:vertAlign w:val="subscript"/>
      <w:lang w:val="en-GB"/>
    </w:rPr>
  </w:style>
  <w:style w:type="character" w:styleId="3Char" w:customStyle="1">
    <w:name w:val="3标题 Char"/>
    <w:link w:val="31"/>
    <w:qFormat/>
    <w:rPr>
      <w:rFonts w:ascii="Times New Roman" w:hAnsi="Times New Roman" w:eastAsia="Times New Roman" w:cs="Times New Roman"/>
      <w:bCs/>
      <w:i/>
      <w:iCs/>
      <w:sz w:val="22"/>
      <w:lang w:val="en-GB"/>
    </w:rPr>
  </w:style>
  <w:style w:type="character" w:styleId="3" w:customStyle="1">
    <w:name w:val="标题 3 字符"/>
    <w:basedOn w:val="DefaultParagraphFont"/>
    <w:link w:val="32"/>
    <w:uiPriority w:val="9"/>
    <w:qFormat/>
    <w:rPr>
      <w:rFonts w:ascii="Times New Roman" w:hAnsi="Times New Roman" w:eastAsia="宋体" w:cs="Times New Roman"/>
      <w:b/>
      <w:bCs/>
      <w:sz w:val="32"/>
      <w:szCs w:val="32"/>
      <w:lang w:val="en-GB"/>
    </w:rPr>
  </w:style>
  <w:style w:type="character" w:styleId="41" w:customStyle="1">
    <w:name w:val="标题 4 字符"/>
    <w:basedOn w:val="DefaultParagraphFont"/>
    <w:link w:val="42"/>
    <w:uiPriority w:val="9"/>
    <w:qFormat/>
    <w:rPr>
      <w:rFonts w:ascii="Times New Roman" w:hAnsi="Times New Roman" w:eastAsia="Times New Roman" w:cs="Times New Roman"/>
      <w:b/>
      <w:bCs/>
      <w:sz w:val="18"/>
      <w:szCs w:val="28"/>
    </w:rPr>
  </w:style>
  <w:style w:type="character" w:styleId="5" w:customStyle="1">
    <w:name w:val="标题 5 字符"/>
    <w:basedOn w:val="DefaultParagraphFont"/>
    <w:link w:val="51"/>
    <w:uiPriority w:val="9"/>
    <w:qFormat/>
    <w:rPr>
      <w:rFonts w:ascii="Times New Roman" w:hAnsi="Times New Roman"/>
      <w:b/>
      <w:bCs/>
      <w:sz w:val="28"/>
      <w:szCs w:val="28"/>
    </w:rPr>
  </w:style>
  <w:style w:type="character" w:styleId="Frsourcelabel1" w:customStyle="1">
    <w:name w:val="fr_source_label1"/>
    <w:qFormat/>
    <w:rPr>
      <w:b/>
      <w:bCs/>
    </w:rPr>
  </w:style>
  <w:style w:type="character" w:styleId="Affix" w:customStyle="1">
    <w:name w:val="Affix"/>
    <w:qFormat/>
    <w:rPr>
      <w:rFonts w:ascii="Times New Roman" w:hAnsi="Times New Roman"/>
      <w:sz w:val="24"/>
      <w:szCs w:val="20"/>
    </w:rPr>
  </w:style>
  <w:style w:type="character" w:styleId="Lijujieshi" w:customStyle="1">
    <w:name w:val="lijujieshi"/>
    <w:basedOn w:val="DefaultParagraphFont"/>
    <w:qFormat/>
    <w:rPr/>
  </w:style>
  <w:style w:type="character" w:styleId="Trans" w:customStyle="1">
    <w:name w:val="trans"/>
    <w:basedOn w:val="DefaultParagraphFont"/>
    <w:qFormat/>
    <w:rPr/>
  </w:style>
  <w:style w:type="character" w:styleId="Lijuyuanxing" w:customStyle="1">
    <w:name w:val="lijuyuanxing"/>
    <w:basedOn w:val="DefaultParagraphFont"/>
    <w:qFormat/>
    <w:rPr/>
  </w:style>
  <w:style w:type="character" w:styleId="Medblacktext1" w:customStyle="1">
    <w:name w:val="medblacktext1"/>
    <w:qFormat/>
    <w:rPr>
      <w:rFonts w:ascii="Arial" w:hAnsi="Arial" w:cs="Arial"/>
      <w:color w:val="000000"/>
      <w:sz w:val="18"/>
      <w:szCs w:val="18"/>
    </w:rPr>
  </w:style>
  <w:style w:type="character" w:styleId="Wordother" w:customStyle="1">
    <w:name w:val="word_other"/>
    <w:basedOn w:val="DefaultParagraphFont"/>
    <w:qFormat/>
    <w:rPr/>
  </w:style>
  <w:style w:type="character" w:styleId="Applestylespan" w:customStyle="1">
    <w:name w:val="apple-style-span"/>
    <w:basedOn w:val="DefaultParagraphFont"/>
    <w:qFormat/>
    <w:rPr/>
  </w:style>
  <w:style w:type="character" w:styleId="Style8" w:customStyle="1">
    <w:name w:val="批注文字 字符"/>
    <w:basedOn w:val="DefaultParagraphFont"/>
    <w:link w:val="af4"/>
    <w:qFormat/>
    <w:rPr>
      <w:rFonts w:ascii="Times New Roman" w:hAnsi="Times New Roman" w:eastAsia="宋体" w:cs="Times New Roman"/>
      <w:szCs w:val="24"/>
      <w:lang w:val="en-GB"/>
    </w:rPr>
  </w:style>
  <w:style w:type="character" w:styleId="Style9" w:customStyle="1">
    <w:name w:val="批注主题 字符"/>
    <w:basedOn w:val="Style8"/>
    <w:link w:val="afffb"/>
    <w:qFormat/>
    <w:rPr>
      <w:rFonts w:ascii="Times New Roman" w:hAnsi="Times New Roman" w:eastAsia="宋体" w:cs="Times New Roman"/>
      <w:b/>
      <w:bCs/>
      <w:szCs w:val="24"/>
      <w:lang w:val="en-GB"/>
    </w:rPr>
  </w:style>
  <w:style w:type="character" w:styleId="Style10" w:customStyle="1">
    <w:name w:val="批注框文本 字符"/>
    <w:basedOn w:val="DefaultParagraphFont"/>
    <w:link w:val="aff6"/>
    <w:qFormat/>
    <w:rPr>
      <w:rFonts w:ascii="Times New Roman" w:hAnsi="Times New Roman" w:eastAsia="宋体" w:cs="Times New Roman"/>
      <w:sz w:val="18"/>
      <w:szCs w:val="18"/>
      <w:lang w:val="en-GB"/>
    </w:rPr>
  </w:style>
  <w:style w:type="character" w:styleId="8wcsmoTextCharChar" w:customStyle="1">
    <w:name w:val="8wcsmo Text Char Char"/>
    <w:link w:val="8wcsmoText"/>
    <w:qFormat/>
    <w:rPr>
      <w:rFonts w:ascii="Times New Roman" w:hAnsi="Times New Roman" w:eastAsia="Batang" w:cs="New York"/>
      <w:kern w:val="0"/>
      <w:sz w:val="20"/>
      <w:szCs w:val="21"/>
      <w:lang w:val="en-GB" w:eastAsia="en-US"/>
    </w:rPr>
  </w:style>
  <w:style w:type="character" w:styleId="8wcsmoHeading1Char" w:customStyle="1">
    <w:name w:val="8wcsmo Heading1 Char"/>
    <w:link w:val="8wcsmoHeading1"/>
    <w:qFormat/>
    <w:rPr>
      <w:rFonts w:ascii="Times New Roman" w:hAnsi="Times New Roman" w:eastAsia="Batang" w:cs="New York"/>
      <w:b/>
      <w:kern w:val="0"/>
      <w:sz w:val="20"/>
      <w:szCs w:val="21"/>
      <w:lang w:val="en-GB" w:eastAsia="en-US"/>
    </w:rPr>
  </w:style>
  <w:style w:type="character" w:styleId="Shorttext1" w:customStyle="1">
    <w:name w:val="short_text1"/>
    <w:qFormat/>
    <w:rPr>
      <w:sz w:val="29"/>
      <w:szCs w:val="29"/>
    </w:rPr>
  </w:style>
  <w:style w:type="character" w:styleId="Word" w:customStyle="1">
    <w:name w:val="word"/>
    <w:basedOn w:val="DefaultParagraphFont"/>
    <w:qFormat/>
    <w:rPr/>
  </w:style>
  <w:style w:type="character" w:styleId="MTEquationSection" w:customStyle="1">
    <w:name w:val="MTEquationSection"/>
    <w:qFormat/>
    <w:rPr>
      <w:b/>
      <w:vanish/>
      <w:color w:val="FF0000"/>
      <w:sz w:val="28"/>
      <w:szCs w:val="28"/>
    </w:rPr>
  </w:style>
  <w:style w:type="character" w:styleId="Style11" w:customStyle="1">
    <w:name w:val="文档结构图 字符"/>
    <w:basedOn w:val="DefaultParagraphFont"/>
    <w:link w:val="af1"/>
    <w:semiHidden/>
    <w:qFormat/>
    <w:rPr>
      <w:rFonts w:ascii="Times New Roman" w:hAnsi="Times New Roman" w:eastAsia="宋体" w:cs="Times New Roman"/>
      <w:szCs w:val="24"/>
      <w:shd w:fill="000080" w:val="clear"/>
      <w:lang w:val="en-GB"/>
    </w:rPr>
  </w:style>
  <w:style w:type="character" w:styleId="Bold" w:customStyle="1">
    <w:name w:val="bold"/>
    <w:basedOn w:val="DefaultParagraphFont"/>
    <w:qFormat/>
    <w:rPr/>
  </w:style>
  <w:style w:type="character" w:styleId="EndNoteBibliographyTitleChar" w:customStyle="1">
    <w:name w:val="EndNote Bibliography Title Char"/>
    <w:qFormat/>
    <w:rPr>
      <w:kern w:val="2"/>
      <w:szCs w:val="24"/>
      <w:lang w:val="en-GB"/>
    </w:rPr>
  </w:style>
  <w:style w:type="character" w:styleId="EndNoteBibliographyChar" w:customStyle="1">
    <w:name w:val="EndNote Bibliography Char"/>
    <w:qFormat/>
    <w:rPr>
      <w:kern w:val="2"/>
      <w:szCs w:val="24"/>
      <w:lang w:val="en-GB"/>
    </w:rPr>
  </w:style>
  <w:style w:type="character" w:styleId="Style12" w:customStyle="1">
    <w:name w:val="标题 字符"/>
    <w:basedOn w:val="DefaultParagraphFont"/>
    <w:link w:val="afff9"/>
    <w:qFormat/>
    <w:rPr>
      <w:rFonts w:ascii="Times New Roman" w:hAnsi="Times New Roman" w:eastAsia="宋体" w:cs="Times New Roman"/>
      <w:b/>
      <w:bCs/>
      <w:sz w:val="30"/>
      <w:szCs w:val="32"/>
      <w:lang w:val="en-GB"/>
    </w:rPr>
  </w:style>
  <w:style w:type="character" w:styleId="Style13" w:customStyle="1">
    <w:name w:val="副标题 字符"/>
    <w:basedOn w:val="DefaultParagraphFont"/>
    <w:link w:val="afff0"/>
    <w:qFormat/>
    <w:rPr>
      <w:rFonts w:ascii="Times New Roman" w:hAnsi="Times New Roman" w:eastAsia="宋体" w:cs="Times New Roman"/>
      <w:bCs/>
      <w:kern w:val="2"/>
      <w:szCs w:val="32"/>
      <w:lang w:val="en-GB"/>
    </w:rPr>
  </w:style>
  <w:style w:type="character" w:styleId="Char1" w:customStyle="1">
    <w:name w:val="摘要 Char"/>
    <w:basedOn w:val="1"/>
    <w:link w:val="affffd"/>
    <w:qFormat/>
    <w:rPr>
      <w:rFonts w:ascii="Times New Roman" w:hAnsi="Times New Roman" w:eastAsia="宋体" w:cs="宋体"/>
      <w:b/>
      <w:bCs/>
      <w:kern w:val="2"/>
      <w:sz w:val="24"/>
      <w:szCs w:val="24"/>
      <w:lang w:val="en-GB"/>
    </w:rPr>
  </w:style>
  <w:style w:type="character" w:styleId="Char2" w:customStyle="1">
    <w:name w:val="公式 Char"/>
    <w:link w:val="affffe"/>
    <w:qFormat/>
    <w:rPr>
      <w:rFonts w:ascii="Times New Roman" w:hAnsi="Times New Roman" w:eastAsia="宋体" w:cs="Times New Roman"/>
      <w:szCs w:val="24"/>
      <w:lang w:val="en-GB"/>
    </w:rPr>
  </w:style>
  <w:style w:type="character" w:styleId="2Char" w:customStyle="1">
    <w:name w:val="样式2 Char"/>
    <w:link w:val="2e"/>
    <w:qFormat/>
    <w:rPr>
      <w:rFonts w:ascii="Times New Roman" w:hAnsi="Times New Roman" w:eastAsia="宋体" w:cs="Times New Roman"/>
      <w:b/>
      <w:szCs w:val="24"/>
      <w:lang w:val="en-GB"/>
    </w:rPr>
  </w:style>
  <w:style w:type="character" w:styleId="2Char1" w:customStyle="1">
    <w:name w:val="标题2 Char"/>
    <w:basedOn w:val="2Char"/>
    <w:link w:val="22"/>
    <w:qFormat/>
    <w:rPr>
      <w:rFonts w:ascii="Times New Roman" w:hAnsi="Times New Roman" w:eastAsia="宋体" w:cs="Times New Roman"/>
      <w:b/>
      <w:szCs w:val="24"/>
      <w:lang w:val="en-GB"/>
    </w:rPr>
  </w:style>
  <w:style w:type="character" w:styleId="Char3" w:customStyle="1">
    <w:name w:val="图 Char"/>
    <w:link w:val="afffff"/>
    <w:qFormat/>
    <w:rPr>
      <w:rFonts w:ascii="Times New Roman" w:hAnsi="Times New Roman" w:eastAsia="宋体" w:cs="Times New Roman"/>
      <w:szCs w:val="24"/>
      <w:lang w:val="en-GB"/>
    </w:rPr>
  </w:style>
  <w:style w:type="character" w:styleId="TableChar" w:customStyle="1">
    <w:name w:val="Table Char"/>
    <w:link w:val="Table"/>
    <w:qFormat/>
    <w:rPr>
      <w:rFonts w:ascii="Times New Roman" w:hAnsi="Times New Roman" w:eastAsia="Times New Roman" w:cs="Times New Roman"/>
      <w:szCs w:val="24"/>
      <w:lang w:val="en-GB"/>
    </w:rPr>
  </w:style>
  <w:style w:type="character" w:styleId="Char4" w:customStyle="1">
    <w:name w:val="表格 Char"/>
    <w:basedOn w:val="TableChar"/>
    <w:link w:val="afffff0"/>
    <w:qFormat/>
    <w:rPr>
      <w:rFonts w:ascii="Times New Roman" w:hAnsi="Times New Roman" w:eastAsia="Times New Roman" w:cs="Times New Roman"/>
      <w:sz w:val="22"/>
      <w:szCs w:val="24"/>
      <w:lang w:val="en-GB"/>
    </w:rPr>
  </w:style>
  <w:style w:type="character" w:styleId="1Char" w:customStyle="1">
    <w:name w:val="1标题 Char"/>
    <w:basedOn w:val="1"/>
    <w:link w:val="14"/>
    <w:qFormat/>
    <w:rPr>
      <w:rFonts w:ascii="Times New Roman" w:hAnsi="Times New Roman" w:eastAsia="Times New Roman" w:cs="宋体"/>
      <w:b/>
      <w:bCs/>
      <w:color w:val="000000" w:themeColor="text1"/>
      <w:kern w:val="2"/>
      <w:sz w:val="22"/>
      <w:szCs w:val="44"/>
      <w:lang w:val="en-GB"/>
    </w:rPr>
  </w:style>
  <w:style w:type="character" w:styleId="2Char2" w:customStyle="1">
    <w:name w:val="2标题 Char"/>
    <w:link w:val="21"/>
    <w:qFormat/>
    <w:rPr>
      <w:rFonts w:ascii="Times New Roman" w:hAnsi="Times New Roman" w:eastAsia="Times New Roman" w:cs="Times New Roman"/>
      <w:b/>
      <w:bCs/>
      <w:i/>
      <w:iCs/>
      <w:sz w:val="22"/>
      <w:lang w:val="en-GB"/>
    </w:rPr>
  </w:style>
  <w:style w:type="character" w:styleId="Appleconvertedspace" w:customStyle="1">
    <w:name w:val="apple-converted-space"/>
    <w:qFormat/>
    <w:rPr/>
  </w:style>
  <w:style w:type="character" w:styleId="MTDisplayEquationChar" w:customStyle="1">
    <w:name w:val="MTDisplayEquation Char"/>
    <w:basedOn w:val="Char2"/>
    <w:link w:val="MTDisplayEquation"/>
    <w:qFormat/>
    <w:rPr>
      <w:rFonts w:ascii="Times New Roman" w:hAnsi="Times New Roman" w:eastAsia="宋体" w:cs="Times New Roman"/>
      <w:szCs w:val="24"/>
      <w:lang w:val="en-GB"/>
    </w:rPr>
  </w:style>
  <w:style w:type="character" w:styleId="Style14" w:customStyle="1">
    <w:name w:val="脚注文本 字符"/>
    <w:basedOn w:val="DefaultParagraphFont"/>
    <w:link w:val="afff3"/>
    <w:qFormat/>
    <w:rPr>
      <w:rFonts w:ascii="Times New Roman" w:hAnsi="Times New Roman" w:eastAsia="宋体" w:cs="Times New Roman"/>
      <w:sz w:val="18"/>
      <w:szCs w:val="18"/>
      <w:lang w:val="en-GB"/>
    </w:rPr>
  </w:style>
  <w:style w:type="character" w:styleId="12" w:customStyle="1">
    <w:name w:val="书籍标题1"/>
    <w:uiPriority w:val="33"/>
    <w:qFormat/>
    <w:rPr>
      <w:b/>
      <w:bCs/>
      <w:i/>
      <w:iCs/>
      <w:spacing w:val="5"/>
    </w:rPr>
  </w:style>
  <w:style w:type="character" w:styleId="PlaceholderText">
    <w:name w:val="Placeholder Text"/>
    <w:basedOn w:val="DefaultParagraphFont"/>
    <w:uiPriority w:val="99"/>
    <w:semiHidden/>
    <w:qFormat/>
    <w:rPr>
      <w:color w:val="808080"/>
    </w:rPr>
  </w:style>
  <w:style w:type="character" w:styleId="Style15" w:customStyle="1">
    <w:name w:val="尾注文本 字符"/>
    <w:basedOn w:val="DefaultParagraphFont"/>
    <w:link w:val="aff4"/>
    <w:qFormat/>
    <w:rPr>
      <w:rFonts w:ascii="Times New Roman" w:hAnsi="Times New Roman" w:eastAsia="宋体" w:cs="Times New Roman"/>
      <w:szCs w:val="24"/>
      <w:lang w:val="en-GB"/>
    </w:rPr>
  </w:style>
  <w:style w:type="character" w:styleId="Tgt" w:customStyle="1">
    <w:name w:val="tgt"/>
    <w:basedOn w:val="DefaultParagraphFont"/>
    <w:qFormat/>
    <w:rPr/>
  </w:style>
  <w:style w:type="character" w:styleId="42" w:customStyle="1">
    <w:name w:val="4 字符"/>
    <w:basedOn w:val="3Char"/>
    <w:link w:val="41"/>
    <w:qFormat/>
    <w:rPr>
      <w:rFonts w:ascii="Times New Roman" w:hAnsi="Times New Roman" w:eastAsia="Times New Roman" w:cs="Times New Roman"/>
      <w:b/>
      <w:bCs/>
      <w:i w:val="false"/>
      <w:iCs w:val="false"/>
      <w:sz w:val="18"/>
      <w:szCs w:val="32"/>
      <w:lang w:val="en-GB"/>
    </w:rPr>
  </w:style>
  <w:style w:type="character" w:styleId="Style16" w:customStyle="1">
    <w:name w:val="列表段落 字符"/>
    <w:basedOn w:val="DefaultParagraphFont"/>
    <w:link w:val="affff7"/>
    <w:uiPriority w:val="34"/>
    <w:qFormat/>
    <w:rPr>
      <w:rFonts w:ascii="Times New Roman" w:hAnsi="Times New Roman" w:eastAsia="宋体" w:cs="Times New Roman"/>
      <w:kern w:val="0"/>
      <w:sz w:val="22"/>
      <w:szCs w:val="20"/>
    </w:rPr>
  </w:style>
  <w:style w:type="character" w:styleId="Style17" w:customStyle="1">
    <w:name w:val="二级图题 字符"/>
    <w:link w:val="a1"/>
    <w:qFormat/>
    <w:rPr>
      <w:rFonts w:ascii="Times New Roman" w:hAnsi="Times New Roman" w:eastAsia="宋体" w:cs="Times New Roman"/>
      <w:color w:val="000000" w:themeColor="text1"/>
      <w:sz w:val="15"/>
      <w:szCs w:val="24"/>
      <w:lang w:val="en-GB"/>
    </w:rPr>
  </w:style>
  <w:style w:type="character" w:styleId="Opdicttext2" w:customStyle="1">
    <w:name w:val="op_dict_text2"/>
    <w:basedOn w:val="DefaultParagraphFont"/>
    <w:qFormat/>
    <w:rPr/>
  </w:style>
  <w:style w:type="character" w:styleId="Skip" w:customStyle="1">
    <w:name w:val="skip"/>
    <w:basedOn w:val="DefaultParagraphFont"/>
    <w:qFormat/>
    <w:rPr/>
  </w:style>
  <w:style w:type="character" w:styleId="Tran" w:customStyle="1">
    <w:name w:val="tran"/>
    <w:basedOn w:val="DefaultParagraphFont"/>
    <w:qFormat/>
    <w:rPr/>
  </w:style>
  <w:style w:type="character" w:styleId="Tgt1" w:customStyle="1">
    <w:name w:val="tgt1"/>
    <w:basedOn w:val="DefaultParagraphFont"/>
    <w:qFormat/>
    <w:rPr/>
  </w:style>
  <w:style w:type="character" w:styleId="Transsent" w:customStyle="1">
    <w:name w:val="transsent"/>
    <w:basedOn w:val="DefaultParagraphFont"/>
    <w:qFormat/>
    <w:rPr/>
  </w:style>
  <w:style w:type="character" w:styleId="Style18" w:customStyle="1">
    <w:name w:val="引用 字符"/>
    <w:basedOn w:val="DefaultParagraphFont"/>
    <w:link w:val="afffff4"/>
    <w:uiPriority w:val="29"/>
    <w:qFormat/>
    <w:rPr>
      <w:rFonts w:ascii="Times New Roman" w:hAnsi="Times New Roman" w:eastAsia="宋体" w:cs="Times New Roman"/>
      <w:i/>
      <w:iCs/>
      <w:color w:val="404040" w:themeColor="text1" w:themeTint="bf"/>
      <w:szCs w:val="24"/>
      <w:lang w:val="en-GB"/>
    </w:rPr>
  </w:style>
  <w:style w:type="character" w:styleId="MTConvertedEquation" w:customStyle="1">
    <w:name w:val="MTConvertedEquation"/>
    <w:basedOn w:val="DefaultParagraphFont"/>
    <w:qFormat/>
    <w:rPr/>
  </w:style>
  <w:style w:type="character" w:styleId="Style19" w:customStyle="1">
    <w:name w:val="题注 字符"/>
    <w:link w:val="ae"/>
    <w:qFormat/>
    <w:rPr>
      <w:rFonts w:ascii="Times New Roman" w:hAnsi="Times New Roman" w:eastAsia="宋体" w:cs="Times New Roman"/>
      <w:b/>
      <w:kern w:val="0"/>
      <w:sz w:val="22"/>
      <w:szCs w:val="20"/>
    </w:rPr>
  </w:style>
  <w:style w:type="character" w:styleId="Reference" w:customStyle="1">
    <w:name w:val="reference 字符"/>
    <w:basedOn w:val="EndNoteBibliographyChar"/>
    <w:link w:val="reference"/>
    <w:qFormat/>
    <w:rPr>
      <w:rFonts w:ascii="Times New Roman" w:hAnsi="Times New Roman" w:eastAsia="Times New Roman" w:cs="Times New Roman"/>
      <w:color w:val="000000" w:themeColor="text1"/>
      <w:kern w:val="2"/>
      <w:sz w:val="20"/>
      <w:szCs w:val="20"/>
      <w:lang w:val="en-GB"/>
    </w:rPr>
  </w:style>
  <w:style w:type="character" w:styleId="HTML" w:customStyle="1">
    <w:name w:val="HTML 地址 字符"/>
    <w:basedOn w:val="DefaultParagraphFont"/>
    <w:link w:val="HTML"/>
    <w:uiPriority w:val="99"/>
    <w:semiHidden/>
    <w:qFormat/>
    <w:rPr>
      <w:rFonts w:ascii="Times New Roman" w:hAnsi="Times New Roman" w:eastAsia="宋体" w:cs="Times New Roman"/>
      <w:i/>
      <w:iCs/>
      <w:kern w:val="0"/>
      <w:sz w:val="22"/>
      <w:szCs w:val="20"/>
    </w:rPr>
  </w:style>
  <w:style w:type="character" w:styleId="HTML1" w:customStyle="1">
    <w:name w:val="HTML 预设格式 字符"/>
    <w:basedOn w:val="DefaultParagraphFont"/>
    <w:link w:val="HTML1"/>
    <w:uiPriority w:val="99"/>
    <w:semiHidden/>
    <w:qFormat/>
    <w:rPr>
      <w:rFonts w:ascii="Consolas" w:hAnsi="Consolas" w:eastAsia="宋体" w:cs="Times New Roman"/>
      <w:kern w:val="0"/>
      <w:sz w:val="20"/>
      <w:szCs w:val="20"/>
    </w:rPr>
  </w:style>
  <w:style w:type="character" w:styleId="6" w:customStyle="1">
    <w:name w:val="标题 6 字符"/>
    <w:basedOn w:val="DefaultParagraphFont"/>
    <w:link w:val="6"/>
    <w:uiPriority w:val="9"/>
    <w:semiHidden/>
    <w:qFormat/>
    <w:rPr>
      <w:rFonts w:ascii="等线 Light" w:hAnsi="等线 Light" w:eastAsia="等线 Light" w:cs="" w:asciiTheme="majorHAnsi" w:cstheme="majorBidi" w:eastAsiaTheme="majorEastAsia" w:hAnsiTheme="majorHAnsi"/>
      <w:color w:val="1F3864" w:themeColor="accent1" w:themeShade="80"/>
      <w:kern w:val="0"/>
      <w:sz w:val="22"/>
      <w:szCs w:val="20"/>
    </w:rPr>
  </w:style>
  <w:style w:type="character" w:styleId="7" w:customStyle="1">
    <w:name w:val="标题 7 字符"/>
    <w:basedOn w:val="DefaultParagraphFont"/>
    <w:link w:val="7"/>
    <w:uiPriority w:val="9"/>
    <w:semiHidden/>
    <w:qFormat/>
    <w:rPr>
      <w:rFonts w:ascii="等线 Light" w:hAnsi="等线 Light" w:eastAsia="等线 Light" w:cs="" w:asciiTheme="majorHAnsi" w:cstheme="majorBidi" w:eastAsiaTheme="majorEastAsia" w:hAnsiTheme="majorHAnsi"/>
      <w:i/>
      <w:iCs/>
      <w:color w:val="1F3864" w:themeColor="accent1" w:themeShade="80"/>
      <w:kern w:val="0"/>
      <w:sz w:val="22"/>
      <w:szCs w:val="20"/>
    </w:rPr>
  </w:style>
  <w:style w:type="character" w:styleId="8" w:customStyle="1">
    <w:name w:val="标题 8 字符"/>
    <w:basedOn w:val="DefaultParagraphFont"/>
    <w:link w:val="8"/>
    <w:uiPriority w:val="9"/>
    <w:semiHidden/>
    <w:qFormat/>
    <w:rPr>
      <w:rFonts w:ascii="等线 Light" w:hAnsi="等线 Light" w:eastAsia="等线 Light" w:cs="" w:asciiTheme="majorHAnsi" w:cstheme="majorBidi" w:eastAsiaTheme="majorEastAsia" w:hAnsiTheme="majorHAnsi"/>
      <w:color w:val="262626" w:themeColor="text1" w:themeTint="d9"/>
      <w:kern w:val="0"/>
      <w:szCs w:val="21"/>
    </w:rPr>
  </w:style>
  <w:style w:type="character" w:styleId="9" w:customStyle="1">
    <w:name w:val="标题 9 字符"/>
    <w:basedOn w:val="DefaultParagraphFont"/>
    <w:link w:val="9"/>
    <w:uiPriority w:val="9"/>
    <w:semiHidden/>
    <w:qFormat/>
    <w:rPr>
      <w:rFonts w:ascii="等线 Light" w:hAnsi="等线 Light" w:eastAsia="等线 Light" w:cs="" w:asciiTheme="majorHAnsi" w:cstheme="majorBidi" w:eastAsiaTheme="majorEastAsia" w:hAnsiTheme="majorHAnsi"/>
      <w:i/>
      <w:iCs/>
      <w:color w:val="262626" w:themeColor="text1" w:themeTint="d9"/>
      <w:kern w:val="0"/>
      <w:szCs w:val="21"/>
    </w:rPr>
  </w:style>
  <w:style w:type="character" w:styleId="Style20" w:customStyle="1">
    <w:name w:val="称呼 字符"/>
    <w:basedOn w:val="DefaultParagraphFont"/>
    <w:link w:val="af6"/>
    <w:uiPriority w:val="99"/>
    <w:semiHidden/>
    <w:qFormat/>
    <w:rPr>
      <w:rFonts w:ascii="Times New Roman" w:hAnsi="Times New Roman" w:eastAsia="宋体" w:cs="Times New Roman"/>
      <w:kern w:val="0"/>
      <w:sz w:val="22"/>
      <w:szCs w:val="20"/>
    </w:rPr>
  </w:style>
  <w:style w:type="character" w:styleId="Style21" w:customStyle="1">
    <w:name w:val="纯文本 字符"/>
    <w:basedOn w:val="DefaultParagraphFont"/>
    <w:link w:val="aff0"/>
    <w:uiPriority w:val="99"/>
    <w:semiHidden/>
    <w:qFormat/>
    <w:rPr>
      <w:rFonts w:ascii="Consolas" w:hAnsi="Consolas" w:eastAsia="宋体" w:cs="Times New Roman"/>
      <w:kern w:val="0"/>
      <w:szCs w:val="21"/>
    </w:rPr>
  </w:style>
  <w:style w:type="character" w:styleId="Style22" w:customStyle="1">
    <w:name w:val="电子邮件签名 字符"/>
    <w:basedOn w:val="DefaultParagraphFont"/>
    <w:link w:val="ab"/>
    <w:uiPriority w:val="99"/>
    <w:semiHidden/>
    <w:qFormat/>
    <w:rPr>
      <w:rFonts w:ascii="Times New Roman" w:hAnsi="Times New Roman" w:eastAsia="宋体" w:cs="Times New Roman"/>
      <w:kern w:val="0"/>
      <w:sz w:val="22"/>
      <w:szCs w:val="20"/>
    </w:rPr>
  </w:style>
  <w:style w:type="character" w:styleId="Style23" w:customStyle="1">
    <w:name w:val="宏文本 字符"/>
    <w:basedOn w:val="DefaultParagraphFont"/>
    <w:link w:val="a6"/>
    <w:uiPriority w:val="99"/>
    <w:semiHidden/>
    <w:qFormat/>
    <w:rPr>
      <w:rFonts w:ascii="Consolas" w:hAnsi="Consolas" w:eastAsia="宋体" w:cs="Times New Roman"/>
      <w:kern w:val="0"/>
      <w:sz w:val="20"/>
      <w:szCs w:val="20"/>
    </w:rPr>
  </w:style>
  <w:style w:type="character" w:styleId="Style24" w:customStyle="1">
    <w:name w:val="结束语 字符"/>
    <w:basedOn w:val="DefaultParagraphFont"/>
    <w:link w:val="af8"/>
    <w:uiPriority w:val="99"/>
    <w:semiHidden/>
    <w:qFormat/>
    <w:rPr>
      <w:rFonts w:ascii="Times New Roman" w:hAnsi="Times New Roman" w:eastAsia="宋体" w:cs="Times New Roman"/>
      <w:kern w:val="0"/>
      <w:sz w:val="22"/>
      <w:szCs w:val="20"/>
    </w:rPr>
  </w:style>
  <w:style w:type="character" w:styleId="Style25" w:customStyle="1">
    <w:name w:val="明显引用 字符"/>
    <w:basedOn w:val="DefaultParagraphFont"/>
    <w:link w:val="afffff6"/>
    <w:uiPriority w:val="30"/>
    <w:qFormat/>
    <w:rPr>
      <w:rFonts w:ascii="Times New Roman" w:hAnsi="Times New Roman" w:eastAsia="宋体" w:cs="Times New Roman"/>
      <w:i/>
      <w:iCs/>
      <w:color w:val="4472C4" w:themeColor="accent1"/>
      <w:kern w:val="0"/>
      <w:sz w:val="22"/>
      <w:szCs w:val="20"/>
    </w:rPr>
  </w:style>
  <w:style w:type="character" w:styleId="Style26" w:customStyle="1">
    <w:name w:val="签名 字符"/>
    <w:basedOn w:val="DefaultParagraphFont"/>
    <w:link w:val="affd"/>
    <w:uiPriority w:val="99"/>
    <w:semiHidden/>
    <w:qFormat/>
    <w:rPr>
      <w:rFonts w:ascii="Times New Roman" w:hAnsi="Times New Roman" w:eastAsia="宋体" w:cs="Times New Roman"/>
      <w:kern w:val="0"/>
      <w:sz w:val="22"/>
      <w:szCs w:val="20"/>
    </w:rPr>
  </w:style>
  <w:style w:type="character" w:styleId="Style27" w:customStyle="1">
    <w:name w:val="日期 字符"/>
    <w:basedOn w:val="DefaultParagraphFont"/>
    <w:link w:val="aff2"/>
    <w:uiPriority w:val="99"/>
    <w:semiHidden/>
    <w:qFormat/>
    <w:rPr>
      <w:rFonts w:ascii="Times New Roman" w:hAnsi="Times New Roman" w:eastAsia="宋体" w:cs="Times New Roman"/>
      <w:kern w:val="0"/>
      <w:sz w:val="22"/>
      <w:szCs w:val="20"/>
    </w:rPr>
  </w:style>
  <w:style w:type="character" w:styleId="Style28" w:customStyle="1">
    <w:name w:val="信息标题 字符"/>
    <w:basedOn w:val="DefaultParagraphFont"/>
    <w:link w:val="afff6"/>
    <w:uiPriority w:val="99"/>
    <w:semiHidden/>
    <w:qFormat/>
    <w:rPr>
      <w:rFonts w:ascii="等线 Light" w:hAnsi="等线 Light" w:eastAsia="等线 Light" w:cs="" w:asciiTheme="majorHAnsi" w:cstheme="majorBidi" w:eastAsiaTheme="majorEastAsia" w:hAnsiTheme="majorHAnsi"/>
      <w:kern w:val="0"/>
      <w:sz w:val="24"/>
      <w:szCs w:val="24"/>
      <w:shd w:fill="CCCCCC" w:val="clear"/>
    </w:rPr>
  </w:style>
  <w:style w:type="character" w:styleId="Style29" w:customStyle="1">
    <w:name w:val="正文文本 字符"/>
    <w:basedOn w:val="DefaultParagraphFont"/>
    <w:link w:val="afa"/>
    <w:uiPriority w:val="99"/>
    <w:semiHidden/>
    <w:qFormat/>
    <w:rPr>
      <w:rFonts w:ascii="Times New Roman" w:hAnsi="Times New Roman" w:eastAsia="宋体" w:cs="Times New Roman"/>
      <w:kern w:val="0"/>
      <w:sz w:val="22"/>
      <w:szCs w:val="20"/>
    </w:rPr>
  </w:style>
  <w:style w:type="character" w:styleId="21" w:customStyle="1">
    <w:name w:val="正文文本 2 字符"/>
    <w:basedOn w:val="DefaultParagraphFont"/>
    <w:link w:val="28"/>
    <w:uiPriority w:val="99"/>
    <w:semiHidden/>
    <w:qFormat/>
    <w:rPr>
      <w:rFonts w:ascii="Times New Roman" w:hAnsi="Times New Roman" w:eastAsia="宋体" w:cs="Times New Roman"/>
      <w:kern w:val="0"/>
      <w:sz w:val="22"/>
      <w:szCs w:val="20"/>
    </w:rPr>
  </w:style>
  <w:style w:type="character" w:styleId="31" w:customStyle="1">
    <w:name w:val="正文文本 3 字符"/>
    <w:basedOn w:val="DefaultParagraphFont"/>
    <w:link w:val="35"/>
    <w:uiPriority w:val="99"/>
    <w:semiHidden/>
    <w:qFormat/>
    <w:rPr>
      <w:rFonts w:ascii="Times New Roman" w:hAnsi="Times New Roman" w:eastAsia="宋体" w:cs="Times New Roman"/>
      <w:kern w:val="0"/>
      <w:sz w:val="16"/>
      <w:szCs w:val="16"/>
    </w:rPr>
  </w:style>
  <w:style w:type="character" w:styleId="Style30" w:customStyle="1">
    <w:name w:val="正文文本首行缩进 字符"/>
    <w:basedOn w:val="Style29"/>
    <w:link w:val="afffd"/>
    <w:uiPriority w:val="99"/>
    <w:semiHidden/>
    <w:qFormat/>
    <w:rPr>
      <w:rFonts w:ascii="Times New Roman" w:hAnsi="Times New Roman" w:eastAsia="宋体" w:cs="Times New Roman"/>
      <w:kern w:val="0"/>
      <w:sz w:val="22"/>
      <w:szCs w:val="20"/>
    </w:rPr>
  </w:style>
  <w:style w:type="character" w:styleId="Style31" w:customStyle="1">
    <w:name w:val="正文文本缩进 字符"/>
    <w:basedOn w:val="DefaultParagraphFont"/>
    <w:link w:val="afc"/>
    <w:uiPriority w:val="99"/>
    <w:semiHidden/>
    <w:qFormat/>
    <w:rPr>
      <w:rFonts w:ascii="Times New Roman" w:hAnsi="Times New Roman" w:eastAsia="宋体" w:cs="Times New Roman"/>
      <w:kern w:val="0"/>
      <w:sz w:val="22"/>
      <w:szCs w:val="20"/>
    </w:rPr>
  </w:style>
  <w:style w:type="character" w:styleId="22" w:customStyle="1">
    <w:name w:val="正文文本首行缩进 2 字符"/>
    <w:basedOn w:val="Style31"/>
    <w:link w:val="2c"/>
    <w:uiPriority w:val="99"/>
    <w:semiHidden/>
    <w:qFormat/>
    <w:rPr>
      <w:rFonts w:ascii="Times New Roman" w:hAnsi="Times New Roman" w:eastAsia="宋体" w:cs="Times New Roman"/>
      <w:kern w:val="0"/>
      <w:sz w:val="22"/>
      <w:szCs w:val="20"/>
    </w:rPr>
  </w:style>
  <w:style w:type="character" w:styleId="23" w:customStyle="1">
    <w:name w:val="正文文本缩进 2 字符"/>
    <w:basedOn w:val="DefaultParagraphFont"/>
    <w:link w:val="26"/>
    <w:uiPriority w:val="99"/>
    <w:semiHidden/>
    <w:qFormat/>
    <w:rPr>
      <w:rFonts w:ascii="Times New Roman" w:hAnsi="Times New Roman" w:eastAsia="宋体" w:cs="Times New Roman"/>
      <w:kern w:val="0"/>
      <w:sz w:val="22"/>
      <w:szCs w:val="20"/>
    </w:rPr>
  </w:style>
  <w:style w:type="character" w:styleId="32" w:customStyle="1">
    <w:name w:val="正文文本缩进 3 字符"/>
    <w:basedOn w:val="DefaultParagraphFont"/>
    <w:link w:val="38"/>
    <w:uiPriority w:val="99"/>
    <w:semiHidden/>
    <w:qFormat/>
    <w:rPr>
      <w:rFonts w:ascii="Times New Roman" w:hAnsi="Times New Roman" w:eastAsia="宋体" w:cs="Times New Roman"/>
      <w:kern w:val="0"/>
      <w:sz w:val="16"/>
      <w:szCs w:val="16"/>
    </w:rPr>
  </w:style>
  <w:style w:type="character" w:styleId="Style32" w:customStyle="1">
    <w:name w:val="注释标题 字符"/>
    <w:basedOn w:val="DefaultParagraphFont"/>
    <w:link w:val="a9"/>
    <w:uiPriority w:val="99"/>
    <w:semiHidden/>
    <w:qFormat/>
    <w:rPr>
      <w:rFonts w:ascii="Times New Roman" w:hAnsi="Times New Roman" w:eastAsia="宋体" w:cs="Times New Roman"/>
      <w:kern w:val="0"/>
      <w:sz w:val="22"/>
      <w:szCs w:val="2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fb"/>
    <w:uiPriority w:val="99"/>
    <w:semiHidden/>
    <w:unhideWhenUsed/>
    <w:pPr>
      <w:spacing w:before="0" w:after="120"/>
    </w:pPr>
    <w:rPr/>
  </w:style>
  <w:style w:type="paragraph" w:styleId="List">
    <w:name w:val="List"/>
    <w:basedOn w:val="Normal"/>
    <w:uiPriority w:val="99"/>
    <w:semiHidden/>
    <w:unhideWhenUsed/>
    <w:pPr>
      <w:spacing w:before="0" w:after="60"/>
      <w:ind w:left="283" w:hanging="283"/>
      <w:contextualSpacing/>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Macro">
    <w:name w:val="macro"/>
    <w:link w:val="a7"/>
    <w:uiPriority w:val="99"/>
    <w:semiHidden/>
    <w:unhideWhenUsed/>
    <w:qFormat/>
    <w:pPr>
      <w:widowControl/>
      <w:tabs>
        <w:tab w:val="clear" w:pos="42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bidi w:val="0"/>
      <w:spacing w:before="0" w:after="0"/>
      <w:jc w:val="both"/>
    </w:pPr>
    <w:rPr>
      <w:rFonts w:ascii="Consolas" w:hAnsi="Consolas" w:eastAsia="宋体" w:cs="Times New Roman"/>
      <w:color w:val="auto"/>
      <w:kern w:val="0"/>
      <w:sz w:val="22"/>
      <w:szCs w:val="20"/>
      <w:lang w:val="en-US" w:eastAsia="zh-CN" w:bidi="ar-SA"/>
    </w:rPr>
  </w:style>
  <w:style w:type="paragraph" w:styleId="ListBullet4">
    <w:name w:val="List Bullet 4"/>
    <w:basedOn w:val="Normal"/>
    <w:uiPriority w:val="99"/>
    <w:semiHidden/>
    <w:unhideWhenUsed/>
    <w:qFormat/>
    <w:pPr>
      <w:spacing w:before="0" w:after="60"/>
      <w:contextualSpacing/>
    </w:pPr>
    <w:rPr/>
  </w:style>
  <w:style w:type="paragraph" w:styleId="Contents7">
    <w:name w:val="TOC 7"/>
    <w:basedOn w:val="Normal"/>
    <w:next w:val="Normal"/>
    <w:uiPriority w:val="39"/>
    <w:semiHidden/>
    <w:unhideWhenUsed/>
    <w:pPr>
      <w:spacing w:before="0" w:after="100"/>
      <w:ind w:left="1320" w:hanging="0"/>
    </w:pPr>
    <w:rPr/>
  </w:style>
  <w:style w:type="paragraph" w:styleId="ListNumber2">
    <w:name w:val="List Number 2"/>
    <w:basedOn w:val="Normal"/>
    <w:uiPriority w:val="99"/>
    <w:semiHidden/>
    <w:unhideWhenUsed/>
    <w:qFormat/>
    <w:pPr>
      <w:spacing w:before="0" w:after="60"/>
      <w:contextualSpacing/>
    </w:pPr>
    <w:rPr/>
  </w:style>
  <w:style w:type="paragraph" w:styleId="Tableofauthorities">
    <w:name w:val="table of authorities"/>
    <w:basedOn w:val="Normal"/>
    <w:next w:val="Normal"/>
    <w:uiPriority w:val="99"/>
    <w:semiHidden/>
    <w:unhideWhenUsed/>
    <w:qFormat/>
    <w:pPr>
      <w:spacing w:before="0" w:after="0"/>
      <w:ind w:left="220" w:hanging="220"/>
    </w:pPr>
    <w:rPr/>
  </w:style>
  <w:style w:type="paragraph" w:styleId="NoteHeading">
    <w:name w:val="Note Heading"/>
    <w:basedOn w:val="Normal"/>
    <w:next w:val="Normal"/>
    <w:link w:val="aa"/>
    <w:uiPriority w:val="99"/>
    <w:semiHidden/>
    <w:unhideWhenUsed/>
    <w:qFormat/>
    <w:pPr>
      <w:spacing w:before="0" w:after="0"/>
    </w:pPr>
    <w:rPr/>
  </w:style>
  <w:style w:type="paragraph" w:styleId="Index8">
    <w:name w:val="index 8"/>
    <w:basedOn w:val="Normal"/>
    <w:next w:val="Normal"/>
    <w:uiPriority w:val="99"/>
    <w:semiHidden/>
    <w:unhideWhenUsed/>
    <w:qFormat/>
    <w:pPr>
      <w:spacing w:before="0" w:after="0"/>
      <w:ind w:left="1760" w:hanging="220"/>
    </w:pPr>
    <w:rPr/>
  </w:style>
  <w:style w:type="paragraph" w:styleId="EmailSignature">
    <w:name w:val="E-mail Signature"/>
    <w:basedOn w:val="Normal"/>
    <w:link w:val="ac"/>
    <w:uiPriority w:val="99"/>
    <w:semiHidden/>
    <w:unhideWhenUsed/>
    <w:qFormat/>
    <w:pPr>
      <w:spacing w:before="0" w:after="0"/>
    </w:pPr>
    <w:rPr/>
  </w:style>
  <w:style w:type="paragraph" w:styleId="ListNumber">
    <w:name w:val="List Number"/>
    <w:basedOn w:val="Normal"/>
    <w:uiPriority w:val="99"/>
    <w:semiHidden/>
    <w:unhideWhenUsed/>
    <w:qFormat/>
    <w:pPr>
      <w:spacing w:before="0" w:after="60"/>
      <w:ind w:left="1415" w:hanging="283"/>
      <w:contextualSpacing/>
    </w:pPr>
    <w:rPr/>
  </w:style>
  <w:style w:type="paragraph" w:styleId="NormalIndent">
    <w:name w:val="Normal Indent"/>
    <w:basedOn w:val="Normal"/>
    <w:uiPriority w:val="99"/>
    <w:semiHidden/>
    <w:unhideWhenUsed/>
    <w:qFormat/>
    <w:pPr>
      <w:ind w:left="720" w:hanging="0"/>
    </w:pPr>
    <w:rPr/>
  </w:style>
  <w:style w:type="paragraph" w:styleId="Caption1">
    <w:name w:val="caption"/>
    <w:basedOn w:val="Normal"/>
    <w:next w:val="Normal"/>
    <w:link w:val="af"/>
    <w:qFormat/>
    <w:pPr>
      <w:keepNext w:val="true"/>
      <w:spacing w:before="120" w:after="120"/>
      <w:jc w:val="center"/>
    </w:pPr>
    <w:rPr>
      <w:b/>
    </w:rPr>
  </w:style>
  <w:style w:type="paragraph" w:styleId="Index5">
    <w:name w:val="index 5"/>
    <w:basedOn w:val="Normal"/>
    <w:next w:val="Normal"/>
    <w:uiPriority w:val="99"/>
    <w:semiHidden/>
    <w:unhideWhenUsed/>
    <w:qFormat/>
    <w:pPr>
      <w:spacing w:before="0" w:after="0"/>
      <w:ind w:left="1100" w:hanging="220"/>
    </w:pPr>
    <w:rPr/>
  </w:style>
  <w:style w:type="paragraph" w:styleId="ListBullet">
    <w:name w:val="List Bullet"/>
    <w:basedOn w:val="Normal"/>
    <w:uiPriority w:val="99"/>
    <w:semiHidden/>
    <w:unhideWhenUsed/>
    <w:qFormat/>
    <w:pPr>
      <w:spacing w:before="0" w:after="60"/>
      <w:contextualSpacing/>
    </w:pPr>
    <w:rPr/>
  </w:style>
  <w:style w:type="paragraph" w:styleId="Envelopeaddress">
    <w:name w:val="envelope address"/>
    <w:basedOn w:val="Normal"/>
    <w:uiPriority w:val="99"/>
    <w:semiHidden/>
    <w:unhideWhenUsed/>
    <w:qFormat/>
    <w:pPr>
      <w:spacing w:before="0" w:after="0"/>
      <w:ind w:left="2880" w:hanging="0"/>
    </w:pPr>
    <w:rPr>
      <w:rFonts w:ascii="等线 Light" w:hAnsi="等线 Light" w:eastAsia="等线 Light" w:cs="" w:asciiTheme="majorHAnsi" w:cstheme="majorBidi" w:eastAsiaTheme="majorEastAsia" w:hAnsiTheme="majorHAnsi"/>
      <w:sz w:val="24"/>
      <w:szCs w:val="24"/>
    </w:rPr>
  </w:style>
  <w:style w:type="paragraph" w:styleId="DocumentMap">
    <w:name w:val="Document Map"/>
    <w:basedOn w:val="Normal"/>
    <w:link w:val="af2"/>
    <w:semiHidden/>
    <w:qFormat/>
    <w:pPr>
      <w:shd w:val="clear" w:color="auto" w:fill="000080"/>
      <w:spacing w:before="0" w:after="0"/>
    </w:pPr>
    <w:rPr>
      <w:kern w:val="2"/>
      <w:sz w:val="21"/>
      <w:szCs w:val="24"/>
      <w:lang w:val="en-GB"/>
    </w:rPr>
  </w:style>
  <w:style w:type="paragraph" w:styleId="Toaheading">
    <w:name w:val="toa heading"/>
    <w:basedOn w:val="Normal"/>
    <w:next w:val="Normal"/>
    <w:uiPriority w:val="99"/>
    <w:semiHidden/>
    <w:unhideWhenUsed/>
    <w:qFormat/>
    <w:pPr>
      <w:spacing w:before="120" w:after="60"/>
    </w:pPr>
    <w:rPr>
      <w:rFonts w:ascii="等线 Light" w:hAnsi="等线 Light" w:eastAsia="等线 Light" w:cs="" w:asciiTheme="majorHAnsi" w:cstheme="majorBidi" w:eastAsiaTheme="majorEastAsia" w:hAnsiTheme="majorHAnsi"/>
      <w:b/>
      <w:bCs/>
      <w:sz w:val="24"/>
      <w:szCs w:val="24"/>
    </w:rPr>
  </w:style>
  <w:style w:type="paragraph" w:styleId="Annotationtext">
    <w:name w:val="annotation text"/>
    <w:basedOn w:val="Normal"/>
    <w:link w:val="af5"/>
    <w:qFormat/>
    <w:pPr>
      <w:spacing w:before="0" w:after="0"/>
      <w:jc w:val="left"/>
    </w:pPr>
    <w:rPr>
      <w:kern w:val="2"/>
      <w:sz w:val="21"/>
      <w:szCs w:val="24"/>
      <w:lang w:val="en-GB"/>
    </w:rPr>
  </w:style>
  <w:style w:type="paragraph" w:styleId="Index6">
    <w:name w:val="index 6"/>
    <w:basedOn w:val="Normal"/>
    <w:next w:val="Normal"/>
    <w:uiPriority w:val="99"/>
    <w:semiHidden/>
    <w:unhideWhenUsed/>
    <w:qFormat/>
    <w:pPr>
      <w:spacing w:before="0" w:after="0"/>
      <w:ind w:left="1320" w:hanging="220"/>
    </w:pPr>
    <w:rPr/>
  </w:style>
  <w:style w:type="paragraph" w:styleId="ComplimentaryClose">
    <w:name w:val="Salutation"/>
    <w:basedOn w:val="Normal"/>
    <w:next w:val="Normal"/>
    <w:link w:val="af7"/>
    <w:uiPriority w:val="99"/>
    <w:semiHidden/>
    <w:unhideWhenUsed/>
    <w:pPr/>
    <w:rPr/>
  </w:style>
  <w:style w:type="paragraph" w:styleId="BodyText3">
    <w:name w:val="Body Text 3"/>
    <w:basedOn w:val="Normal"/>
    <w:link w:val="36"/>
    <w:uiPriority w:val="99"/>
    <w:semiHidden/>
    <w:unhideWhenUsed/>
    <w:qFormat/>
    <w:pPr>
      <w:spacing w:before="0" w:after="120"/>
    </w:pPr>
    <w:rPr>
      <w:sz w:val="16"/>
      <w:szCs w:val="16"/>
    </w:rPr>
  </w:style>
  <w:style w:type="paragraph" w:styleId="Closing">
    <w:name w:val="Closing"/>
    <w:basedOn w:val="Normal"/>
    <w:link w:val="af9"/>
    <w:uiPriority w:val="99"/>
    <w:semiHidden/>
    <w:unhideWhenUsed/>
    <w:qFormat/>
    <w:pPr>
      <w:spacing w:before="0" w:after="0"/>
      <w:ind w:left="4252" w:hanging="0"/>
    </w:pPr>
    <w:rPr/>
  </w:style>
  <w:style w:type="paragraph" w:styleId="ListBullet3">
    <w:name w:val="List Bullet 3"/>
    <w:basedOn w:val="Normal"/>
    <w:uiPriority w:val="99"/>
    <w:semiHidden/>
    <w:unhideWhenUsed/>
    <w:qFormat/>
    <w:pPr>
      <w:spacing w:before="0" w:after="60"/>
      <w:ind w:left="566" w:hanging="283"/>
      <w:contextualSpacing/>
    </w:pPr>
    <w:rPr/>
  </w:style>
  <w:style w:type="paragraph" w:styleId="TextBodyIndent">
    <w:name w:val="Body Text Indent"/>
    <w:basedOn w:val="TextBody"/>
    <w:link w:val="afffe"/>
    <w:uiPriority w:val="99"/>
    <w:semiHidden/>
    <w:unhideWhenUsed/>
    <w:qFormat/>
    <w:pPr>
      <w:spacing w:before="0" w:after="60"/>
      <w:ind w:firstLine="360"/>
    </w:pPr>
    <w:rPr/>
  </w:style>
  <w:style w:type="paragraph" w:styleId="ListNumber3">
    <w:name w:val="List Number 3"/>
    <w:basedOn w:val="Normal"/>
    <w:uiPriority w:val="99"/>
    <w:semiHidden/>
    <w:unhideWhenUsed/>
    <w:qFormat/>
    <w:pPr>
      <w:spacing w:before="0" w:after="60"/>
      <w:contextualSpacing/>
    </w:pPr>
    <w:rPr/>
  </w:style>
  <w:style w:type="paragraph" w:styleId="ListContinue">
    <w:name w:val="List Continue"/>
    <w:basedOn w:val="Normal"/>
    <w:uiPriority w:val="99"/>
    <w:semiHidden/>
    <w:unhideWhenUsed/>
    <w:qFormat/>
    <w:pPr>
      <w:spacing w:before="0" w:after="120"/>
      <w:ind w:left="283" w:hanging="0"/>
      <w:contextualSpacing/>
    </w:pPr>
    <w:rPr/>
  </w:style>
  <w:style w:type="paragraph" w:styleId="BlockText">
    <w:name w:val="Block Text"/>
    <w:basedOn w:val="Normal"/>
    <w:uiPriority w:val="99"/>
    <w:semiHidden/>
    <w:unhideWhenUsed/>
    <w:qFormat/>
    <w:pPr>
      <w:pBdr>
        <w:top w:val="single" w:sz="2" w:space="10" w:color="4472C4"/>
        <w:left w:val="single" w:sz="2" w:space="10" w:color="4472C4"/>
        <w:bottom w:val="single" w:sz="2" w:space="10" w:color="4472C4"/>
        <w:right w:val="single" w:sz="2" w:space="10" w:color="4472C4"/>
      </w:pBdr>
      <w:ind w:left="1152" w:right="1152" w:hanging="0"/>
    </w:pPr>
    <w:rPr>
      <w:rFonts w:ascii="等线" w:hAnsi="等线" w:eastAsia="等线" w:cs="" w:asciiTheme="minorHAnsi" w:cstheme="minorBidi" w:eastAsiaTheme="minorEastAsia" w:hAnsiTheme="minorHAnsi"/>
      <w:i/>
      <w:iCs/>
      <w:color w:val="4472C4" w:themeColor="accent1"/>
    </w:rPr>
  </w:style>
  <w:style w:type="paragraph" w:styleId="ListBullet2">
    <w:name w:val="List Bullet 2"/>
    <w:basedOn w:val="Normal"/>
    <w:uiPriority w:val="99"/>
    <w:semiHidden/>
    <w:unhideWhenUsed/>
    <w:qFormat/>
    <w:pPr>
      <w:spacing w:before="0" w:after="60"/>
      <w:contextualSpacing/>
    </w:pPr>
    <w:rPr/>
  </w:style>
  <w:style w:type="paragraph" w:styleId="HTMLAddress">
    <w:name w:val="HTML Address"/>
    <w:basedOn w:val="Normal"/>
    <w:link w:val="HTML0"/>
    <w:uiPriority w:val="99"/>
    <w:semiHidden/>
    <w:unhideWhenUsed/>
    <w:qFormat/>
    <w:pPr>
      <w:spacing w:before="0" w:after="0"/>
    </w:pPr>
    <w:rPr>
      <w:i/>
      <w:iCs/>
    </w:rPr>
  </w:style>
  <w:style w:type="paragraph" w:styleId="Index4">
    <w:name w:val="index 4"/>
    <w:basedOn w:val="Normal"/>
    <w:next w:val="Normal"/>
    <w:uiPriority w:val="99"/>
    <w:semiHidden/>
    <w:unhideWhenUsed/>
    <w:qFormat/>
    <w:pPr>
      <w:spacing w:before="0" w:after="0"/>
      <w:ind w:left="880" w:hanging="220"/>
    </w:pPr>
    <w:rPr/>
  </w:style>
  <w:style w:type="paragraph" w:styleId="Contents5">
    <w:name w:val="TOC 5"/>
    <w:basedOn w:val="Normal"/>
    <w:next w:val="Normal"/>
    <w:semiHidden/>
    <w:qFormat/>
    <w:pPr>
      <w:spacing w:before="0" w:after="0"/>
      <w:ind w:left="1680" w:hanging="0"/>
    </w:pPr>
    <w:rPr>
      <w:kern w:val="2"/>
      <w:sz w:val="21"/>
      <w:szCs w:val="24"/>
      <w:lang w:val="en-GB"/>
    </w:rPr>
  </w:style>
  <w:style w:type="paragraph" w:styleId="Contents3">
    <w:name w:val="TOC 3"/>
    <w:basedOn w:val="Normal"/>
    <w:next w:val="Normal"/>
    <w:uiPriority w:val="39"/>
    <w:qFormat/>
    <w:pPr>
      <w:spacing w:before="0" w:after="0"/>
      <w:ind w:left="840" w:hanging="0"/>
    </w:pPr>
    <w:rPr>
      <w:kern w:val="2"/>
      <w:szCs w:val="24"/>
      <w:lang w:val="en-GB"/>
    </w:rPr>
  </w:style>
  <w:style w:type="paragraph" w:styleId="PlainText">
    <w:name w:val="Plain Text"/>
    <w:basedOn w:val="Normal"/>
    <w:link w:val="aff1"/>
    <w:uiPriority w:val="99"/>
    <w:semiHidden/>
    <w:unhideWhenUsed/>
    <w:qFormat/>
    <w:pPr>
      <w:spacing w:before="0" w:after="0"/>
    </w:pPr>
    <w:rPr>
      <w:rFonts w:ascii="Consolas" w:hAnsi="Consolas"/>
      <w:sz w:val="21"/>
      <w:szCs w:val="21"/>
    </w:rPr>
  </w:style>
  <w:style w:type="paragraph" w:styleId="ListBullet5">
    <w:name w:val="List Bullet 5"/>
    <w:basedOn w:val="Normal"/>
    <w:uiPriority w:val="99"/>
    <w:semiHidden/>
    <w:unhideWhenUsed/>
    <w:qFormat/>
    <w:pPr>
      <w:spacing w:before="0" w:after="60"/>
      <w:ind w:left="1132" w:hanging="283"/>
      <w:contextualSpacing/>
    </w:pPr>
    <w:rPr/>
  </w:style>
  <w:style w:type="paragraph" w:styleId="ListNumber4">
    <w:name w:val="List Number 4"/>
    <w:basedOn w:val="Normal"/>
    <w:uiPriority w:val="99"/>
    <w:semiHidden/>
    <w:unhideWhenUsed/>
    <w:qFormat/>
    <w:pPr>
      <w:spacing w:before="0" w:after="60"/>
      <w:contextualSpacing/>
    </w:pPr>
    <w:rPr/>
  </w:style>
  <w:style w:type="paragraph" w:styleId="Contents8">
    <w:name w:val="TOC 8"/>
    <w:basedOn w:val="Normal"/>
    <w:next w:val="Normal"/>
    <w:uiPriority w:val="39"/>
    <w:semiHidden/>
    <w:unhideWhenUsed/>
    <w:pPr>
      <w:spacing w:before="0" w:after="100"/>
      <w:ind w:left="1540" w:hanging="0"/>
    </w:pPr>
    <w:rPr/>
  </w:style>
  <w:style w:type="paragraph" w:styleId="Index3">
    <w:name w:val="index 3"/>
    <w:basedOn w:val="Normal"/>
    <w:next w:val="Normal"/>
    <w:uiPriority w:val="99"/>
    <w:semiHidden/>
    <w:unhideWhenUsed/>
    <w:qFormat/>
    <w:pPr>
      <w:spacing w:before="0" w:after="0"/>
      <w:ind w:left="660" w:hanging="220"/>
    </w:pPr>
    <w:rPr/>
  </w:style>
  <w:style w:type="paragraph" w:styleId="Date">
    <w:name w:val="Date"/>
    <w:basedOn w:val="Normal"/>
    <w:next w:val="Normal"/>
    <w:link w:val="aff3"/>
    <w:uiPriority w:val="99"/>
    <w:semiHidden/>
    <w:unhideWhenUsed/>
    <w:qFormat/>
    <w:pPr/>
    <w:rPr/>
  </w:style>
  <w:style w:type="paragraph" w:styleId="BodyTextIndent2">
    <w:name w:val="Body Text Indent 2"/>
    <w:basedOn w:val="Normal"/>
    <w:link w:val="27"/>
    <w:uiPriority w:val="99"/>
    <w:semiHidden/>
    <w:unhideWhenUsed/>
    <w:qFormat/>
    <w:pPr>
      <w:spacing w:lineRule="auto" w:line="480" w:before="0" w:after="120"/>
      <w:ind w:left="283" w:hanging="0"/>
    </w:pPr>
    <w:rPr/>
  </w:style>
  <w:style w:type="paragraph" w:styleId="Endnote">
    <w:name w:val="Endnote Text"/>
    <w:basedOn w:val="Normal"/>
    <w:link w:val="aff5"/>
    <w:qFormat/>
    <w:pPr>
      <w:snapToGrid w:val="false"/>
      <w:spacing w:before="0" w:after="0"/>
      <w:jc w:val="left"/>
    </w:pPr>
    <w:rPr>
      <w:kern w:val="2"/>
      <w:sz w:val="21"/>
      <w:szCs w:val="24"/>
      <w:lang w:val="en-GB"/>
    </w:rPr>
  </w:style>
  <w:style w:type="paragraph" w:styleId="ListContinue5">
    <w:name w:val="List Continue 5"/>
    <w:basedOn w:val="Normal"/>
    <w:uiPriority w:val="99"/>
    <w:semiHidden/>
    <w:unhideWhenUsed/>
    <w:qFormat/>
    <w:pPr>
      <w:spacing w:before="0" w:after="120"/>
      <w:ind w:left="1415" w:hanging="0"/>
      <w:contextualSpacing/>
    </w:pPr>
    <w:rPr/>
  </w:style>
  <w:style w:type="paragraph" w:styleId="BalloonText">
    <w:name w:val="Balloon Text"/>
    <w:basedOn w:val="Normal"/>
    <w:link w:val="aff7"/>
    <w:qFormat/>
    <w:pPr>
      <w:spacing w:before="0" w:after="0"/>
    </w:pPr>
    <w:rPr>
      <w:kern w:val="2"/>
      <w:sz w:val="18"/>
      <w:szCs w:val="18"/>
      <w:lang w:val="en-GB"/>
    </w:rPr>
  </w:style>
  <w:style w:type="paragraph" w:styleId="HeaderandFooter">
    <w:name w:val="Header and Footer"/>
    <w:basedOn w:val="Normal"/>
    <w:qFormat/>
    <w:pPr/>
    <w:rPr/>
  </w:style>
  <w:style w:type="paragraph" w:styleId="Footer">
    <w:name w:val="Footer"/>
    <w:basedOn w:val="Normal"/>
    <w:link w:val="aff9"/>
    <w:unhideWhenUsed/>
    <w:qFormat/>
    <w:pPr>
      <w:tabs>
        <w:tab w:val="clear" w:pos="420"/>
        <w:tab w:val="center" w:pos="4153" w:leader="none"/>
        <w:tab w:val="right" w:pos="8306" w:leader="none"/>
      </w:tabs>
      <w:snapToGrid w:val="false"/>
      <w:jc w:val="left"/>
    </w:pPr>
    <w:rPr>
      <w:sz w:val="18"/>
      <w:szCs w:val="18"/>
    </w:rPr>
  </w:style>
  <w:style w:type="paragraph" w:styleId="Envelopereturn">
    <w:name w:val="envelope return"/>
    <w:basedOn w:val="Normal"/>
    <w:uiPriority w:val="99"/>
    <w:semiHidden/>
    <w:unhideWhenUsed/>
    <w:qFormat/>
    <w:pPr>
      <w:spacing w:before="0" w:after="0"/>
    </w:pPr>
    <w:rPr>
      <w:rFonts w:ascii="等线 Light" w:hAnsi="等线 Light" w:eastAsia="等线 Light" w:cs="" w:asciiTheme="majorHAnsi" w:cstheme="majorBidi" w:eastAsiaTheme="majorEastAsia" w:hAnsiTheme="majorHAnsi"/>
      <w:sz w:val="20"/>
    </w:rPr>
  </w:style>
  <w:style w:type="paragraph" w:styleId="Header">
    <w:name w:val="Header"/>
    <w:basedOn w:val="Normal"/>
    <w:link w:val="affc"/>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Signature">
    <w:name w:val="Signature"/>
    <w:basedOn w:val="Normal"/>
    <w:link w:val="affe"/>
    <w:uiPriority w:val="99"/>
    <w:semiHidden/>
    <w:unhideWhenUsed/>
    <w:pPr>
      <w:spacing w:before="0" w:after="0"/>
      <w:ind w:left="4252" w:hanging="0"/>
    </w:pPr>
    <w:rPr/>
  </w:style>
  <w:style w:type="paragraph" w:styleId="Contents1">
    <w:name w:val="TOC 1"/>
    <w:basedOn w:val="Normal"/>
    <w:next w:val="Normal"/>
    <w:uiPriority w:val="39"/>
    <w:qFormat/>
    <w:pPr>
      <w:spacing w:before="0" w:after="0"/>
    </w:pPr>
    <w:rPr>
      <w:kern w:val="2"/>
      <w:sz w:val="21"/>
      <w:szCs w:val="24"/>
      <w:lang w:val="en-GB"/>
    </w:rPr>
  </w:style>
  <w:style w:type="paragraph" w:styleId="ListContinue4">
    <w:name w:val="List Continue 4"/>
    <w:basedOn w:val="Normal"/>
    <w:uiPriority w:val="99"/>
    <w:semiHidden/>
    <w:unhideWhenUsed/>
    <w:qFormat/>
    <w:pPr>
      <w:spacing w:before="0" w:after="120"/>
      <w:ind w:left="1132" w:hanging="0"/>
      <w:contextualSpacing/>
    </w:pPr>
    <w:rPr/>
  </w:style>
  <w:style w:type="paragraph" w:styleId="Contents4">
    <w:name w:val="TOC 4"/>
    <w:basedOn w:val="Normal"/>
    <w:next w:val="Normal"/>
    <w:uiPriority w:val="39"/>
    <w:semiHidden/>
    <w:unhideWhenUsed/>
    <w:pPr>
      <w:spacing w:before="0" w:after="100"/>
      <w:ind w:left="660" w:hanging="0"/>
    </w:pPr>
    <w:rPr/>
  </w:style>
  <w:style w:type="paragraph" w:styleId="Indexheading">
    <w:name w:val="index heading"/>
    <w:basedOn w:val="Normal"/>
    <w:next w:val="Index1"/>
    <w:uiPriority w:val="99"/>
    <w:semiHidden/>
    <w:unhideWhenUsed/>
    <w:qFormat/>
    <w:pPr/>
    <w:rPr>
      <w:rFonts w:ascii="等线 Light" w:hAnsi="等线 Light" w:eastAsia="等线 Light" w:cs="" w:asciiTheme="majorHAnsi" w:cstheme="majorBidi" w:eastAsiaTheme="majorEastAsia" w:hAnsiTheme="majorHAnsi"/>
      <w:b/>
      <w:bCs/>
    </w:rPr>
  </w:style>
  <w:style w:type="paragraph" w:styleId="Index1">
    <w:name w:val="index 1"/>
    <w:basedOn w:val="Normal"/>
    <w:next w:val="Normal"/>
    <w:uiPriority w:val="99"/>
    <w:semiHidden/>
    <w:unhideWhenUsed/>
    <w:qFormat/>
    <w:pPr>
      <w:spacing w:before="0" w:after="0"/>
      <w:ind w:left="220" w:hanging="220"/>
    </w:pPr>
    <w:rPr/>
  </w:style>
  <w:style w:type="paragraph" w:styleId="Subtitle">
    <w:name w:val="Subtitle"/>
    <w:basedOn w:val="Normal"/>
    <w:next w:val="Normal"/>
    <w:link w:val="afff1"/>
    <w:qFormat/>
    <w:pPr>
      <w:spacing w:before="50" w:after="50"/>
      <w:jc w:val="center"/>
    </w:pPr>
    <w:rPr>
      <w:bCs/>
      <w:kern w:val="2"/>
      <w:sz w:val="21"/>
      <w:szCs w:val="32"/>
      <w:lang w:val="en-GB"/>
    </w:rPr>
  </w:style>
  <w:style w:type="paragraph" w:styleId="ListNumber5">
    <w:name w:val="List Number 5"/>
    <w:basedOn w:val="Normal"/>
    <w:uiPriority w:val="99"/>
    <w:semiHidden/>
    <w:unhideWhenUsed/>
    <w:qFormat/>
    <w:pPr>
      <w:spacing w:before="0" w:after="60"/>
      <w:contextualSpacing/>
    </w:pPr>
    <w:rPr/>
  </w:style>
  <w:style w:type="paragraph" w:styleId="Footnote">
    <w:name w:val="Footnote Text"/>
    <w:basedOn w:val="Normal"/>
    <w:link w:val="afff4"/>
    <w:qFormat/>
    <w:pPr>
      <w:snapToGrid w:val="false"/>
      <w:spacing w:before="0" w:after="0"/>
      <w:jc w:val="left"/>
    </w:pPr>
    <w:rPr>
      <w:kern w:val="2"/>
      <w:sz w:val="18"/>
      <w:szCs w:val="18"/>
      <w:lang w:val="en-GB"/>
    </w:rPr>
  </w:style>
  <w:style w:type="paragraph" w:styleId="Contents6">
    <w:name w:val="TOC 6"/>
    <w:basedOn w:val="Normal"/>
    <w:next w:val="Normal"/>
    <w:uiPriority w:val="39"/>
    <w:semiHidden/>
    <w:unhideWhenUsed/>
    <w:pPr>
      <w:spacing w:before="0" w:after="100"/>
      <w:ind w:left="1100" w:hanging="0"/>
    </w:pPr>
    <w:rPr/>
  </w:style>
  <w:style w:type="paragraph" w:styleId="BodyTextIndent3">
    <w:name w:val="Body Text Indent 3"/>
    <w:basedOn w:val="Normal"/>
    <w:link w:val="39"/>
    <w:uiPriority w:val="99"/>
    <w:semiHidden/>
    <w:unhideWhenUsed/>
    <w:qFormat/>
    <w:pPr>
      <w:spacing w:before="0" w:after="120"/>
      <w:ind w:left="283" w:hanging="0"/>
    </w:pPr>
    <w:rPr>
      <w:sz w:val="16"/>
      <w:szCs w:val="16"/>
    </w:rPr>
  </w:style>
  <w:style w:type="paragraph" w:styleId="Index7">
    <w:name w:val="index 7"/>
    <w:basedOn w:val="Normal"/>
    <w:next w:val="Normal"/>
    <w:uiPriority w:val="99"/>
    <w:semiHidden/>
    <w:unhideWhenUsed/>
    <w:qFormat/>
    <w:pPr>
      <w:spacing w:before="0" w:after="0"/>
      <w:ind w:left="1540" w:hanging="220"/>
    </w:pPr>
    <w:rPr/>
  </w:style>
  <w:style w:type="paragraph" w:styleId="Index9">
    <w:name w:val="index 9"/>
    <w:basedOn w:val="Normal"/>
    <w:next w:val="Normal"/>
    <w:uiPriority w:val="99"/>
    <w:semiHidden/>
    <w:unhideWhenUsed/>
    <w:qFormat/>
    <w:pPr>
      <w:spacing w:before="0" w:after="0"/>
      <w:ind w:left="1980" w:hanging="220"/>
    </w:pPr>
    <w:rPr/>
  </w:style>
  <w:style w:type="paragraph" w:styleId="Tableoffigures">
    <w:name w:val="table of figures"/>
    <w:basedOn w:val="Normal"/>
    <w:next w:val="Normal"/>
    <w:qFormat/>
    <w:pPr>
      <w:spacing w:before="0" w:after="0"/>
      <w:ind w:left="200" w:hanging="200"/>
    </w:pPr>
    <w:rPr>
      <w:kern w:val="2"/>
      <w:sz w:val="21"/>
      <w:szCs w:val="24"/>
      <w:lang w:val="en-GB"/>
    </w:rPr>
  </w:style>
  <w:style w:type="paragraph" w:styleId="Contents2">
    <w:name w:val="TOC 2"/>
    <w:basedOn w:val="Normal"/>
    <w:next w:val="Normal"/>
    <w:uiPriority w:val="39"/>
    <w:qFormat/>
    <w:pPr>
      <w:spacing w:before="0" w:after="0"/>
      <w:ind w:left="420" w:hanging="0"/>
    </w:pPr>
    <w:rPr>
      <w:kern w:val="2"/>
      <w:szCs w:val="24"/>
      <w:lang w:val="en-GB"/>
    </w:rPr>
  </w:style>
  <w:style w:type="paragraph" w:styleId="Contents9">
    <w:name w:val="TOC 9"/>
    <w:basedOn w:val="Normal"/>
    <w:next w:val="Normal"/>
    <w:uiPriority w:val="39"/>
    <w:semiHidden/>
    <w:unhideWhenUsed/>
    <w:pPr>
      <w:spacing w:before="0" w:after="100"/>
      <w:ind w:left="1760" w:hanging="0"/>
    </w:pPr>
    <w:rPr/>
  </w:style>
  <w:style w:type="paragraph" w:styleId="BodyText2">
    <w:name w:val="Body Text 2"/>
    <w:basedOn w:val="Normal"/>
    <w:link w:val="29"/>
    <w:uiPriority w:val="99"/>
    <w:semiHidden/>
    <w:unhideWhenUsed/>
    <w:qFormat/>
    <w:pPr>
      <w:spacing w:lineRule="auto" w:line="480" w:before="0" w:after="120"/>
    </w:pPr>
    <w:rPr/>
  </w:style>
  <w:style w:type="paragraph" w:styleId="ListContinue2">
    <w:name w:val="List Continue 2"/>
    <w:basedOn w:val="Normal"/>
    <w:uiPriority w:val="99"/>
    <w:semiHidden/>
    <w:unhideWhenUsed/>
    <w:qFormat/>
    <w:pPr>
      <w:spacing w:before="0" w:after="120"/>
      <w:ind w:left="566" w:hanging="0"/>
      <w:contextualSpacing/>
    </w:pPr>
    <w:rPr/>
  </w:style>
  <w:style w:type="paragraph" w:styleId="MessageHeader">
    <w:name w:val="Message Header"/>
    <w:basedOn w:val="Normal"/>
    <w:link w:val="afff7"/>
    <w:uiPriority w:val="99"/>
    <w:semiHidden/>
    <w:unhideWhenUsed/>
    <w:qFormat/>
    <w:pPr>
      <w:pBdr>
        <w:top w:val="single" w:sz="6" w:space="1" w:color="000000"/>
        <w:left w:val="single" w:sz="6" w:space="1" w:color="000000"/>
        <w:bottom w:val="single" w:sz="6" w:space="1" w:color="000000"/>
        <w:right w:val="single" w:sz="6" w:space="1" w:color="000000"/>
      </w:pBdr>
      <w:shd w:val="pct20" w:color="auto" w:fill="auto"/>
      <w:spacing w:before="0" w:after="0"/>
      <w:ind w:left="1134" w:hanging="1134"/>
    </w:pPr>
    <w:rPr>
      <w:rFonts w:ascii="等线 Light" w:hAnsi="等线 Light" w:eastAsia="等线 Light" w:cs="" w:asciiTheme="majorHAnsi" w:cstheme="majorBidi" w:eastAsiaTheme="majorEastAsia" w:hAnsiTheme="majorHAnsi"/>
      <w:sz w:val="24"/>
      <w:szCs w:val="24"/>
    </w:rPr>
  </w:style>
  <w:style w:type="paragraph" w:styleId="HTMLPreformatted">
    <w:name w:val="HTML Preformatted"/>
    <w:basedOn w:val="Normal"/>
    <w:link w:val="HTML2"/>
    <w:uiPriority w:val="99"/>
    <w:semiHidden/>
    <w:unhideWhenUsed/>
    <w:qFormat/>
    <w:pPr>
      <w:spacing w:before="0" w:after="0"/>
    </w:pPr>
    <w:rPr>
      <w:rFonts w:ascii="Consolas" w:hAnsi="Consolas"/>
      <w:sz w:val="20"/>
    </w:rPr>
  </w:style>
  <w:style w:type="paragraph" w:styleId="NormalWeb">
    <w:name w:val="Normal (Web)"/>
    <w:basedOn w:val="Normal"/>
    <w:uiPriority w:val="99"/>
    <w:unhideWhenUsed/>
    <w:qFormat/>
    <w:pPr>
      <w:spacing w:beforeAutospacing="1" w:afterAutospacing="1"/>
      <w:jc w:val="left"/>
    </w:pPr>
    <w:rPr>
      <w:sz w:val="24"/>
      <w:szCs w:val="24"/>
    </w:rPr>
  </w:style>
  <w:style w:type="paragraph" w:styleId="ListContinue3">
    <w:name w:val="List Continue 3"/>
    <w:basedOn w:val="Normal"/>
    <w:uiPriority w:val="99"/>
    <w:semiHidden/>
    <w:unhideWhenUsed/>
    <w:qFormat/>
    <w:pPr>
      <w:spacing w:before="0" w:after="120"/>
      <w:ind w:left="849" w:hanging="0"/>
      <w:contextualSpacing/>
    </w:pPr>
    <w:rPr/>
  </w:style>
  <w:style w:type="paragraph" w:styleId="Index2">
    <w:name w:val="index 2"/>
    <w:basedOn w:val="Normal"/>
    <w:next w:val="Normal"/>
    <w:uiPriority w:val="99"/>
    <w:semiHidden/>
    <w:unhideWhenUsed/>
    <w:qFormat/>
    <w:pPr>
      <w:spacing w:before="0" w:after="0"/>
      <w:ind w:left="440" w:hanging="220"/>
    </w:pPr>
    <w:rPr/>
  </w:style>
  <w:style w:type="paragraph" w:styleId="Title">
    <w:name w:val="Title"/>
    <w:basedOn w:val="Normal"/>
    <w:next w:val="Normal"/>
    <w:link w:val="afffa"/>
    <w:qFormat/>
    <w:pPr>
      <w:snapToGrid w:val="false"/>
      <w:spacing w:before="0" w:after="0"/>
      <w:jc w:val="center"/>
    </w:pPr>
    <w:rPr>
      <w:b/>
      <w:bCs/>
      <w:kern w:val="2"/>
      <w:sz w:val="30"/>
      <w:szCs w:val="32"/>
      <w:lang w:val="en-GB"/>
    </w:rPr>
  </w:style>
  <w:style w:type="paragraph" w:styleId="Annotationsubject">
    <w:name w:val="annotation subject"/>
    <w:basedOn w:val="Annotationtext"/>
    <w:next w:val="Annotationtext"/>
    <w:link w:val="afffc"/>
    <w:qFormat/>
    <w:pPr/>
    <w:rPr>
      <w:b/>
      <w:bCs/>
    </w:rPr>
  </w:style>
  <w:style w:type="paragraph" w:styleId="BodyTextFirstIndent2">
    <w:name w:val="Body Text First Indent 2"/>
    <w:basedOn w:val="TextBodyIndent"/>
    <w:link w:val="2d"/>
    <w:uiPriority w:val="99"/>
    <w:semiHidden/>
    <w:unhideWhenUsed/>
    <w:qFormat/>
    <w:pPr>
      <w:spacing w:before="0" w:after="60"/>
      <w:ind w:left="360" w:firstLine="360"/>
    </w:pPr>
    <w:rPr/>
  </w:style>
  <w:style w:type="paragraph" w:styleId="Author" w:customStyle="1">
    <w:name w:val="author"/>
    <w:basedOn w:val="Heading2"/>
    <w:qFormat/>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420"/>
        <w:tab w:val="left" w:pos="4680" w:leader="none"/>
      </w:tabs>
      <w:spacing w:before="100" w:after="100"/>
    </w:pPr>
    <w:rPr/>
  </w:style>
  <w:style w:type="paragraph" w:styleId="ListParagraph">
    <w:name w:val="List Paragraph"/>
    <w:basedOn w:val="Normal"/>
    <w:link w:val="affff8"/>
    <w:uiPriority w:val="34"/>
    <w:qFormat/>
    <w:pPr>
      <w:ind w:firstLine="420"/>
    </w:pPr>
    <w:rPr/>
  </w:style>
  <w:style w:type="paragraph" w:styleId="Style33" w:customStyle="1">
    <w:name w:val="正文 缩进"/>
    <w:basedOn w:val="Normal"/>
    <w:link w:val="Char"/>
    <w:qFormat/>
    <w:pPr>
      <w:spacing w:lineRule="exact" w:line="320"/>
      <w:ind w:firstLine="440"/>
    </w:pPr>
    <w:rPr>
      <w:rFonts w:eastAsia="Times New Roman"/>
      <w:color w:val="000000" w:themeColor="text1"/>
      <w:kern w:val="2"/>
      <w:szCs w:val="22"/>
      <w:lang w:val="en-GB"/>
    </w:rPr>
  </w:style>
  <w:style w:type="paragraph" w:styleId="EndNoteBibliographyTitle1" w:customStyle="1">
    <w:name w:val="EndNote Bibliography Title"/>
    <w:basedOn w:val="Normal"/>
    <w:link w:val="EndNoteBibliographyTitle0"/>
    <w:qFormat/>
    <w:pPr>
      <w:spacing w:before="0" w:after="0"/>
      <w:jc w:val="center"/>
    </w:pPr>
    <w:rPr/>
  </w:style>
  <w:style w:type="paragraph" w:styleId="EndNoteBibliography1" w:customStyle="1">
    <w:name w:val="EndNote Bibliography"/>
    <w:basedOn w:val="Normal"/>
    <w:link w:val="EndNoteBibliography0"/>
    <w:qFormat/>
    <w:pPr/>
    <w:rPr/>
  </w:style>
  <w:style w:type="paragraph" w:styleId="43" w:customStyle="1">
    <w:name w:val="4小标题"/>
    <w:basedOn w:val="ListParagraph"/>
    <w:link w:val="48"/>
    <w:qFormat/>
    <w:pPr>
      <w:widowControl w:val="false"/>
      <w:ind w:hanging="0"/>
      <w:outlineLvl w:val="3"/>
    </w:pPr>
    <w:rPr>
      <w:rFonts w:eastAsia="Times New Roman" w:cs="" w:cstheme="minorBidi"/>
      <w:bCs/>
      <w:i/>
      <w:iCs/>
      <w:kern w:val="2"/>
      <w:szCs w:val="22"/>
    </w:rPr>
  </w:style>
  <w:style w:type="paragraph" w:styleId="Style34" w:customStyle="1">
    <w:name w:val="公式排序"/>
    <w:basedOn w:val="Normal"/>
    <w:link w:val="affffb"/>
    <w:qFormat/>
    <w:pPr>
      <w:tabs>
        <w:tab w:val="clear" w:pos="420"/>
        <w:tab w:val="left" w:pos="3305" w:leader="none"/>
        <w:tab w:val="right" w:pos="8620" w:leader="none"/>
      </w:tabs>
      <w:spacing w:before="0" w:after="0"/>
      <w:textAlignment w:val="center"/>
    </w:pPr>
    <w:rPr>
      <w:rFonts w:eastAsia="Times New Roman"/>
      <w:color w:val="000000" w:themeColor="text1"/>
      <w:kern w:val="2"/>
      <w:szCs w:val="24"/>
      <w:vertAlign w:val="subscript"/>
      <w:lang w:val="en-GB"/>
    </w:rPr>
  </w:style>
  <w:style w:type="paragraph" w:styleId="24" w:customStyle="1">
    <w:name w:val="2标题"/>
    <w:basedOn w:val="Heading2"/>
    <w:next w:val="Normal"/>
    <w:link w:val="2Char"/>
    <w:qFormat/>
    <w:pPr>
      <w:tabs>
        <w:tab w:val="clear" w:pos="420"/>
        <w:tab w:val="left" w:pos="360" w:leader="none"/>
      </w:tabs>
      <w:spacing w:lineRule="auto" w:line="240" w:before="240" w:after="60"/>
      <w:ind w:left="0" w:hanging="0"/>
    </w:pPr>
    <w:rPr>
      <w:rFonts w:ascii="Times New Roman" w:hAnsi="Times New Roman" w:eastAsia="Times New Roman" w:cs="Times New Roman"/>
      <w:i/>
      <w:iCs/>
      <w:kern w:val="2"/>
      <w:sz w:val="22"/>
      <w:szCs w:val="22"/>
      <w:lang w:val="en-GB"/>
    </w:rPr>
  </w:style>
  <w:style w:type="paragraph" w:styleId="33" w:customStyle="1">
    <w:name w:val="3标题"/>
    <w:basedOn w:val="Normal"/>
    <w:next w:val="Normal"/>
    <w:link w:val="3Char"/>
    <w:qFormat/>
    <w:pPr>
      <w:keepNext w:val="true"/>
      <w:keepLines/>
      <w:ind w:left="0" w:hanging="0"/>
      <w:outlineLvl w:val="2"/>
    </w:pPr>
    <w:rPr>
      <w:rFonts w:eastAsia="Times New Roman"/>
      <w:bCs/>
      <w:i/>
      <w:iCs/>
      <w:kern w:val="2"/>
      <w:szCs w:val="22"/>
      <w:lang w:val="en-GB"/>
    </w:rPr>
  </w:style>
  <w:style w:type="paragraph" w:styleId="Char5" w:customStyle="1">
    <w:name w:val="Char"/>
    <w:basedOn w:val="Normal"/>
    <w:qFormat/>
    <w:pPr>
      <w:spacing w:lineRule="exact" w:line="240" w:before="0" w:after="160"/>
    </w:pPr>
    <w:rPr>
      <w:rFonts w:ascii="Verdana" w:hAnsi="Verdana" w:cs="Verdana"/>
      <w:kern w:val="2"/>
      <w:sz w:val="20"/>
      <w:lang w:val="en-GB" w:eastAsia="en-US"/>
    </w:rPr>
  </w:style>
  <w:style w:type="paragraph" w:styleId="Char0" w:customStyle="1">
    <w:name w:val="Char0"/>
    <w:basedOn w:val="Normal"/>
    <w:qFormat/>
    <w:pPr>
      <w:spacing w:lineRule="exact" w:line="240" w:before="0" w:after="160"/>
      <w:jc w:val="left"/>
    </w:pPr>
    <w:rPr>
      <w:kern w:val="2"/>
      <w:sz w:val="21"/>
      <w:szCs w:val="24"/>
      <w:lang w:val="en-GB"/>
    </w:rPr>
  </w:style>
  <w:style w:type="paragraph" w:styleId="13" w:customStyle="1">
    <w:name w:val="样式1"/>
    <w:basedOn w:val="Normal"/>
    <w:qFormat/>
    <w:pPr>
      <w:snapToGrid w:val="false"/>
      <w:spacing w:lineRule="auto" w:line="312" w:before="0" w:after="0"/>
      <w:jc w:val="left"/>
    </w:pPr>
    <w:rPr>
      <w:spacing w:val="2"/>
      <w:kern w:val="2"/>
      <w:sz w:val="16"/>
      <w:lang w:val="en-GB"/>
    </w:rPr>
  </w:style>
  <w:style w:type="paragraph" w:styleId="P0" w:customStyle="1">
    <w:name w:val="p0"/>
    <w:basedOn w:val="Normal"/>
    <w:qFormat/>
    <w:pPr>
      <w:spacing w:before="0" w:after="0"/>
    </w:pPr>
    <w:rPr>
      <w:sz w:val="21"/>
      <w:szCs w:val="21"/>
      <w:lang w:val="en-GB"/>
    </w:rPr>
  </w:style>
  <w:style w:type="paragraph" w:styleId="8wcsmoText" w:customStyle="1">
    <w:name w:val="8wcsmo Text"/>
    <w:basedOn w:val="Normal"/>
    <w:link w:val="8wcsmoTextCharChar"/>
    <w:qFormat/>
    <w:pPr>
      <w:spacing w:before="0" w:after="0"/>
    </w:pPr>
    <w:rPr>
      <w:rFonts w:eastAsia="Batang" w:cs="New York"/>
      <w:sz w:val="20"/>
      <w:szCs w:val="21"/>
      <w:lang w:val="en-GB" w:eastAsia="en-US"/>
    </w:rPr>
  </w:style>
  <w:style w:type="paragraph" w:styleId="8wcsmoFigureTable" w:customStyle="1">
    <w:name w:val="8wcsmo Figure&amp;Table"/>
    <w:basedOn w:val="Normal"/>
    <w:qFormat/>
    <w:pPr>
      <w:spacing w:before="0" w:after="0"/>
      <w:jc w:val="center"/>
    </w:pPr>
    <w:rPr>
      <w:rFonts w:eastAsia="Batang"/>
      <w:sz w:val="20"/>
      <w:lang w:val="en-GB" w:eastAsia="en-US"/>
    </w:rPr>
  </w:style>
  <w:style w:type="paragraph" w:styleId="8wcsmoHeading1" w:customStyle="1">
    <w:name w:val="8wcsmo Heading1"/>
    <w:basedOn w:val="Normal"/>
    <w:link w:val="8wcsmoHeading1Char"/>
    <w:qFormat/>
    <w:pPr>
      <w:spacing w:before="0" w:after="0"/>
    </w:pPr>
    <w:rPr>
      <w:rFonts w:eastAsia="Batang" w:cs="New York"/>
      <w:b/>
      <w:sz w:val="20"/>
      <w:szCs w:val="21"/>
      <w:lang w:val="en-GB" w:eastAsia="en-US"/>
    </w:rPr>
  </w:style>
  <w:style w:type="paragraph" w:styleId="Fig" w:customStyle="1">
    <w:name w:val="Fig."/>
    <w:basedOn w:val="Normal"/>
    <w:next w:val="Normal"/>
    <w:qFormat/>
    <w:pPr>
      <w:snapToGrid w:val="false"/>
      <w:spacing w:before="0" w:after="0"/>
      <w:jc w:val="center"/>
    </w:pPr>
    <w:rPr>
      <w:rFonts w:eastAsia="Times New Roman"/>
      <w:kern w:val="2"/>
      <w:sz w:val="21"/>
      <w:szCs w:val="21"/>
      <w:lang w:val="en-GB"/>
    </w:rPr>
  </w:style>
  <w:style w:type="paragraph" w:styleId="Table" w:customStyle="1">
    <w:name w:val="Table"/>
    <w:basedOn w:val="Normal"/>
    <w:next w:val="Normal"/>
    <w:link w:val="TableChar"/>
    <w:qFormat/>
    <w:pPr>
      <w:snapToGrid w:val="false"/>
      <w:spacing w:before="0" w:after="0"/>
      <w:jc w:val="center"/>
    </w:pPr>
    <w:rPr>
      <w:rFonts w:eastAsia="Times New Roman"/>
      <w:kern w:val="2"/>
      <w:sz w:val="21"/>
      <w:szCs w:val="24"/>
      <w:lang w:val="en-GB"/>
    </w:rPr>
  </w:style>
  <w:style w:type="paragraph" w:styleId="NMESub1" w:customStyle="1">
    <w:name w:val="NME.Sub1"/>
    <w:basedOn w:val="Normal"/>
    <w:next w:val="Normal"/>
    <w:qFormat/>
    <w:pPr>
      <w:spacing w:before="0" w:after="0"/>
      <w:jc w:val="center"/>
    </w:pPr>
    <w:rPr>
      <w:rFonts w:eastAsia="Times New Roman"/>
      <w:b/>
      <w:kern w:val="2"/>
      <w:sz w:val="24"/>
      <w:szCs w:val="24"/>
      <w:lang w:val="en-GB"/>
    </w:rPr>
  </w:style>
  <w:style w:type="paragraph" w:styleId="NMESub" w:customStyle="1">
    <w:name w:val="NME.Sub"/>
    <w:basedOn w:val="NMESub1"/>
    <w:next w:val="Normal"/>
    <w:qFormat/>
    <w:pPr/>
    <w:rPr/>
  </w:style>
  <w:style w:type="paragraph" w:styleId="NMETitle" w:customStyle="1">
    <w:name w:val="NME.Title"/>
    <w:basedOn w:val="NMESub"/>
    <w:next w:val="NMESub"/>
    <w:qFormat/>
    <w:pPr>
      <w:snapToGrid w:val="false"/>
    </w:pPr>
    <w:rPr>
      <w:sz w:val="28"/>
    </w:rPr>
  </w:style>
  <w:style w:type="paragraph" w:styleId="NMESub2" w:customStyle="1">
    <w:name w:val="NME.Sub2"/>
    <w:basedOn w:val="NMESub1"/>
    <w:next w:val="Normal"/>
    <w:qFormat/>
    <w:pPr>
      <w:snapToGrid w:val="false"/>
      <w:jc w:val="left"/>
    </w:pPr>
    <w:rPr>
      <w:b w:val="false"/>
      <w:i/>
      <w:sz w:val="21"/>
      <w:szCs w:val="21"/>
    </w:rPr>
  </w:style>
  <w:style w:type="paragraph" w:styleId="NoSpacing">
    <w:name w:val="No Spacing"/>
    <w:basedOn w:val="Normal"/>
    <w:uiPriority w:val="1"/>
    <w:qFormat/>
    <w:pPr>
      <w:spacing w:before="0" w:after="0"/>
      <w:jc w:val="center"/>
    </w:pPr>
    <w:rPr>
      <w:kern w:val="2"/>
      <w:sz w:val="21"/>
      <w:szCs w:val="24"/>
      <w:lang w:val="en-GB"/>
    </w:rPr>
  </w:style>
  <w:style w:type="paragraph" w:styleId="Style35" w:customStyle="1">
    <w:name w:val="摘要"/>
    <w:basedOn w:val="Heading1"/>
    <w:link w:val="Char1"/>
    <w:qFormat/>
    <w:pPr>
      <w:keepNext w:val="false"/>
      <w:keepLines w:val="false"/>
      <w:spacing w:lineRule="auto" w:line="240" w:before="50" w:after="0"/>
      <w:jc w:val="center"/>
    </w:pPr>
    <w:rPr>
      <w:rFonts w:cs="宋体"/>
      <w:kern w:val="2"/>
      <w:sz w:val="24"/>
      <w:szCs w:val="24"/>
      <w:lang w:val="en-GB"/>
    </w:rPr>
  </w:style>
  <w:style w:type="paragraph" w:styleId="Style36" w:customStyle="1">
    <w:name w:val="公式"/>
    <w:basedOn w:val="Normal"/>
    <w:next w:val="Normal"/>
    <w:link w:val="Char2"/>
    <w:qFormat/>
    <w:pPr>
      <w:spacing w:before="0" w:after="0"/>
      <w:ind w:firstLine="420"/>
      <w:jc w:val="right"/>
      <w:textAlignment w:val="center"/>
    </w:pPr>
    <w:rPr>
      <w:kern w:val="2"/>
      <w:sz w:val="21"/>
      <w:szCs w:val="24"/>
      <w:lang w:val="en-GB"/>
    </w:rPr>
  </w:style>
  <w:style w:type="paragraph" w:styleId="25" w:customStyle="1">
    <w:name w:val="样式2"/>
    <w:basedOn w:val="Normal"/>
    <w:next w:val="Normal"/>
    <w:link w:val="2Char0"/>
    <w:qFormat/>
    <w:pPr>
      <w:spacing w:before="0" w:after="0"/>
      <w:outlineLvl w:val="1"/>
    </w:pPr>
    <w:rPr>
      <w:b/>
      <w:kern w:val="2"/>
      <w:sz w:val="21"/>
      <w:szCs w:val="24"/>
      <w:lang w:val="en-GB"/>
    </w:rPr>
  </w:style>
  <w:style w:type="paragraph" w:styleId="26" w:customStyle="1">
    <w:name w:val="标题2"/>
    <w:basedOn w:val="25"/>
    <w:link w:val="2Char1"/>
    <w:qFormat/>
    <w:pPr/>
    <w:rPr/>
  </w:style>
  <w:style w:type="paragraph" w:styleId="Style37" w:customStyle="1">
    <w:name w:val="图"/>
    <w:basedOn w:val="Normal"/>
    <w:next w:val="Style33"/>
    <w:link w:val="Char3"/>
    <w:qFormat/>
    <w:pPr>
      <w:keepLines/>
      <w:spacing w:before="0" w:after="50"/>
      <w:jc w:val="center"/>
    </w:pPr>
    <w:rPr>
      <w:kern w:val="2"/>
      <w:sz w:val="21"/>
      <w:szCs w:val="24"/>
      <w:lang w:val="en-GB"/>
    </w:rPr>
  </w:style>
  <w:style w:type="paragraph" w:styleId="Style38" w:customStyle="1">
    <w:name w:val="表格"/>
    <w:basedOn w:val="Table"/>
    <w:link w:val="Char4"/>
    <w:qFormat/>
    <w:pPr>
      <w:widowControl w:val="false"/>
      <w:spacing w:lineRule="exact" w:line="240"/>
      <w:textAlignment w:val="center"/>
    </w:pPr>
    <w:rPr>
      <w:sz w:val="22"/>
      <w:szCs w:val="22"/>
    </w:rPr>
  </w:style>
  <w:style w:type="paragraph" w:styleId="14" w:customStyle="1">
    <w:name w:val="1标题"/>
    <w:basedOn w:val="Heading1"/>
    <w:next w:val="Style33"/>
    <w:link w:val="1Char"/>
    <w:qFormat/>
    <w:pPr>
      <w:spacing w:lineRule="auto" w:line="240" w:before="312" w:after="60"/>
      <w:jc w:val="left"/>
    </w:pPr>
    <w:rPr>
      <w:rFonts w:eastAsia="Times New Roman" w:cs="宋体"/>
      <w:color w:val="000000" w:themeColor="text1"/>
      <w:kern w:val="2"/>
      <w:sz w:val="22"/>
      <w:szCs w:val="22"/>
      <w:lang w:val="en-GB"/>
    </w:rPr>
  </w:style>
  <w:style w:type="paragraph" w:styleId="MTDisplayEquation" w:customStyle="1">
    <w:name w:val="MTDisplayEquation"/>
    <w:basedOn w:val="Style36"/>
    <w:next w:val="Normal"/>
    <w:link w:val="MTDisplayEquationChar"/>
    <w:qFormat/>
    <w:pPr>
      <w:tabs>
        <w:tab w:val="clear" w:pos="420"/>
        <w:tab w:val="center" w:pos="4160" w:leader="none"/>
        <w:tab w:val="right" w:pos="8300" w:leader="none"/>
      </w:tabs>
    </w:pPr>
    <w:rPr/>
  </w:style>
  <w:style w:type="paragraph" w:styleId="15" w:customStyle="1">
    <w:name w:val="修订1"/>
    <w:uiPriority w:val="99"/>
    <w:semiHidden/>
    <w:qFormat/>
    <w:pPr>
      <w:widowControl/>
      <w:suppressAutoHyphens w:val="true"/>
      <w:bidi w:val="0"/>
      <w:spacing w:before="0" w:after="0"/>
      <w:jc w:val="left"/>
    </w:pPr>
    <w:rPr>
      <w:rFonts w:ascii="Times New Roman" w:hAnsi="Times New Roman" w:eastAsia="宋体" w:cs="Times New Roman"/>
      <w:color w:val="auto"/>
      <w:kern w:val="2"/>
      <w:sz w:val="21"/>
      <w:szCs w:val="24"/>
      <w:lang w:val="en-GB" w:eastAsia="zh-CN" w:bidi="ar-SA"/>
    </w:rPr>
  </w:style>
  <w:style w:type="paragraph" w:styleId="AuthorAffiliations" w:customStyle="1">
    <w:name w:val="Author Affiliations"/>
    <w:basedOn w:val="Normal"/>
    <w:next w:val="Normal"/>
    <w:qFormat/>
    <w:pPr>
      <w:spacing w:before="0" w:after="240"/>
      <w:jc w:val="center"/>
    </w:pPr>
    <w:rPr>
      <w:i/>
      <w:sz w:val="20"/>
      <w:lang w:eastAsia="en-US"/>
    </w:rPr>
  </w:style>
  <w:style w:type="paragraph" w:styleId="Zhou" w:customStyle="1">
    <w:name w:val="zhou图题"/>
    <w:basedOn w:val="Normal"/>
    <w:next w:val="Normal"/>
    <w:qFormat/>
    <w:pPr>
      <w:widowControl w:val="false"/>
      <w:tabs>
        <w:tab w:val="clear" w:pos="420"/>
        <w:tab w:val="left" w:pos="1" w:leader="none"/>
      </w:tabs>
      <w:spacing w:lineRule="auto" w:line="300" w:before="0" w:after="0"/>
      <w:ind w:left="1" w:hanging="1"/>
      <w:jc w:val="center"/>
    </w:pPr>
    <w:rPr>
      <w:rFonts w:eastAsia="黑体"/>
      <w:i/>
      <w:color w:val="44546A"/>
      <w:kern w:val="2"/>
      <w:sz w:val="18"/>
      <w:szCs w:val="22"/>
    </w:rPr>
  </w:style>
  <w:style w:type="paragraph" w:styleId="44" w:customStyle="1">
    <w:name w:val="4"/>
    <w:basedOn w:val="33"/>
    <w:link w:val="49"/>
    <w:qFormat/>
    <w:pPr>
      <w:spacing w:before="50" w:after="50"/>
      <w:outlineLvl w:val="3"/>
    </w:pPr>
    <w:rPr>
      <w:b/>
      <w:i w:val="false"/>
      <w:iCs w:val="false"/>
      <w:sz w:val="18"/>
      <w:szCs w:val="32"/>
    </w:rPr>
  </w:style>
  <w:style w:type="paragraph" w:styleId="Char11" w:customStyle="1">
    <w:name w:val="Char1"/>
    <w:basedOn w:val="Normal"/>
    <w:qFormat/>
    <w:pPr>
      <w:spacing w:lineRule="exact" w:line="240" w:before="0" w:after="160"/>
      <w:jc w:val="left"/>
    </w:pPr>
    <w:rPr>
      <w:kern w:val="2"/>
      <w:szCs w:val="24"/>
      <w:lang w:val="en-GB"/>
    </w:rPr>
  </w:style>
  <w:style w:type="paragraph" w:styleId="Style39" w:customStyle="1">
    <w:name w:val="二级图题"/>
    <w:basedOn w:val="Normal"/>
    <w:next w:val="Style33"/>
    <w:link w:val="afffff2"/>
    <w:qFormat/>
    <w:pPr>
      <w:keepLines/>
      <w:widowControl w:val="false"/>
      <w:spacing w:lineRule="exact" w:line="240" w:before="0" w:after="0"/>
      <w:jc w:val="center"/>
    </w:pPr>
    <w:rPr>
      <w:color w:val="000000" w:themeColor="text1"/>
      <w:kern w:val="2"/>
      <w:sz w:val="15"/>
      <w:szCs w:val="24"/>
      <w:lang w:val="en-GB"/>
    </w:rPr>
  </w:style>
  <w:style w:type="paragraph" w:styleId="Style40" w:customStyle="1">
    <w:name w:val="一级图题"/>
    <w:basedOn w:val="Normal"/>
    <w:next w:val="Normal"/>
    <w:qFormat/>
    <w:pPr>
      <w:widowControl w:val="false"/>
      <w:spacing w:before="156" w:after="312"/>
      <w:jc w:val="center"/>
    </w:pPr>
    <w:rPr>
      <w:rFonts w:eastAsia="Times New Roman"/>
      <w:color w:val="000000" w:themeColor="text1"/>
      <w:kern w:val="2"/>
      <w:szCs w:val="22"/>
    </w:rPr>
  </w:style>
  <w:style w:type="paragraph" w:styleId="Src" w:customStyle="1">
    <w:name w:val="src"/>
    <w:basedOn w:val="Normal"/>
    <w:qFormat/>
    <w:pPr>
      <w:spacing w:beforeAutospacing="1" w:afterAutospacing="1"/>
      <w:jc w:val="left"/>
    </w:pPr>
    <w:rPr>
      <w:rFonts w:ascii="宋体" w:hAnsi="宋体" w:cs="宋体"/>
      <w:sz w:val="24"/>
      <w:szCs w:val="24"/>
    </w:rPr>
  </w:style>
  <w:style w:type="paragraph" w:styleId="TOC1" w:customStyle="1">
    <w:name w:val="TOC 标题1"/>
    <w:basedOn w:val="Heading1"/>
    <w:next w:val="Normal"/>
    <w:uiPriority w:val="39"/>
    <w:unhideWhenUsed/>
    <w:qFormat/>
    <w:pPr>
      <w:spacing w:lineRule="auto" w:line="259" w:before="240" w:after="0"/>
      <w:jc w:val="left"/>
    </w:pPr>
    <w:rPr>
      <w:rFonts w:ascii="等线 Light" w:hAnsi="等线 Light" w:eastAsia="等线 Light" w:cs="" w:asciiTheme="majorHAnsi" w:cstheme="majorBidi" w:eastAsiaTheme="majorEastAsia" w:hAnsiTheme="majorHAnsi"/>
      <w:b w:val="false"/>
      <w:bCs w:val="false"/>
      <w:color w:val="2F5496" w:themeColor="accent1" w:themeShade="bf"/>
      <w:kern w:val="0"/>
      <w:sz w:val="32"/>
      <w:szCs w:val="32"/>
    </w:rPr>
  </w:style>
  <w:style w:type="paragraph" w:styleId="205" w:customStyle="1">
    <w:name w:val="样式 2标题 + 段前: 0.5 行"/>
    <w:basedOn w:val="24"/>
    <w:qFormat/>
    <w:pPr>
      <w:spacing w:before="156" w:after="50"/>
      <w:ind w:left="578" w:hanging="578"/>
    </w:pPr>
    <w:rPr>
      <w:rFonts w:eastAsia="等线" w:cs="宋体" w:eastAsiaTheme="minorEastAsia"/>
      <w:i w:val="false"/>
      <w:iCs w:val="false"/>
      <w:sz w:val="28"/>
      <w:szCs w:val="20"/>
    </w:rPr>
  </w:style>
  <w:style w:type="paragraph" w:styleId="Quote">
    <w:name w:val="Quote"/>
    <w:basedOn w:val="Normal"/>
    <w:next w:val="Normal"/>
    <w:link w:val="afffff5"/>
    <w:uiPriority w:val="29"/>
    <w:qFormat/>
    <w:pPr>
      <w:spacing w:before="200" w:after="160"/>
      <w:ind w:left="864" w:right="864" w:hanging="0"/>
      <w:jc w:val="center"/>
    </w:pPr>
    <w:rPr>
      <w:i/>
      <w:iCs/>
      <w:color w:val="404040" w:themeColor="text1" w:themeTint="bf"/>
      <w:kern w:val="2"/>
      <w:sz w:val="21"/>
      <w:szCs w:val="24"/>
      <w:lang w:val="en-GB"/>
    </w:rPr>
  </w:style>
  <w:style w:type="paragraph" w:styleId="2050505" w:customStyle="1">
    <w:name w:val="样式 样式 2标题 + 段前: 0.5 行 + 段前: 0.5 行 段后: 0.5 行"/>
    <w:basedOn w:val="205"/>
    <w:qFormat/>
    <w:pPr>
      <w:spacing w:before="156" w:after="156"/>
    </w:pPr>
    <w:rPr>
      <w:rFonts w:cs="Times New Roman"/>
    </w:rPr>
  </w:style>
  <w:style w:type="paragraph" w:styleId="Char00" w:customStyle="1">
    <w:name w:val="Char00"/>
    <w:basedOn w:val="Normal"/>
    <w:qFormat/>
    <w:pPr>
      <w:spacing w:lineRule="exact" w:line="240" w:before="0" w:after="160"/>
      <w:jc w:val="left"/>
    </w:pPr>
    <w:rPr>
      <w:kern w:val="2"/>
      <w:sz w:val="21"/>
      <w:szCs w:val="24"/>
      <w:lang w:val="en-GB"/>
    </w:rPr>
  </w:style>
  <w:style w:type="paragraph" w:styleId="Char000" w:customStyle="1">
    <w:name w:val="Char000"/>
    <w:basedOn w:val="Normal"/>
    <w:qFormat/>
    <w:pPr>
      <w:spacing w:lineRule="exact" w:line="240" w:before="0" w:after="160"/>
      <w:jc w:val="left"/>
    </w:pPr>
    <w:rPr>
      <w:kern w:val="2"/>
      <w:sz w:val="21"/>
      <w:szCs w:val="24"/>
      <w:lang w:val="en-GB"/>
    </w:rPr>
  </w:style>
  <w:style w:type="paragraph" w:styleId="Char0000" w:customStyle="1">
    <w:name w:val="Char0000"/>
    <w:basedOn w:val="Normal"/>
    <w:qFormat/>
    <w:pPr>
      <w:spacing w:lineRule="exact" w:line="240" w:before="0" w:after="160"/>
      <w:jc w:val="left"/>
    </w:pPr>
    <w:rPr>
      <w:kern w:val="2"/>
      <w:sz w:val="21"/>
      <w:szCs w:val="24"/>
      <w:lang w:val="en-GB"/>
    </w:rPr>
  </w:style>
  <w:style w:type="paragraph" w:styleId="Char00000" w:customStyle="1">
    <w:name w:val="Char00000"/>
    <w:basedOn w:val="Normal"/>
    <w:qFormat/>
    <w:pPr>
      <w:spacing w:lineRule="exact" w:line="240" w:before="0" w:after="160"/>
      <w:jc w:val="left"/>
    </w:pPr>
    <w:rPr>
      <w:kern w:val="2"/>
      <w:sz w:val="21"/>
      <w:szCs w:val="24"/>
      <w:lang w:val="en-GB"/>
    </w:rPr>
  </w:style>
  <w:style w:type="paragraph" w:styleId="Char000000" w:customStyle="1">
    <w:name w:val="Char000000"/>
    <w:basedOn w:val="Normal"/>
    <w:qFormat/>
    <w:pPr>
      <w:spacing w:lineRule="exact" w:line="240" w:before="0" w:after="160"/>
      <w:jc w:val="left"/>
    </w:pPr>
    <w:rPr>
      <w:kern w:val="2"/>
      <w:sz w:val="21"/>
      <w:szCs w:val="24"/>
      <w:lang w:val="en-GB"/>
    </w:rPr>
  </w:style>
  <w:style w:type="paragraph" w:styleId="Char0000000" w:customStyle="1">
    <w:name w:val="Char0000000"/>
    <w:basedOn w:val="Normal"/>
    <w:qFormat/>
    <w:pPr>
      <w:spacing w:lineRule="exact" w:line="240" w:before="0" w:after="160"/>
      <w:jc w:val="left"/>
    </w:pPr>
    <w:rPr>
      <w:kern w:val="2"/>
      <w:sz w:val="21"/>
      <w:szCs w:val="24"/>
      <w:lang w:val="en-GB"/>
    </w:rPr>
  </w:style>
  <w:style w:type="paragraph" w:styleId="Char00000000" w:customStyle="1">
    <w:name w:val="Char00000000"/>
    <w:basedOn w:val="Normal"/>
    <w:qFormat/>
    <w:pPr>
      <w:spacing w:lineRule="exact" w:line="240" w:before="0" w:after="160"/>
      <w:jc w:val="left"/>
    </w:pPr>
    <w:rPr>
      <w:kern w:val="2"/>
      <w:sz w:val="21"/>
      <w:szCs w:val="24"/>
      <w:lang w:val="en-GB"/>
    </w:rPr>
  </w:style>
  <w:style w:type="paragraph" w:styleId="Char000000000" w:customStyle="1">
    <w:name w:val="Char000000000"/>
    <w:basedOn w:val="Normal"/>
    <w:qFormat/>
    <w:pPr>
      <w:spacing w:lineRule="exact" w:line="240" w:before="0" w:after="160"/>
      <w:jc w:val="left"/>
    </w:pPr>
    <w:rPr>
      <w:kern w:val="2"/>
      <w:sz w:val="21"/>
      <w:szCs w:val="24"/>
      <w:lang w:val="en-GB"/>
    </w:rPr>
  </w:style>
  <w:style w:type="paragraph" w:styleId="Char0000000000" w:customStyle="1">
    <w:name w:val="Char0000000000"/>
    <w:basedOn w:val="Normal"/>
    <w:qFormat/>
    <w:pPr>
      <w:spacing w:lineRule="exact" w:line="240" w:before="0" w:after="160"/>
      <w:jc w:val="left"/>
    </w:pPr>
    <w:rPr>
      <w:kern w:val="2"/>
      <w:sz w:val="21"/>
      <w:szCs w:val="24"/>
      <w:lang w:val="en-GB"/>
    </w:rPr>
  </w:style>
  <w:style w:type="paragraph" w:styleId="Char00000000000" w:customStyle="1">
    <w:name w:val="Char00000000000"/>
    <w:basedOn w:val="Normal"/>
    <w:qFormat/>
    <w:pPr>
      <w:spacing w:lineRule="exact" w:line="240" w:before="0" w:after="160"/>
      <w:jc w:val="left"/>
    </w:pPr>
    <w:rPr>
      <w:kern w:val="2"/>
      <w:sz w:val="21"/>
      <w:szCs w:val="24"/>
      <w:lang w:val="en-GB"/>
    </w:rPr>
  </w:style>
  <w:style w:type="paragraph" w:styleId="Char000000000000" w:customStyle="1">
    <w:name w:val="Char000000000000"/>
    <w:basedOn w:val="Normal"/>
    <w:qFormat/>
    <w:pPr>
      <w:spacing w:lineRule="exact" w:line="240" w:before="0" w:after="160"/>
      <w:jc w:val="left"/>
    </w:pPr>
    <w:rPr>
      <w:kern w:val="2"/>
      <w:sz w:val="21"/>
      <w:szCs w:val="24"/>
      <w:lang w:val="en-GB"/>
    </w:rPr>
  </w:style>
  <w:style w:type="paragraph" w:styleId="Char0000000000000" w:customStyle="1">
    <w:name w:val="Char0000000000000"/>
    <w:basedOn w:val="Normal"/>
    <w:qFormat/>
    <w:pPr>
      <w:spacing w:lineRule="exact" w:line="240" w:before="0" w:after="160"/>
      <w:jc w:val="left"/>
    </w:pPr>
    <w:rPr>
      <w:kern w:val="2"/>
      <w:sz w:val="21"/>
      <w:szCs w:val="24"/>
      <w:lang w:val="en-GB"/>
    </w:rPr>
  </w:style>
  <w:style w:type="paragraph" w:styleId="Char00000000000000" w:customStyle="1">
    <w:name w:val="Char00000000000000"/>
    <w:basedOn w:val="Normal"/>
    <w:qFormat/>
    <w:pPr>
      <w:spacing w:lineRule="exact" w:line="240" w:before="0" w:after="160"/>
      <w:jc w:val="left"/>
    </w:pPr>
    <w:rPr>
      <w:kern w:val="2"/>
      <w:sz w:val="21"/>
      <w:szCs w:val="24"/>
      <w:lang w:val="en-GB"/>
    </w:rPr>
  </w:style>
  <w:style w:type="paragraph" w:styleId="Char000000000000000" w:customStyle="1">
    <w:name w:val="Char000000000000000"/>
    <w:basedOn w:val="Normal"/>
    <w:qFormat/>
    <w:pPr>
      <w:spacing w:lineRule="exact" w:line="240" w:before="0" w:after="160"/>
      <w:jc w:val="left"/>
    </w:pPr>
    <w:rPr>
      <w:kern w:val="2"/>
      <w:sz w:val="21"/>
      <w:szCs w:val="24"/>
      <w:lang w:val="en-GB"/>
    </w:rPr>
  </w:style>
  <w:style w:type="paragraph" w:styleId="Char0000000000000000" w:customStyle="1">
    <w:name w:val="Char0000000000000000"/>
    <w:basedOn w:val="Normal"/>
    <w:qFormat/>
    <w:pPr>
      <w:spacing w:lineRule="exact" w:line="240" w:before="0" w:after="160"/>
      <w:jc w:val="left"/>
    </w:pPr>
    <w:rPr>
      <w:kern w:val="2"/>
      <w:sz w:val="21"/>
      <w:szCs w:val="24"/>
      <w:lang w:val="en-GB"/>
    </w:rPr>
  </w:style>
  <w:style w:type="paragraph" w:styleId="Char00000000000000000" w:customStyle="1">
    <w:name w:val="Char00000000000000000"/>
    <w:basedOn w:val="Normal"/>
    <w:qFormat/>
    <w:pPr>
      <w:spacing w:lineRule="exact" w:line="240" w:before="0" w:after="160"/>
      <w:jc w:val="left"/>
    </w:pPr>
    <w:rPr>
      <w:kern w:val="2"/>
      <w:sz w:val="21"/>
      <w:szCs w:val="24"/>
      <w:lang w:val="en-GB"/>
    </w:rPr>
  </w:style>
  <w:style w:type="paragraph" w:styleId="Char000000000000000000" w:customStyle="1">
    <w:name w:val="Char000000000000000000"/>
    <w:basedOn w:val="Normal"/>
    <w:qFormat/>
    <w:pPr>
      <w:spacing w:lineRule="exact" w:line="240" w:before="0" w:after="160"/>
      <w:jc w:val="left"/>
    </w:pPr>
    <w:rPr>
      <w:kern w:val="2"/>
      <w:sz w:val="21"/>
      <w:szCs w:val="24"/>
      <w:lang w:val="en-GB"/>
    </w:rPr>
  </w:style>
  <w:style w:type="paragraph" w:styleId="Char0000000000000000000" w:customStyle="1">
    <w:name w:val="Char0000000000000000000"/>
    <w:basedOn w:val="Normal"/>
    <w:qFormat/>
    <w:pPr>
      <w:spacing w:lineRule="exact" w:line="240" w:before="0" w:after="160"/>
      <w:jc w:val="left"/>
    </w:pPr>
    <w:rPr>
      <w:kern w:val="2"/>
      <w:sz w:val="21"/>
      <w:szCs w:val="24"/>
      <w:lang w:val="en-GB"/>
    </w:rPr>
  </w:style>
  <w:style w:type="paragraph" w:styleId="Char00000000000000000000" w:customStyle="1">
    <w:name w:val="Char00000000000000000000"/>
    <w:basedOn w:val="Normal"/>
    <w:qFormat/>
    <w:pPr>
      <w:spacing w:lineRule="exact" w:line="240" w:before="0" w:after="160"/>
      <w:jc w:val="left"/>
    </w:pPr>
    <w:rPr>
      <w:kern w:val="2"/>
      <w:sz w:val="21"/>
      <w:szCs w:val="24"/>
      <w:lang w:val="en-GB"/>
    </w:rPr>
  </w:style>
  <w:style w:type="paragraph" w:styleId="Char000000000000000000000" w:customStyle="1">
    <w:name w:val="Char000000000000000000000"/>
    <w:basedOn w:val="Normal"/>
    <w:qFormat/>
    <w:pPr>
      <w:spacing w:lineRule="exact" w:line="240" w:before="0" w:after="160"/>
      <w:jc w:val="left"/>
    </w:pPr>
    <w:rPr>
      <w:kern w:val="2"/>
      <w:sz w:val="21"/>
      <w:szCs w:val="24"/>
      <w:lang w:val="en-GB"/>
    </w:rPr>
  </w:style>
  <w:style w:type="paragraph" w:styleId="Char0000000000000000000000" w:customStyle="1">
    <w:name w:val="Char0000000000000000000000"/>
    <w:basedOn w:val="Normal"/>
    <w:qFormat/>
    <w:pPr>
      <w:spacing w:lineRule="exact" w:line="240" w:before="0" w:after="160"/>
      <w:jc w:val="left"/>
    </w:pPr>
    <w:rPr>
      <w:kern w:val="2"/>
      <w:sz w:val="21"/>
      <w:szCs w:val="24"/>
      <w:lang w:val="en-GB"/>
    </w:rPr>
  </w:style>
  <w:style w:type="paragraph" w:styleId="Char00000000000000000000000" w:customStyle="1">
    <w:name w:val="Char00000000000000000000000"/>
    <w:basedOn w:val="Normal"/>
    <w:qFormat/>
    <w:pPr>
      <w:spacing w:lineRule="exact" w:line="240" w:before="0" w:after="160"/>
      <w:jc w:val="left"/>
    </w:pPr>
    <w:rPr>
      <w:kern w:val="2"/>
      <w:sz w:val="21"/>
      <w:szCs w:val="24"/>
      <w:lang w:val="en-GB"/>
    </w:rPr>
  </w:style>
  <w:style w:type="paragraph" w:styleId="Char000000000000000000000000" w:customStyle="1">
    <w:name w:val="Char000000000000000000000000"/>
    <w:basedOn w:val="Normal"/>
    <w:qFormat/>
    <w:pPr>
      <w:spacing w:lineRule="exact" w:line="240" w:before="0" w:after="160"/>
      <w:jc w:val="left"/>
    </w:pPr>
    <w:rPr>
      <w:kern w:val="2"/>
      <w:sz w:val="21"/>
      <w:szCs w:val="24"/>
      <w:lang w:val="en-GB"/>
    </w:rPr>
  </w:style>
  <w:style w:type="paragraph" w:styleId="Char0000000000000000000000000" w:customStyle="1">
    <w:name w:val="Char0000000000000000000000000"/>
    <w:basedOn w:val="Normal"/>
    <w:qFormat/>
    <w:pPr>
      <w:spacing w:lineRule="exact" w:line="240" w:before="0" w:after="160"/>
      <w:jc w:val="left"/>
    </w:pPr>
    <w:rPr>
      <w:kern w:val="2"/>
      <w:sz w:val="21"/>
      <w:szCs w:val="24"/>
      <w:lang w:val="en-GB"/>
    </w:rPr>
  </w:style>
  <w:style w:type="paragraph" w:styleId="Char00000000000000000000000000" w:customStyle="1">
    <w:name w:val="Char00000000000000000000000000"/>
    <w:basedOn w:val="Normal"/>
    <w:qFormat/>
    <w:pPr>
      <w:spacing w:lineRule="exact" w:line="240" w:before="0" w:after="160"/>
      <w:jc w:val="left"/>
    </w:pPr>
    <w:rPr>
      <w:kern w:val="2"/>
      <w:sz w:val="21"/>
      <w:szCs w:val="24"/>
      <w:lang w:val="en-GB"/>
    </w:rPr>
  </w:style>
  <w:style w:type="paragraph" w:styleId="Reference1" w:customStyle="1">
    <w:name w:val="reference"/>
    <w:basedOn w:val="EndNoteBibliography1"/>
    <w:link w:val="reference0"/>
    <w:qFormat/>
    <w:pPr/>
    <w:rPr>
      <w:rFonts w:eastAsia="Times New Roman"/>
      <w:color w:val="000000" w:themeColor="text1"/>
      <w:kern w:val="2"/>
      <w:sz w:val="20"/>
      <w:lang w:val="en-GB"/>
    </w:rPr>
  </w:style>
  <w:style w:type="paragraph" w:styleId="IntenseQuote">
    <w:name w:val="Intense Quote"/>
    <w:basedOn w:val="Normal"/>
    <w:next w:val="Normal"/>
    <w:link w:val="afffff7"/>
    <w:uiPriority w:val="30"/>
    <w:qFormat/>
    <w:pPr>
      <w:pBdr>
        <w:top w:val="single" w:sz="4" w:space="10" w:color="4472C4"/>
        <w:bottom w:val="single" w:sz="4" w:space="10" w:color="4472C4"/>
      </w:pBdr>
      <w:spacing w:before="360" w:after="360"/>
      <w:ind w:left="864" w:right="864" w:hanging="0"/>
      <w:jc w:val="center"/>
    </w:pPr>
    <w:rPr>
      <w:i/>
      <w:iCs/>
      <w:color w:val="4472C4" w:themeColor="accent1"/>
    </w:rPr>
  </w:style>
  <w:style w:type="paragraph" w:styleId="16" w:customStyle="1">
    <w:name w:val="书目1"/>
    <w:basedOn w:val="Normal"/>
    <w:next w:val="Normal"/>
    <w:uiPriority w:val="37"/>
    <w:semiHidden/>
    <w:unhideWhenUsed/>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4">
    <w:name w:val="Normal Table"/>
    <w:uiPriority w:val="99"/>
    <w:semiHidden/>
    <w:unhideWhenUsed/>
    <w:tblPr>
      <w:tblInd w:w="0" w:type="dxa"/>
      <w:tblCellMar>
        <w:top w:w="0" w:type="dxa"/>
        <w:left w:w="108" w:type="dxa"/>
        <w:bottom w:w="0" w:type="dxa"/>
        <w:right w:w="108" w:type="dxa"/>
      </w:tblCellMar>
    </w:tblPr>
  </w:style>
  <w:style w:type="table" w:styleId="affff">
    <w:name w:val="Table Grid"/>
    <w:basedOn w:val="a4"/>
    <w:uiPriority w:val="39"/>
    <w:qFormat/>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f">
    <w:name w:val="网格型2"/>
    <w:basedOn w:val="a4"/>
    <w:uiPriority w:val="39"/>
    <w:pPr>
      <w:spacing w:line="440" w:lineRule="exact"/>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6">
    <w:name w:val="网格型5"/>
    <w:basedOn w:val="a4"/>
    <w:uiPriority w:val="59"/>
    <w:unhideWhenUse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oleObject" Target="embeddings/oleObject2.bin"/><Relationship Id="rId5" Type="http://schemas.openxmlformats.org/officeDocument/2006/relationships/image" Target="media/image2.wmf"/><Relationship Id="rId6" Type="http://schemas.openxmlformats.org/officeDocument/2006/relationships/oleObject" Target="embeddings/oleObject3.bin"/><Relationship Id="rId7" Type="http://schemas.openxmlformats.org/officeDocument/2006/relationships/image" Target="media/image3.wmf"/><Relationship Id="rId8" Type="http://schemas.openxmlformats.org/officeDocument/2006/relationships/oleObject" Target="embeddings/oleObject4.bin"/><Relationship Id="rId9" Type="http://schemas.openxmlformats.org/officeDocument/2006/relationships/image" Target="media/image4.wmf"/><Relationship Id="rId10" Type="http://schemas.openxmlformats.org/officeDocument/2006/relationships/oleObject" Target="embeddings/oleObject5.bin"/><Relationship Id="rId11" Type="http://schemas.openxmlformats.org/officeDocument/2006/relationships/image" Target="media/image5.wmf"/><Relationship Id="rId12" Type="http://schemas.openxmlformats.org/officeDocument/2006/relationships/oleObject" Target="embeddings/oleObject6.bin"/><Relationship Id="rId13" Type="http://schemas.openxmlformats.org/officeDocument/2006/relationships/image" Target="media/image6.wmf"/><Relationship Id="rId14" Type="http://schemas.openxmlformats.org/officeDocument/2006/relationships/oleObject" Target="embeddings/oleObject7.bin"/><Relationship Id="rId15" Type="http://schemas.openxmlformats.org/officeDocument/2006/relationships/image" Target="media/image7.wmf"/><Relationship Id="rId16" Type="http://schemas.openxmlformats.org/officeDocument/2006/relationships/oleObject" Target="embeddings/oleObject8.bin"/><Relationship Id="rId17" Type="http://schemas.openxmlformats.org/officeDocument/2006/relationships/image" Target="media/image8.wmf"/><Relationship Id="rId18" Type="http://schemas.openxmlformats.org/officeDocument/2006/relationships/oleObject" Target="embeddings/oleObject9.bin"/><Relationship Id="rId19" Type="http://schemas.openxmlformats.org/officeDocument/2006/relationships/image" Target="media/image9.wmf"/><Relationship Id="rId20" Type="http://schemas.openxmlformats.org/officeDocument/2006/relationships/oleObject" Target="embeddings/oleObject10.bin"/><Relationship Id="rId21" Type="http://schemas.openxmlformats.org/officeDocument/2006/relationships/image" Target="media/image10.wmf"/><Relationship Id="rId22" Type="http://schemas.openxmlformats.org/officeDocument/2006/relationships/oleObject" Target="embeddings/oleObject11.bin"/><Relationship Id="rId23" Type="http://schemas.openxmlformats.org/officeDocument/2006/relationships/image" Target="media/image11.wmf"/><Relationship Id="rId24" Type="http://schemas.openxmlformats.org/officeDocument/2006/relationships/oleObject" Target="embeddings/oleObject12.bin"/><Relationship Id="rId25" Type="http://schemas.openxmlformats.org/officeDocument/2006/relationships/image" Target="media/image12.wmf"/><Relationship Id="rId26" Type="http://schemas.openxmlformats.org/officeDocument/2006/relationships/oleObject" Target="embeddings/oleObject13.bin"/><Relationship Id="rId27" Type="http://schemas.openxmlformats.org/officeDocument/2006/relationships/image" Target="media/image13.wmf"/><Relationship Id="rId28" Type="http://schemas.openxmlformats.org/officeDocument/2006/relationships/oleObject" Target="embeddings/oleObject14.bin"/><Relationship Id="rId29" Type="http://schemas.openxmlformats.org/officeDocument/2006/relationships/image" Target="media/image14.wmf"/><Relationship Id="rId30" Type="http://schemas.openxmlformats.org/officeDocument/2006/relationships/oleObject" Target="embeddings/oleObject15.bin"/><Relationship Id="rId31" Type="http://schemas.openxmlformats.org/officeDocument/2006/relationships/image" Target="media/image15.wmf"/><Relationship Id="rId32" Type="http://schemas.openxmlformats.org/officeDocument/2006/relationships/oleObject" Target="embeddings/oleObject16.bin"/><Relationship Id="rId33" Type="http://schemas.openxmlformats.org/officeDocument/2006/relationships/image" Target="media/image16.wmf"/><Relationship Id="rId34" Type="http://schemas.openxmlformats.org/officeDocument/2006/relationships/oleObject" Target="embeddings/oleObject17.bin"/><Relationship Id="rId35" Type="http://schemas.openxmlformats.org/officeDocument/2006/relationships/image" Target="media/image17.wmf"/><Relationship Id="rId36" Type="http://schemas.openxmlformats.org/officeDocument/2006/relationships/oleObject" Target="embeddings/oleObject18.bin"/><Relationship Id="rId37" Type="http://schemas.openxmlformats.org/officeDocument/2006/relationships/image" Target="media/image18.wmf"/><Relationship Id="rId38" Type="http://schemas.openxmlformats.org/officeDocument/2006/relationships/oleObject" Target="embeddings/oleObject19.bin"/><Relationship Id="rId39" Type="http://schemas.openxmlformats.org/officeDocument/2006/relationships/image" Target="media/image19.wmf"/><Relationship Id="rId40" Type="http://schemas.openxmlformats.org/officeDocument/2006/relationships/oleObject" Target="embeddings/oleObject20.bin"/><Relationship Id="rId41" Type="http://schemas.openxmlformats.org/officeDocument/2006/relationships/image" Target="media/image20.wmf"/><Relationship Id="rId42" Type="http://schemas.openxmlformats.org/officeDocument/2006/relationships/oleObject" Target="embeddings/oleObject21.bin"/><Relationship Id="rId43" Type="http://schemas.openxmlformats.org/officeDocument/2006/relationships/image" Target="media/image21.wmf"/><Relationship Id="rId44" Type="http://schemas.openxmlformats.org/officeDocument/2006/relationships/oleObject" Target="embeddings/oleObject22.bin"/><Relationship Id="rId45" Type="http://schemas.openxmlformats.org/officeDocument/2006/relationships/image" Target="media/image22.wmf"/><Relationship Id="rId46" Type="http://schemas.openxmlformats.org/officeDocument/2006/relationships/oleObject" Target="embeddings/oleObject23.bin"/><Relationship Id="rId47" Type="http://schemas.openxmlformats.org/officeDocument/2006/relationships/image" Target="media/image23.wmf"/><Relationship Id="rId48" Type="http://schemas.openxmlformats.org/officeDocument/2006/relationships/oleObject" Target="embeddings/oleObject24.bin"/><Relationship Id="rId49" Type="http://schemas.openxmlformats.org/officeDocument/2006/relationships/image" Target="media/image24.wmf"/><Relationship Id="rId50" Type="http://schemas.openxmlformats.org/officeDocument/2006/relationships/oleObject" Target="embeddings/oleObject25.bin"/><Relationship Id="rId51" Type="http://schemas.openxmlformats.org/officeDocument/2006/relationships/image" Target="media/image25.wmf"/><Relationship Id="rId52" Type="http://schemas.openxmlformats.org/officeDocument/2006/relationships/oleObject" Target="embeddings/oleObject26.bin"/><Relationship Id="rId53" Type="http://schemas.openxmlformats.org/officeDocument/2006/relationships/image" Target="media/image26.wmf"/><Relationship Id="rId54" Type="http://schemas.openxmlformats.org/officeDocument/2006/relationships/oleObject" Target="embeddings/oleObject27.bin"/><Relationship Id="rId55" Type="http://schemas.openxmlformats.org/officeDocument/2006/relationships/image" Target="media/image27.wmf"/><Relationship Id="rId56" Type="http://schemas.openxmlformats.org/officeDocument/2006/relationships/oleObject" Target="embeddings/oleObject28.bin"/><Relationship Id="rId57" Type="http://schemas.openxmlformats.org/officeDocument/2006/relationships/image" Target="media/image28.wmf"/><Relationship Id="rId58" Type="http://schemas.openxmlformats.org/officeDocument/2006/relationships/oleObject" Target="embeddings/oleObject29.bin"/><Relationship Id="rId59" Type="http://schemas.openxmlformats.org/officeDocument/2006/relationships/image" Target="media/image29.wmf"/><Relationship Id="rId60" Type="http://schemas.openxmlformats.org/officeDocument/2006/relationships/oleObject" Target="embeddings/oleObject30.bin"/><Relationship Id="rId61" Type="http://schemas.openxmlformats.org/officeDocument/2006/relationships/image" Target="media/image30.wmf"/><Relationship Id="rId62" Type="http://schemas.openxmlformats.org/officeDocument/2006/relationships/oleObject" Target="embeddings/oleObject31.bin"/><Relationship Id="rId63" Type="http://schemas.openxmlformats.org/officeDocument/2006/relationships/image" Target="media/image31.wmf"/><Relationship Id="rId64" Type="http://schemas.openxmlformats.org/officeDocument/2006/relationships/oleObject" Target="embeddings/oleObject32.bin"/><Relationship Id="rId65" Type="http://schemas.openxmlformats.org/officeDocument/2006/relationships/image" Target="media/image32.wmf"/><Relationship Id="rId66" Type="http://schemas.openxmlformats.org/officeDocument/2006/relationships/oleObject" Target="embeddings/oleObject33.bin"/><Relationship Id="rId67" Type="http://schemas.openxmlformats.org/officeDocument/2006/relationships/image" Target="media/image33.wmf"/><Relationship Id="rId68" Type="http://schemas.openxmlformats.org/officeDocument/2006/relationships/oleObject" Target="embeddings/oleObject34.bin"/><Relationship Id="rId69" Type="http://schemas.openxmlformats.org/officeDocument/2006/relationships/image" Target="media/image34.wmf"/><Relationship Id="rId70" Type="http://schemas.openxmlformats.org/officeDocument/2006/relationships/oleObject" Target="embeddings/oleObject35.bin"/><Relationship Id="rId71" Type="http://schemas.openxmlformats.org/officeDocument/2006/relationships/image" Target="media/image35.wmf"/><Relationship Id="rId72" Type="http://schemas.openxmlformats.org/officeDocument/2006/relationships/oleObject" Target="embeddings/oleObject36.bin"/><Relationship Id="rId73" Type="http://schemas.openxmlformats.org/officeDocument/2006/relationships/image" Target="media/image36.wmf"/><Relationship Id="rId74" Type="http://schemas.openxmlformats.org/officeDocument/2006/relationships/oleObject" Target="embeddings/oleObject37.bin"/><Relationship Id="rId75" Type="http://schemas.openxmlformats.org/officeDocument/2006/relationships/image" Target="media/image37.wmf"/><Relationship Id="rId76" Type="http://schemas.openxmlformats.org/officeDocument/2006/relationships/oleObject" Target="embeddings/oleObject38.bin"/><Relationship Id="rId77" Type="http://schemas.openxmlformats.org/officeDocument/2006/relationships/image" Target="media/image38.wmf"/><Relationship Id="rId78" Type="http://schemas.openxmlformats.org/officeDocument/2006/relationships/oleObject" Target="embeddings/oleObject39.bin"/><Relationship Id="rId79" Type="http://schemas.openxmlformats.org/officeDocument/2006/relationships/image" Target="media/image39.wmf"/><Relationship Id="rId80" Type="http://schemas.openxmlformats.org/officeDocument/2006/relationships/oleObject" Target="embeddings/oleObject40.bin"/><Relationship Id="rId81" Type="http://schemas.openxmlformats.org/officeDocument/2006/relationships/image" Target="media/image40.wmf"/><Relationship Id="rId82" Type="http://schemas.openxmlformats.org/officeDocument/2006/relationships/oleObject" Target="embeddings/oleObject41.bin"/><Relationship Id="rId83" Type="http://schemas.openxmlformats.org/officeDocument/2006/relationships/image" Target="media/image41.wmf"/><Relationship Id="rId84" Type="http://schemas.openxmlformats.org/officeDocument/2006/relationships/oleObject" Target="embeddings/oleObject42.bin"/><Relationship Id="rId85" Type="http://schemas.openxmlformats.org/officeDocument/2006/relationships/image" Target="media/image42.wmf"/><Relationship Id="rId86" Type="http://schemas.openxmlformats.org/officeDocument/2006/relationships/oleObject" Target="embeddings/oleObject43.bin"/><Relationship Id="rId87" Type="http://schemas.openxmlformats.org/officeDocument/2006/relationships/image" Target="media/image43.wmf"/><Relationship Id="rId88" Type="http://schemas.openxmlformats.org/officeDocument/2006/relationships/oleObject" Target="embeddings/oleObject44.bin"/><Relationship Id="rId89" Type="http://schemas.openxmlformats.org/officeDocument/2006/relationships/image" Target="media/image44.wmf"/><Relationship Id="rId90" Type="http://schemas.openxmlformats.org/officeDocument/2006/relationships/oleObject" Target="embeddings/oleObject45.bin"/><Relationship Id="rId91" Type="http://schemas.openxmlformats.org/officeDocument/2006/relationships/image" Target="media/image45.wmf"/><Relationship Id="rId92" Type="http://schemas.openxmlformats.org/officeDocument/2006/relationships/oleObject" Target="embeddings/oleObject46.bin"/><Relationship Id="rId93" Type="http://schemas.openxmlformats.org/officeDocument/2006/relationships/image" Target="media/image46.wmf"/><Relationship Id="rId94" Type="http://schemas.openxmlformats.org/officeDocument/2006/relationships/oleObject" Target="embeddings/oleObject47.bin"/><Relationship Id="rId95" Type="http://schemas.openxmlformats.org/officeDocument/2006/relationships/image" Target="media/image47.wmf"/><Relationship Id="rId96" Type="http://schemas.openxmlformats.org/officeDocument/2006/relationships/oleObject" Target="embeddings/oleObject48.bin"/><Relationship Id="rId97" Type="http://schemas.openxmlformats.org/officeDocument/2006/relationships/image" Target="media/image48.wmf"/><Relationship Id="rId98" Type="http://schemas.openxmlformats.org/officeDocument/2006/relationships/oleObject" Target="embeddings/oleObject49.bin"/><Relationship Id="rId99" Type="http://schemas.openxmlformats.org/officeDocument/2006/relationships/image" Target="media/image49.wmf"/><Relationship Id="rId100" Type="http://schemas.openxmlformats.org/officeDocument/2006/relationships/oleObject" Target="embeddings/oleObject50.bin"/><Relationship Id="rId101" Type="http://schemas.openxmlformats.org/officeDocument/2006/relationships/image" Target="media/image50.wmf"/><Relationship Id="rId102" Type="http://schemas.openxmlformats.org/officeDocument/2006/relationships/oleObject" Target="embeddings/oleObject51.bin"/><Relationship Id="rId103" Type="http://schemas.openxmlformats.org/officeDocument/2006/relationships/image" Target="media/image51.wmf"/><Relationship Id="rId104" Type="http://schemas.openxmlformats.org/officeDocument/2006/relationships/oleObject" Target="embeddings/oleObject52.bin"/><Relationship Id="rId105" Type="http://schemas.openxmlformats.org/officeDocument/2006/relationships/image" Target="media/image52.wmf"/><Relationship Id="rId106" Type="http://schemas.openxmlformats.org/officeDocument/2006/relationships/oleObject" Target="embeddings/oleObject53.bin"/><Relationship Id="rId107" Type="http://schemas.openxmlformats.org/officeDocument/2006/relationships/image" Target="media/image53.wmf"/><Relationship Id="rId108" Type="http://schemas.openxmlformats.org/officeDocument/2006/relationships/oleObject" Target="embeddings/oleObject54.bin"/><Relationship Id="rId109" Type="http://schemas.openxmlformats.org/officeDocument/2006/relationships/image" Target="media/image54.wmf"/><Relationship Id="rId110" Type="http://schemas.openxmlformats.org/officeDocument/2006/relationships/oleObject" Target="embeddings/oleObject55.bin"/><Relationship Id="rId111" Type="http://schemas.openxmlformats.org/officeDocument/2006/relationships/image" Target="media/image55.wmf"/><Relationship Id="rId112" Type="http://schemas.openxmlformats.org/officeDocument/2006/relationships/oleObject" Target="embeddings/oleObject56.bin"/><Relationship Id="rId113" Type="http://schemas.openxmlformats.org/officeDocument/2006/relationships/image" Target="media/image56.wmf"/><Relationship Id="rId114" Type="http://schemas.openxmlformats.org/officeDocument/2006/relationships/oleObject" Target="embeddings/oleObject57.bin"/><Relationship Id="rId115" Type="http://schemas.openxmlformats.org/officeDocument/2006/relationships/image" Target="media/image57.wmf"/><Relationship Id="rId116" Type="http://schemas.openxmlformats.org/officeDocument/2006/relationships/oleObject" Target="embeddings/oleObject58.bin"/><Relationship Id="rId117" Type="http://schemas.openxmlformats.org/officeDocument/2006/relationships/image" Target="media/image58.wmf"/><Relationship Id="rId118" Type="http://schemas.openxmlformats.org/officeDocument/2006/relationships/oleObject" Target="embeddings/oleObject59.bin"/><Relationship Id="rId119" Type="http://schemas.openxmlformats.org/officeDocument/2006/relationships/image" Target="media/image59.wmf"/><Relationship Id="rId120" Type="http://schemas.openxmlformats.org/officeDocument/2006/relationships/oleObject" Target="embeddings/oleObject60.bin"/><Relationship Id="rId121" Type="http://schemas.openxmlformats.org/officeDocument/2006/relationships/image" Target="media/image60.wmf"/><Relationship Id="rId122" Type="http://schemas.openxmlformats.org/officeDocument/2006/relationships/oleObject" Target="embeddings/oleObject61.bin"/><Relationship Id="rId123" Type="http://schemas.openxmlformats.org/officeDocument/2006/relationships/image" Target="media/image61.wmf"/><Relationship Id="rId124" Type="http://schemas.openxmlformats.org/officeDocument/2006/relationships/oleObject" Target="embeddings/oleObject62.bin"/><Relationship Id="rId125" Type="http://schemas.openxmlformats.org/officeDocument/2006/relationships/image" Target="media/image62.wmf"/><Relationship Id="rId126" Type="http://schemas.openxmlformats.org/officeDocument/2006/relationships/oleObject" Target="embeddings/oleObject63.bin"/><Relationship Id="rId127" Type="http://schemas.openxmlformats.org/officeDocument/2006/relationships/image" Target="media/image63.wmf"/><Relationship Id="rId128" Type="http://schemas.openxmlformats.org/officeDocument/2006/relationships/oleObject" Target="embeddings/oleObject64.bin"/><Relationship Id="rId129" Type="http://schemas.openxmlformats.org/officeDocument/2006/relationships/image" Target="media/image64.wmf"/><Relationship Id="rId130" Type="http://schemas.openxmlformats.org/officeDocument/2006/relationships/oleObject" Target="embeddings/oleObject65.bin"/><Relationship Id="rId131" Type="http://schemas.openxmlformats.org/officeDocument/2006/relationships/image" Target="media/image65.wmf"/><Relationship Id="rId132" Type="http://schemas.openxmlformats.org/officeDocument/2006/relationships/oleObject" Target="embeddings/oleObject66.bin"/><Relationship Id="rId133" Type="http://schemas.openxmlformats.org/officeDocument/2006/relationships/image" Target="media/image66.wmf"/><Relationship Id="rId134" Type="http://schemas.openxmlformats.org/officeDocument/2006/relationships/oleObject" Target="embeddings/oleObject67.bin"/><Relationship Id="rId135" Type="http://schemas.openxmlformats.org/officeDocument/2006/relationships/image" Target="media/image67.wmf"/><Relationship Id="rId136" Type="http://schemas.openxmlformats.org/officeDocument/2006/relationships/oleObject" Target="embeddings/oleObject68.bin"/><Relationship Id="rId137" Type="http://schemas.openxmlformats.org/officeDocument/2006/relationships/image" Target="media/image68.wmf"/><Relationship Id="rId138" Type="http://schemas.openxmlformats.org/officeDocument/2006/relationships/oleObject" Target="embeddings/oleObject69.bin"/><Relationship Id="rId139" Type="http://schemas.openxmlformats.org/officeDocument/2006/relationships/image" Target="media/image69.wmf"/><Relationship Id="rId140" Type="http://schemas.openxmlformats.org/officeDocument/2006/relationships/oleObject" Target="embeddings/oleObject70.bin"/><Relationship Id="rId141" Type="http://schemas.openxmlformats.org/officeDocument/2006/relationships/image" Target="media/image70.wmf"/><Relationship Id="rId142" Type="http://schemas.openxmlformats.org/officeDocument/2006/relationships/oleObject" Target="embeddings/oleObject71.bin"/><Relationship Id="rId143" Type="http://schemas.openxmlformats.org/officeDocument/2006/relationships/image" Target="media/image71.wmf"/><Relationship Id="rId144" Type="http://schemas.openxmlformats.org/officeDocument/2006/relationships/oleObject" Target="embeddings/oleObject72.bin"/><Relationship Id="rId145" Type="http://schemas.openxmlformats.org/officeDocument/2006/relationships/image" Target="media/image72.wmf"/><Relationship Id="rId146" Type="http://schemas.openxmlformats.org/officeDocument/2006/relationships/oleObject" Target="embeddings/oleObject73.bin"/><Relationship Id="rId147" Type="http://schemas.openxmlformats.org/officeDocument/2006/relationships/image" Target="media/image73.wmf"/><Relationship Id="rId148" Type="http://schemas.openxmlformats.org/officeDocument/2006/relationships/oleObject" Target="embeddings/oleObject74.bin"/><Relationship Id="rId149" Type="http://schemas.openxmlformats.org/officeDocument/2006/relationships/image" Target="media/image74.wmf"/><Relationship Id="rId150" Type="http://schemas.openxmlformats.org/officeDocument/2006/relationships/oleObject" Target="embeddings/oleObject75.bin"/><Relationship Id="rId151" Type="http://schemas.openxmlformats.org/officeDocument/2006/relationships/image" Target="media/image75.wmf"/><Relationship Id="rId152" Type="http://schemas.openxmlformats.org/officeDocument/2006/relationships/oleObject" Target="embeddings/oleObject76.bin"/><Relationship Id="rId153" Type="http://schemas.openxmlformats.org/officeDocument/2006/relationships/image" Target="media/image76.wmf"/><Relationship Id="rId154" Type="http://schemas.openxmlformats.org/officeDocument/2006/relationships/oleObject" Target="embeddings/oleObject77.bin"/><Relationship Id="rId155" Type="http://schemas.openxmlformats.org/officeDocument/2006/relationships/image" Target="media/image77.wmf"/><Relationship Id="rId156" Type="http://schemas.openxmlformats.org/officeDocument/2006/relationships/oleObject" Target="embeddings/oleObject78.bin"/><Relationship Id="rId157" Type="http://schemas.openxmlformats.org/officeDocument/2006/relationships/image" Target="media/image78.wmf"/><Relationship Id="rId158" Type="http://schemas.openxmlformats.org/officeDocument/2006/relationships/oleObject" Target="embeddings/oleObject79.bin"/><Relationship Id="rId159" Type="http://schemas.openxmlformats.org/officeDocument/2006/relationships/image" Target="media/image79.wmf"/><Relationship Id="rId160" Type="http://schemas.openxmlformats.org/officeDocument/2006/relationships/oleObject" Target="embeddings/oleObject80.bin"/><Relationship Id="rId161" Type="http://schemas.openxmlformats.org/officeDocument/2006/relationships/image" Target="media/image80.wmf"/><Relationship Id="rId162" Type="http://schemas.openxmlformats.org/officeDocument/2006/relationships/oleObject" Target="embeddings/oleObject81.bin"/><Relationship Id="rId163" Type="http://schemas.openxmlformats.org/officeDocument/2006/relationships/image" Target="media/image81.wmf"/><Relationship Id="rId164" Type="http://schemas.openxmlformats.org/officeDocument/2006/relationships/oleObject" Target="embeddings/oleObject82.bin"/><Relationship Id="rId165" Type="http://schemas.openxmlformats.org/officeDocument/2006/relationships/image" Target="media/image82.wmf"/><Relationship Id="rId166" Type="http://schemas.openxmlformats.org/officeDocument/2006/relationships/oleObject" Target="embeddings/oleObject83.bin"/><Relationship Id="rId167" Type="http://schemas.openxmlformats.org/officeDocument/2006/relationships/image" Target="media/image83.wmf"/><Relationship Id="rId168" Type="http://schemas.openxmlformats.org/officeDocument/2006/relationships/oleObject" Target="embeddings/oleObject84.bin"/><Relationship Id="rId169" Type="http://schemas.openxmlformats.org/officeDocument/2006/relationships/image" Target="media/image84.wmf"/><Relationship Id="rId170" Type="http://schemas.openxmlformats.org/officeDocument/2006/relationships/oleObject" Target="embeddings/oleObject85.bin"/><Relationship Id="rId171" Type="http://schemas.openxmlformats.org/officeDocument/2006/relationships/image" Target="media/image85.wmf"/><Relationship Id="rId172" Type="http://schemas.openxmlformats.org/officeDocument/2006/relationships/oleObject" Target="embeddings/oleObject86.bin"/><Relationship Id="rId173" Type="http://schemas.openxmlformats.org/officeDocument/2006/relationships/image" Target="media/image86.wmf"/><Relationship Id="rId174" Type="http://schemas.openxmlformats.org/officeDocument/2006/relationships/oleObject" Target="embeddings/oleObject87.bin"/><Relationship Id="rId175" Type="http://schemas.openxmlformats.org/officeDocument/2006/relationships/image" Target="media/image87.wmf"/><Relationship Id="rId176" Type="http://schemas.openxmlformats.org/officeDocument/2006/relationships/oleObject" Target="embeddings/oleObject88.bin"/><Relationship Id="rId177" Type="http://schemas.openxmlformats.org/officeDocument/2006/relationships/image" Target="media/image88.wmf"/><Relationship Id="rId178" Type="http://schemas.openxmlformats.org/officeDocument/2006/relationships/oleObject" Target="embeddings/oleObject89.bin"/><Relationship Id="rId179" Type="http://schemas.openxmlformats.org/officeDocument/2006/relationships/image" Target="media/image89.wmf"/><Relationship Id="rId180" Type="http://schemas.openxmlformats.org/officeDocument/2006/relationships/oleObject" Target="embeddings/oleObject90.bin"/><Relationship Id="rId181" Type="http://schemas.openxmlformats.org/officeDocument/2006/relationships/image" Target="media/image90.wmf"/><Relationship Id="rId182" Type="http://schemas.openxmlformats.org/officeDocument/2006/relationships/oleObject" Target="embeddings/oleObject91.bin"/><Relationship Id="rId183" Type="http://schemas.openxmlformats.org/officeDocument/2006/relationships/image" Target="media/image91.wmf"/><Relationship Id="rId184" Type="http://schemas.openxmlformats.org/officeDocument/2006/relationships/oleObject" Target="embeddings/oleObject92.bin"/><Relationship Id="rId185" Type="http://schemas.openxmlformats.org/officeDocument/2006/relationships/image" Target="media/image92.wmf"/><Relationship Id="rId186" Type="http://schemas.openxmlformats.org/officeDocument/2006/relationships/oleObject" Target="embeddings/oleObject93.bin"/><Relationship Id="rId187" Type="http://schemas.openxmlformats.org/officeDocument/2006/relationships/image" Target="media/image93.wmf"/><Relationship Id="rId188" Type="http://schemas.openxmlformats.org/officeDocument/2006/relationships/oleObject" Target="embeddings/oleObject94.bin"/><Relationship Id="rId189" Type="http://schemas.openxmlformats.org/officeDocument/2006/relationships/image" Target="media/image94.wmf"/><Relationship Id="rId190" Type="http://schemas.openxmlformats.org/officeDocument/2006/relationships/oleObject" Target="embeddings/oleObject95.bin"/><Relationship Id="rId191" Type="http://schemas.openxmlformats.org/officeDocument/2006/relationships/image" Target="media/image95.wmf"/><Relationship Id="rId192" Type="http://schemas.openxmlformats.org/officeDocument/2006/relationships/oleObject" Target="embeddings/oleObject96.bin"/><Relationship Id="rId193" Type="http://schemas.openxmlformats.org/officeDocument/2006/relationships/image" Target="media/image96.wmf"/><Relationship Id="rId194" Type="http://schemas.openxmlformats.org/officeDocument/2006/relationships/oleObject" Target="embeddings/oleObject97.bin"/><Relationship Id="rId195" Type="http://schemas.openxmlformats.org/officeDocument/2006/relationships/image" Target="media/image97.wmf"/><Relationship Id="rId196" Type="http://schemas.openxmlformats.org/officeDocument/2006/relationships/oleObject" Target="embeddings/oleObject98.bin"/><Relationship Id="rId197" Type="http://schemas.openxmlformats.org/officeDocument/2006/relationships/image" Target="media/image98.wmf"/><Relationship Id="rId198" Type="http://schemas.openxmlformats.org/officeDocument/2006/relationships/oleObject" Target="embeddings/oleObject99.bin"/><Relationship Id="rId199" Type="http://schemas.openxmlformats.org/officeDocument/2006/relationships/image" Target="media/image99.wmf"/><Relationship Id="rId200" Type="http://schemas.openxmlformats.org/officeDocument/2006/relationships/oleObject" Target="embeddings/oleObject100.bin"/><Relationship Id="rId201" Type="http://schemas.openxmlformats.org/officeDocument/2006/relationships/image" Target="media/image100.wmf"/><Relationship Id="rId202" Type="http://schemas.openxmlformats.org/officeDocument/2006/relationships/oleObject" Target="embeddings/oleObject101.bin"/><Relationship Id="rId203" Type="http://schemas.openxmlformats.org/officeDocument/2006/relationships/image" Target="media/image101.wmf"/><Relationship Id="rId204" Type="http://schemas.openxmlformats.org/officeDocument/2006/relationships/oleObject" Target="embeddings/oleObject102.bin"/><Relationship Id="rId205" Type="http://schemas.openxmlformats.org/officeDocument/2006/relationships/image" Target="media/image102.wmf"/><Relationship Id="rId206" Type="http://schemas.openxmlformats.org/officeDocument/2006/relationships/oleObject" Target="embeddings/oleObject103.bin"/><Relationship Id="rId207" Type="http://schemas.openxmlformats.org/officeDocument/2006/relationships/image" Target="media/image103.wmf"/><Relationship Id="rId208" Type="http://schemas.openxmlformats.org/officeDocument/2006/relationships/oleObject" Target="embeddings/oleObject104.bin"/><Relationship Id="rId209" Type="http://schemas.openxmlformats.org/officeDocument/2006/relationships/image" Target="media/image104.wmf"/><Relationship Id="rId210" Type="http://schemas.openxmlformats.org/officeDocument/2006/relationships/oleObject" Target="embeddings/oleObject105.bin"/><Relationship Id="rId211" Type="http://schemas.openxmlformats.org/officeDocument/2006/relationships/image" Target="media/image105.wmf"/><Relationship Id="rId212" Type="http://schemas.openxmlformats.org/officeDocument/2006/relationships/oleObject" Target="embeddings/oleObject106.bin"/><Relationship Id="rId213" Type="http://schemas.openxmlformats.org/officeDocument/2006/relationships/image" Target="media/image106.wmf"/><Relationship Id="rId214" Type="http://schemas.openxmlformats.org/officeDocument/2006/relationships/oleObject" Target="embeddings/oleObject107.bin"/><Relationship Id="rId215" Type="http://schemas.openxmlformats.org/officeDocument/2006/relationships/image" Target="media/image107.wmf"/><Relationship Id="rId216" Type="http://schemas.openxmlformats.org/officeDocument/2006/relationships/oleObject" Target="embeddings/oleObject108.bin"/><Relationship Id="rId217" Type="http://schemas.openxmlformats.org/officeDocument/2006/relationships/image" Target="media/image108.wmf"/><Relationship Id="rId218" Type="http://schemas.openxmlformats.org/officeDocument/2006/relationships/oleObject" Target="embeddings/oleObject109.bin"/><Relationship Id="rId219" Type="http://schemas.openxmlformats.org/officeDocument/2006/relationships/image" Target="media/image109.wmf"/><Relationship Id="rId220" Type="http://schemas.openxmlformats.org/officeDocument/2006/relationships/image" Target="media/image110.png"/><Relationship Id="rId221" Type="http://schemas.openxmlformats.org/officeDocument/2006/relationships/image" Target="media/image111.png"/><Relationship Id="rId222" Type="http://schemas.openxmlformats.org/officeDocument/2006/relationships/image" Target="media/image112.png"/><Relationship Id="rId223" Type="http://schemas.openxmlformats.org/officeDocument/2006/relationships/image" Target="media/image113.png"/><Relationship Id="rId224" Type="http://schemas.openxmlformats.org/officeDocument/2006/relationships/image" Target="media/image114.png"/><Relationship Id="rId225" Type="http://schemas.openxmlformats.org/officeDocument/2006/relationships/image" Target="media/image115.png"/><Relationship Id="rId226" Type="http://schemas.openxmlformats.org/officeDocument/2006/relationships/image" Target="media/image116.png"/><Relationship Id="rId227" Type="http://schemas.openxmlformats.org/officeDocument/2006/relationships/image" Target="media/image117.png"/><Relationship Id="rId228" Type="http://schemas.openxmlformats.org/officeDocument/2006/relationships/image" Target="media/image118.png"/><Relationship Id="rId229" Type="http://schemas.openxmlformats.org/officeDocument/2006/relationships/image" Target="media/image119.png"/><Relationship Id="rId230" Type="http://schemas.openxmlformats.org/officeDocument/2006/relationships/image" Target="media/image120.png"/><Relationship Id="rId231" Type="http://schemas.openxmlformats.org/officeDocument/2006/relationships/image" Target="media/image121.png"/><Relationship Id="rId232" Type="http://schemas.openxmlformats.org/officeDocument/2006/relationships/image" Target="media/image122.png"/><Relationship Id="rId233" Type="http://schemas.openxmlformats.org/officeDocument/2006/relationships/image" Target="media/image123.png"/><Relationship Id="rId234" Type="http://schemas.openxmlformats.org/officeDocument/2006/relationships/image" Target="media/image124.png"/><Relationship Id="rId235" Type="http://schemas.openxmlformats.org/officeDocument/2006/relationships/image" Target="media/image125.png"/><Relationship Id="rId236" Type="http://schemas.openxmlformats.org/officeDocument/2006/relationships/image" Target="media/image126.png"/><Relationship Id="rId237" Type="http://schemas.openxmlformats.org/officeDocument/2006/relationships/image" Target="media/image127.png"/><Relationship Id="rId238" Type="http://schemas.openxmlformats.org/officeDocument/2006/relationships/image" Target="media/image128.png"/><Relationship Id="rId239" Type="http://schemas.openxmlformats.org/officeDocument/2006/relationships/image" Target="media/image129.png"/><Relationship Id="rId240" Type="http://schemas.openxmlformats.org/officeDocument/2006/relationships/image" Target="media/image130.png"/><Relationship Id="rId241" Type="http://schemas.openxmlformats.org/officeDocument/2006/relationships/image" Target="media/image131.png"/><Relationship Id="rId242" Type="http://schemas.openxmlformats.org/officeDocument/2006/relationships/image" Target="media/image132.png"/><Relationship Id="rId243" Type="http://schemas.openxmlformats.org/officeDocument/2006/relationships/image" Target="media/image133.png"/><Relationship Id="rId244" Type="http://schemas.openxmlformats.org/officeDocument/2006/relationships/image" Target="media/image134.png"/><Relationship Id="rId245" Type="http://schemas.openxmlformats.org/officeDocument/2006/relationships/image" Target="media/image135.png"/><Relationship Id="rId246" Type="http://schemas.openxmlformats.org/officeDocument/2006/relationships/image" Target="media/image136.png"/><Relationship Id="rId247" Type="http://schemas.openxmlformats.org/officeDocument/2006/relationships/image" Target="media/image137.png"/><Relationship Id="rId248" Type="http://schemas.openxmlformats.org/officeDocument/2006/relationships/image" Target="media/image138.png"/><Relationship Id="rId249" Type="http://schemas.openxmlformats.org/officeDocument/2006/relationships/image" Target="media/image139.png"/><Relationship Id="rId250" Type="http://schemas.openxmlformats.org/officeDocument/2006/relationships/image" Target="media/image140.png"/><Relationship Id="rId251" Type="http://schemas.openxmlformats.org/officeDocument/2006/relationships/image" Target="media/image141.png"/><Relationship Id="rId252" Type="http://schemas.openxmlformats.org/officeDocument/2006/relationships/image" Target="media/image142.png"/><Relationship Id="rId253" Type="http://schemas.openxmlformats.org/officeDocument/2006/relationships/image" Target="media/image143.png"/><Relationship Id="rId254" Type="http://schemas.openxmlformats.org/officeDocument/2006/relationships/image" Target="media/image144.png"/><Relationship Id="rId255" Type="http://schemas.openxmlformats.org/officeDocument/2006/relationships/image" Target="media/image145.png"/><Relationship Id="rId256" Type="http://schemas.openxmlformats.org/officeDocument/2006/relationships/image" Target="media/image146.png"/><Relationship Id="rId257" Type="http://schemas.openxmlformats.org/officeDocument/2006/relationships/image" Target="media/image147.png"/><Relationship Id="rId258" Type="http://schemas.openxmlformats.org/officeDocument/2006/relationships/image" Target="media/image148.png"/><Relationship Id="rId259" Type="http://schemas.openxmlformats.org/officeDocument/2006/relationships/image" Target="media/image149.png"/><Relationship Id="rId260" Type="http://schemas.openxmlformats.org/officeDocument/2006/relationships/image" Target="media/image150.png"/><Relationship Id="rId261" Type="http://schemas.openxmlformats.org/officeDocument/2006/relationships/image" Target="media/image151.png"/><Relationship Id="rId262" Type="http://schemas.openxmlformats.org/officeDocument/2006/relationships/image" Target="media/image152.png"/><Relationship Id="rId263" Type="http://schemas.openxmlformats.org/officeDocument/2006/relationships/image" Target="media/image153.png"/><Relationship Id="rId264" Type="http://schemas.openxmlformats.org/officeDocument/2006/relationships/image" Target="media/image154.png"/><Relationship Id="rId265" Type="http://schemas.openxmlformats.org/officeDocument/2006/relationships/image" Target="media/image155.png"/><Relationship Id="rId266" Type="http://schemas.openxmlformats.org/officeDocument/2006/relationships/image" Target="media/image156.png"/><Relationship Id="rId267" Type="http://schemas.openxmlformats.org/officeDocument/2006/relationships/image" Target="media/image157.png"/><Relationship Id="rId268" Type="http://schemas.openxmlformats.org/officeDocument/2006/relationships/image" Target="media/image158.png"/><Relationship Id="rId269" Type="http://schemas.openxmlformats.org/officeDocument/2006/relationships/image" Target="media/image159.png"/><Relationship Id="rId270" Type="http://schemas.openxmlformats.org/officeDocument/2006/relationships/image" Target="media/image160.png"/><Relationship Id="rId271" Type="http://schemas.openxmlformats.org/officeDocument/2006/relationships/image" Target="media/image161.png"/><Relationship Id="rId272" Type="http://schemas.openxmlformats.org/officeDocument/2006/relationships/image" Target="media/image162.png"/><Relationship Id="rId273" Type="http://schemas.openxmlformats.org/officeDocument/2006/relationships/image" Target="media/image163.png"/><Relationship Id="rId274" Type="http://schemas.openxmlformats.org/officeDocument/2006/relationships/image" Target="media/image164.png"/><Relationship Id="rId275" Type="http://schemas.openxmlformats.org/officeDocument/2006/relationships/image" Target="media/image165.png"/><Relationship Id="rId276" Type="http://schemas.openxmlformats.org/officeDocument/2006/relationships/image" Target="media/image166.png"/><Relationship Id="rId277" Type="http://schemas.openxmlformats.org/officeDocument/2006/relationships/image" Target="media/image167.png"/><Relationship Id="rId278" Type="http://schemas.openxmlformats.org/officeDocument/2006/relationships/image" Target="media/image168.png"/><Relationship Id="rId279" Type="http://schemas.openxmlformats.org/officeDocument/2006/relationships/image" Target="media/image169.png"/><Relationship Id="rId280" Type="http://schemas.openxmlformats.org/officeDocument/2006/relationships/image" Target="media/image170.png"/><Relationship Id="rId281" Type="http://schemas.openxmlformats.org/officeDocument/2006/relationships/image" Target="media/image171.png"/><Relationship Id="rId282" Type="http://schemas.openxmlformats.org/officeDocument/2006/relationships/image" Target="media/image172.jpeg"/><Relationship Id="rId283" Type="http://schemas.openxmlformats.org/officeDocument/2006/relationships/image" Target="media/image173.png"/><Relationship Id="rId284" Type="http://schemas.openxmlformats.org/officeDocument/2006/relationships/image" Target="media/image174.png"/><Relationship Id="rId285" Type="http://schemas.openxmlformats.org/officeDocument/2006/relationships/image" Target="media/image175.png"/><Relationship Id="rId286" Type="http://schemas.openxmlformats.org/officeDocument/2006/relationships/image" Target="media/image176.png"/><Relationship Id="rId287" Type="http://schemas.openxmlformats.org/officeDocument/2006/relationships/image" Target="media/image177.png"/><Relationship Id="rId288" Type="http://schemas.openxmlformats.org/officeDocument/2006/relationships/image" Target="media/image178.png"/><Relationship Id="rId289" Type="http://schemas.openxmlformats.org/officeDocument/2006/relationships/oleObject" Target="embeddings/oleObject110.bin"/><Relationship Id="rId290" Type="http://schemas.openxmlformats.org/officeDocument/2006/relationships/image" Target="media/image179.wmf"/><Relationship Id="rId291" Type="http://schemas.openxmlformats.org/officeDocument/2006/relationships/image" Target="media/image180.png"/><Relationship Id="rId292" Type="http://schemas.microsoft.com/office/2007/relationships/hdphoto" Target="media/hdphoto1.wdp"/><Relationship Id="rId293" Type="http://schemas.openxmlformats.org/officeDocument/2006/relationships/image" Target="media/image181.png"/><Relationship Id="rId294" Type="http://schemas.microsoft.com/office/2007/relationships/hdphoto" Target="media/hdphoto2.wdp"/><Relationship Id="rId295" Type="http://schemas.openxmlformats.org/officeDocument/2006/relationships/image" Target="media/image182.png"/><Relationship Id="rId296" Type="http://schemas.microsoft.com/office/2007/relationships/hdphoto" Target="media/hdphoto3.wdp"/><Relationship Id="rId297" Type="http://schemas.openxmlformats.org/officeDocument/2006/relationships/image" Target="media/image183.png"/><Relationship Id="rId298" Type="http://schemas.microsoft.com/office/2007/relationships/hdphoto" Target="media/hdphoto4.wdp"/><Relationship Id="rId299" Type="http://schemas.openxmlformats.org/officeDocument/2006/relationships/oleObject" Target="embeddings/oleObject111.bin"/><Relationship Id="rId300" Type="http://schemas.openxmlformats.org/officeDocument/2006/relationships/image" Target="media/image184.wmf"/><Relationship Id="rId301" Type="http://schemas.openxmlformats.org/officeDocument/2006/relationships/image" Target="media/image185.png"/><Relationship Id="rId302" Type="http://schemas.openxmlformats.org/officeDocument/2006/relationships/image" Target="media/image186.png"/><Relationship Id="rId303" Type="http://schemas.openxmlformats.org/officeDocument/2006/relationships/image" Target="media/image187.png"/><Relationship Id="rId304" Type="http://schemas.openxmlformats.org/officeDocument/2006/relationships/header" Target="header1.xml"/><Relationship Id="rId305" Type="http://schemas.openxmlformats.org/officeDocument/2006/relationships/header" Target="header2.xml"/><Relationship Id="rId306" Type="http://schemas.openxmlformats.org/officeDocument/2006/relationships/header" Target="header3.xml"/><Relationship Id="rId307" Type="http://schemas.openxmlformats.org/officeDocument/2006/relationships/footer" Target="footer1.xml"/><Relationship Id="rId308" Type="http://schemas.openxmlformats.org/officeDocument/2006/relationships/numbering" Target="numbering.xml"/><Relationship Id="rId309" Type="http://schemas.openxmlformats.org/officeDocument/2006/relationships/fontTable" Target="fontTable.xml"/><Relationship Id="rId310" Type="http://schemas.openxmlformats.org/officeDocument/2006/relationships/settings" Target="settings.xml"/><Relationship Id="rId311" Type="http://schemas.openxmlformats.org/officeDocument/2006/relationships/theme" Target="theme/theme1.xml"/><Relationship Id="rId312" Type="http://schemas.openxmlformats.org/officeDocument/2006/relationships/customXml" Target="../customXml/item1.xml"/><Relationship Id="rId313"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190.png"/>
</Relationships>
</file>

<file path=word/_rels/header3.xml.rels><?xml version="1.0" encoding="UTF-8"?>
<Relationships xmlns="http://schemas.openxmlformats.org/package/2006/relationships"><Relationship Id="rId1" Type="http://schemas.openxmlformats.org/officeDocument/2006/relationships/image" Target="media/image188.png"/><Relationship Id="rId2" Type="http://schemas.openxmlformats.org/officeDocument/2006/relationships/image" Target="media/image189.jpe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Application>LibreOffice/6.4.7.2$Linux_X86_64 LibreOffice_project/40$Build-2</Application>
  <Pages>30</Pages>
  <Words>8426</Words>
  <Characters>45236</Characters>
  <CharactersWithSpaces>53216</CharactersWithSpaces>
  <Paragraphs>591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2024-01-08T03:47:00Z</dcterms:created>
  <dc:creator>Zillah Zillah</dc:creator>
  <dc:description/>
  <dc:language>en-US</dc:language>
  <cp:lastModifiedBy/>
  <cp:lastPrinted>2023-11-24T12:03:00Z</cp:lastPrinted>
  <dcterms:modified xsi:type="dcterms:W3CDTF">2024-05-23T11:15:00Z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1d4975fd9e2cf83dceae74c4f150d98cd5492a69f651b71e0d9c3fea190b48ea</vt:lpwstr>
  </property>
  <property fmtid="{D5CDD505-2E9C-101B-9397-08002B2CF9AE}" pid="5" name="HyperlinksChanged">
    <vt:bool>0</vt:bool>
  </property>
  <property fmtid="{D5CDD505-2E9C-101B-9397-08002B2CF9AE}" pid="6" name="ICV">
    <vt:lpwstr>56876BB92FC6459B8C193A51FFB8546A_13</vt:lpwstr>
  </property>
  <property fmtid="{D5CDD505-2E9C-101B-9397-08002B2CF9AE}" pid="7" name="KSOProductBuildVer">
    <vt:lpwstr>2052-12.1.0.15946</vt:lpwstr>
  </property>
  <property fmtid="{D5CDD505-2E9C-101B-9397-08002B2CF9AE}" pid="8" name="LinksUpToDate">
    <vt:bool>0</vt:bool>
  </property>
  <property fmtid="{D5CDD505-2E9C-101B-9397-08002B2CF9AE}" pid="9" name="MTPreferenceSource">
    <vt:lpwstr>预置11号字体公式.eqp</vt:lpwstr>
  </property>
  <property fmtid="{D5CDD505-2E9C-101B-9397-08002B2CF9AE}" pid="10" name="MTPreferences">
    <vt:lpwstr>[Styles]
Text=Times New Roman
Function=Times New Roman
Variable=Times New Roman,I
LCGreek=Symbol,I
UCGreek=Symbol
Symbol=Symbol
Vector=Times New Roman,B
Number=Times New Roman
User1=Courier New
User2=Times New Roman
MTExtra=MT Extra
TextFE=宋体</vt:lpwstr>
  </property>
  <property fmtid="{D5CDD505-2E9C-101B-9397-08002B2CF9AE}" pid="11" name="MTPreferences 1">
    <vt:lpwstr>
[Sizes]
Full=11 pt
Script=7 pt
ScriptScript=5 pt
Symbol=18 pt
SubSymbol=12 pt
User1=75 %
User2=150 %
SmallLargeIncr=1 pt
[Spacing]
LineSpacing=150 %
MatrixRowSpacing=150 %
MatrixColSpacing=100 %
SuperscriptHeight=45 %
SubscriptDepth=25 </vt:lpwstr>
  </property>
  <property fmtid="{D5CDD505-2E9C-101B-9397-08002B2CF9AE}" pid="12" name="MTPreferences 2">
    <vt:lpwstr>%
SubSupGap=8 %
LimHeight=25 %
LimDepth=100 %
LimLineSpacing=100 %
NumerHeight=35 %
DenomDepth=100 %
FractBarOver=1 pt
FractBarThick=0.5 pt
SubFractBarThick=0.25 pt
FractGap=8 %
FenceOver=1 pt
OperSpacing=100 %
NonOperSpacing=100 %
CharWidth</vt:lpwstr>
  </property>
  <property fmtid="{D5CDD505-2E9C-101B-9397-08002B2CF9AE}" pid="13" name="MTPreferences 3">
    <vt:lpwstr>=0 %
MinGap=8 %
VertRadGap=17 %
HorizRadGap=8 %
RadWidth=100 %
EmbellGap=1.5 pt
PrimeHeight=45 %
BoxStrokeThick=5 %
StikeThruThick=5 %
MatrixLineThick=5 %
RadStrokeThick=5 %
HorizFenceGap=10 %
</vt:lpwstr>
  </property>
  <property fmtid="{D5CDD505-2E9C-101B-9397-08002B2CF9AE}" pid="14" name="MTWinEqns">
    <vt:bool>1</vt:bool>
  </property>
  <property fmtid="{D5CDD505-2E9C-101B-9397-08002B2CF9AE}" pid="15" name="ScaleCrop">
    <vt:bool>0</vt:bool>
  </property>
  <property fmtid="{D5CDD505-2E9C-101B-9397-08002B2CF9AE}" pid="16" name="ShareDoc">
    <vt:bool>0</vt:bool>
  </property>
</Properties>
</file>